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02756" w14:textId="77777777" w:rsidR="000C2D55" w:rsidRPr="008D0F19" w:rsidRDefault="000C2D55" w:rsidP="000C2D55">
      <w:pPr>
        <w:pStyle w:val="HRStandard"/>
        <w:tabs>
          <w:tab w:val="right" w:pos="9000"/>
        </w:tabs>
        <w:spacing w:after="120"/>
        <w:ind w:left="425"/>
        <w:rPr>
          <w:rFonts w:ascii="Georgia" w:hAnsi="Georgia" w:cs="Arial"/>
          <w:b/>
          <w:bCs/>
          <w:sz w:val="44"/>
          <w:szCs w:val="44"/>
        </w:rPr>
      </w:pPr>
      <w:r w:rsidRPr="008D0F19">
        <w:rPr>
          <w:rFonts w:ascii="Georgia" w:hAnsi="Georgia" w:cs="Arial"/>
          <w:b/>
          <w:bCs/>
          <w:sz w:val="44"/>
          <w:szCs w:val="44"/>
        </w:rPr>
        <w:t xml:space="preserve">Request for Quotation – Minor Works  </w:t>
      </w:r>
    </w:p>
    <w:tbl>
      <w:tblPr>
        <w:tblW w:w="0" w:type="auto"/>
        <w:tblInd w:w="425" w:type="dxa"/>
        <w:tblLook w:val="04A0" w:firstRow="1" w:lastRow="0" w:firstColumn="1" w:lastColumn="0" w:noHBand="0" w:noVBand="1"/>
      </w:tblPr>
      <w:tblGrid>
        <w:gridCol w:w="2229"/>
        <w:gridCol w:w="6416"/>
      </w:tblGrid>
      <w:tr w:rsidR="00834F4C" w:rsidRPr="008D0F19" w14:paraId="799E16AF" w14:textId="77777777" w:rsidTr="00834F4C">
        <w:tc>
          <w:tcPr>
            <w:tcW w:w="2255" w:type="dxa"/>
            <w:shd w:val="clear" w:color="auto" w:fill="auto"/>
          </w:tcPr>
          <w:p w14:paraId="44D1DE44" w14:textId="77777777" w:rsidR="00834F4C" w:rsidRPr="008D0F19" w:rsidRDefault="00834F4C" w:rsidP="00475380">
            <w:pPr>
              <w:pStyle w:val="HRStandard"/>
              <w:tabs>
                <w:tab w:val="right" w:pos="9000"/>
              </w:tabs>
              <w:spacing w:line="240" w:lineRule="auto"/>
              <w:rPr>
                <w:rFonts w:ascii="Georgia" w:hAnsi="Georgia" w:cs="Arial"/>
                <w:b/>
                <w:bCs/>
                <w:sz w:val="28"/>
                <w:szCs w:val="28"/>
              </w:rPr>
            </w:pPr>
            <w:r w:rsidRPr="008D0F19">
              <w:rPr>
                <w:rFonts w:ascii="Georgia" w:hAnsi="Georgia" w:cs="Arial"/>
                <w:b/>
                <w:bCs/>
                <w:sz w:val="28"/>
                <w:szCs w:val="28"/>
              </w:rPr>
              <w:t>Project Details</w:t>
            </w:r>
          </w:p>
        </w:tc>
        <w:tc>
          <w:tcPr>
            <w:tcW w:w="6606" w:type="dxa"/>
            <w:shd w:val="clear" w:color="auto" w:fill="auto"/>
          </w:tcPr>
          <w:p w14:paraId="4248B03E" w14:textId="77777777" w:rsidR="00834F4C" w:rsidRPr="008D0F19" w:rsidRDefault="00834F4C" w:rsidP="00475380">
            <w:pPr>
              <w:pStyle w:val="HRStandard"/>
              <w:tabs>
                <w:tab w:val="right" w:pos="9000"/>
              </w:tabs>
              <w:spacing w:after="0" w:line="240" w:lineRule="auto"/>
              <w:rPr>
                <w:rFonts w:ascii="Georgia" w:hAnsi="Georgia" w:cs="Arial"/>
                <w:b/>
                <w:bCs/>
                <w:sz w:val="28"/>
                <w:szCs w:val="28"/>
              </w:rPr>
            </w:pPr>
          </w:p>
        </w:tc>
      </w:tr>
      <w:tr w:rsidR="00834F4C" w:rsidRPr="008D0F19" w14:paraId="4113DF93" w14:textId="77777777" w:rsidTr="00834F4C">
        <w:tc>
          <w:tcPr>
            <w:tcW w:w="2255" w:type="dxa"/>
            <w:shd w:val="clear" w:color="auto" w:fill="auto"/>
          </w:tcPr>
          <w:p w14:paraId="40D92173" w14:textId="77777777" w:rsidR="00834F4C" w:rsidRPr="008D0F19" w:rsidRDefault="00834F4C" w:rsidP="00475380">
            <w:pPr>
              <w:pStyle w:val="HRStandard"/>
              <w:tabs>
                <w:tab w:val="right" w:pos="9000"/>
              </w:tabs>
              <w:spacing w:after="120" w:line="240" w:lineRule="auto"/>
              <w:rPr>
                <w:rFonts w:ascii="Georgia" w:hAnsi="Georgia" w:cs="Arial"/>
                <w:b/>
                <w:bCs/>
                <w:sz w:val="28"/>
                <w:szCs w:val="28"/>
              </w:rPr>
            </w:pPr>
            <w:r w:rsidRPr="008D0F19">
              <w:rPr>
                <w:rFonts w:ascii="Georgia" w:hAnsi="Georgia" w:cs="Arial"/>
                <w:b/>
                <w:bCs/>
                <w:szCs w:val="22"/>
              </w:rPr>
              <w:t>Project Name:</w:t>
            </w:r>
          </w:p>
        </w:tc>
        <w:tc>
          <w:tcPr>
            <w:tcW w:w="6606" w:type="dxa"/>
            <w:shd w:val="clear" w:color="auto" w:fill="auto"/>
          </w:tcPr>
          <w:p w14:paraId="64E50594" w14:textId="77777777" w:rsidR="00834F4C" w:rsidRPr="008101B7" w:rsidRDefault="00834F4C" w:rsidP="00475380">
            <w:pPr>
              <w:pStyle w:val="HRStandard"/>
              <w:tabs>
                <w:tab w:val="right" w:pos="9000"/>
              </w:tabs>
              <w:spacing w:after="0" w:line="240" w:lineRule="auto"/>
              <w:rPr>
                <w:rFonts w:ascii="Georgia" w:hAnsi="Georgia" w:cs="Arial"/>
                <w:bCs/>
                <w:szCs w:val="22"/>
                <w:highlight w:val="yellow"/>
              </w:rPr>
            </w:pPr>
            <w:r w:rsidRPr="008101B7">
              <w:rPr>
                <w:rFonts w:ascii="Georgia" w:hAnsi="Georgia" w:cs="Arial"/>
                <w:bCs/>
                <w:szCs w:val="22"/>
                <w:highlight w:val="yellow"/>
              </w:rPr>
              <w:t>[Insert full project name]</w:t>
            </w:r>
          </w:p>
        </w:tc>
      </w:tr>
      <w:tr w:rsidR="00834F4C" w:rsidRPr="008D0F19" w14:paraId="114D9ECE" w14:textId="77777777" w:rsidTr="00834F4C">
        <w:tc>
          <w:tcPr>
            <w:tcW w:w="2255" w:type="dxa"/>
            <w:shd w:val="clear" w:color="auto" w:fill="auto"/>
          </w:tcPr>
          <w:p w14:paraId="3274D7F4" w14:textId="77777777" w:rsidR="00834F4C" w:rsidRPr="008D0F19" w:rsidRDefault="00834F4C" w:rsidP="00475380">
            <w:pPr>
              <w:pStyle w:val="HRStandard"/>
              <w:tabs>
                <w:tab w:val="right" w:pos="9000"/>
              </w:tabs>
              <w:spacing w:after="0" w:line="240" w:lineRule="auto"/>
              <w:rPr>
                <w:rFonts w:ascii="Georgia" w:hAnsi="Georgia" w:cs="Arial"/>
                <w:b/>
                <w:bCs/>
                <w:szCs w:val="22"/>
              </w:rPr>
            </w:pPr>
            <w:r w:rsidRPr="008D0F19">
              <w:rPr>
                <w:rFonts w:ascii="Georgia" w:hAnsi="Georgia" w:cs="Arial"/>
                <w:b/>
                <w:bCs/>
                <w:szCs w:val="22"/>
              </w:rPr>
              <w:t>Works Required:</w:t>
            </w:r>
          </w:p>
        </w:tc>
        <w:tc>
          <w:tcPr>
            <w:tcW w:w="6606" w:type="dxa"/>
            <w:shd w:val="clear" w:color="auto" w:fill="auto"/>
          </w:tcPr>
          <w:p w14:paraId="6AA8ED5D" w14:textId="77777777" w:rsidR="004B6EF1" w:rsidRDefault="00834F4C" w:rsidP="00475380">
            <w:pPr>
              <w:pStyle w:val="HRStandard"/>
              <w:tabs>
                <w:tab w:val="right" w:pos="9000"/>
              </w:tabs>
              <w:spacing w:after="0" w:line="240" w:lineRule="auto"/>
              <w:rPr>
                <w:rFonts w:ascii="Georgia" w:hAnsi="Georgia" w:cs="Arial"/>
                <w:bCs/>
                <w:szCs w:val="22"/>
                <w:highlight w:val="yellow"/>
              </w:rPr>
            </w:pPr>
            <w:r w:rsidRPr="008101B7">
              <w:rPr>
                <w:rFonts w:ascii="Georgia" w:hAnsi="Georgia" w:cs="Arial"/>
                <w:bCs/>
                <w:szCs w:val="22"/>
                <w:highlight w:val="yellow"/>
              </w:rPr>
              <w:t>[Description of works</w:t>
            </w:r>
            <w:r w:rsidR="004B6EF1">
              <w:rPr>
                <w:rFonts w:ascii="Georgia" w:hAnsi="Georgia" w:cs="Arial"/>
                <w:bCs/>
                <w:szCs w:val="22"/>
                <w:highlight w:val="yellow"/>
              </w:rPr>
              <w:t>]</w:t>
            </w:r>
            <w:r w:rsidRPr="008101B7">
              <w:rPr>
                <w:rFonts w:ascii="Georgia" w:hAnsi="Georgia" w:cs="Arial"/>
                <w:bCs/>
                <w:szCs w:val="22"/>
                <w:highlight w:val="yellow"/>
              </w:rPr>
              <w:t xml:space="preserve">. </w:t>
            </w:r>
          </w:p>
          <w:p w14:paraId="3C5E4017" w14:textId="77777777" w:rsidR="004B6EF1" w:rsidRDefault="00834F4C" w:rsidP="00475380">
            <w:pPr>
              <w:pStyle w:val="HRStandard"/>
              <w:tabs>
                <w:tab w:val="right" w:pos="9000"/>
              </w:tabs>
              <w:spacing w:after="0" w:line="240" w:lineRule="auto"/>
              <w:rPr>
                <w:rFonts w:ascii="Georgia" w:hAnsi="Georgia" w:cs="Arial"/>
                <w:bCs/>
                <w:szCs w:val="22"/>
                <w:highlight w:val="yellow"/>
              </w:rPr>
            </w:pPr>
            <w:r w:rsidRPr="008101B7">
              <w:rPr>
                <w:rFonts w:ascii="Georgia" w:hAnsi="Georgia" w:cs="Arial"/>
                <w:bCs/>
                <w:szCs w:val="22"/>
                <w:highlight w:val="yellow"/>
              </w:rPr>
              <w:t xml:space="preserve"> </w:t>
            </w:r>
          </w:p>
          <w:p w14:paraId="1AF77CFE" w14:textId="49E0EA9B" w:rsidR="004B6EF1" w:rsidRDefault="004B6EF1" w:rsidP="00475380">
            <w:pPr>
              <w:pStyle w:val="HRStandard"/>
              <w:tabs>
                <w:tab w:val="right" w:pos="9000"/>
              </w:tabs>
              <w:spacing w:after="0" w:line="240" w:lineRule="auto"/>
              <w:rPr>
                <w:rFonts w:ascii="Georgia" w:hAnsi="Georgia" w:cs="Arial"/>
                <w:bCs/>
                <w:szCs w:val="22"/>
                <w:highlight w:val="yellow"/>
              </w:rPr>
            </w:pPr>
            <w:r>
              <w:rPr>
                <w:rFonts w:ascii="Georgia" w:hAnsi="Georgia" w:cs="Arial"/>
                <w:bCs/>
                <w:szCs w:val="22"/>
                <w:highlight w:val="yellow"/>
              </w:rPr>
              <w:t>Or</w:t>
            </w:r>
          </w:p>
          <w:p w14:paraId="6EE12DF8" w14:textId="77777777" w:rsidR="004B6EF1" w:rsidRDefault="004B6EF1" w:rsidP="00475380">
            <w:pPr>
              <w:pStyle w:val="HRStandard"/>
              <w:tabs>
                <w:tab w:val="right" w:pos="9000"/>
              </w:tabs>
              <w:spacing w:after="0" w:line="240" w:lineRule="auto"/>
              <w:rPr>
                <w:rFonts w:ascii="Georgia" w:hAnsi="Georgia" w:cs="Arial"/>
                <w:bCs/>
                <w:szCs w:val="22"/>
                <w:highlight w:val="yellow"/>
              </w:rPr>
            </w:pPr>
          </w:p>
          <w:p w14:paraId="478D8568" w14:textId="23401933" w:rsidR="00834F4C" w:rsidRPr="008101B7" w:rsidRDefault="004B6EF1" w:rsidP="00475380">
            <w:pPr>
              <w:pStyle w:val="HRStandard"/>
              <w:tabs>
                <w:tab w:val="right" w:pos="9000"/>
              </w:tabs>
              <w:spacing w:after="0" w:line="240" w:lineRule="auto"/>
              <w:rPr>
                <w:rFonts w:ascii="Georgia" w:hAnsi="Georgia" w:cs="Arial"/>
                <w:bCs/>
                <w:szCs w:val="22"/>
                <w:highlight w:val="yellow"/>
              </w:rPr>
            </w:pPr>
            <w:r>
              <w:rPr>
                <w:rFonts w:ascii="Georgia" w:hAnsi="Georgia" w:cs="Arial"/>
                <w:bCs/>
                <w:szCs w:val="22"/>
                <w:highlight w:val="yellow"/>
              </w:rPr>
              <w:t>[See Appendix 1</w:t>
            </w:r>
            <w:r w:rsidR="00834F4C" w:rsidRPr="008101B7">
              <w:rPr>
                <w:rFonts w:ascii="Georgia" w:hAnsi="Georgia" w:cs="Arial"/>
                <w:bCs/>
                <w:szCs w:val="22"/>
                <w:highlight w:val="yellow"/>
              </w:rPr>
              <w:t xml:space="preserve">.]. </w:t>
            </w:r>
          </w:p>
          <w:p w14:paraId="1B43B17D" w14:textId="77777777" w:rsidR="00834F4C" w:rsidRPr="008101B7" w:rsidRDefault="00834F4C" w:rsidP="00475380">
            <w:pPr>
              <w:pStyle w:val="HRStandard"/>
              <w:tabs>
                <w:tab w:val="right" w:pos="9000"/>
              </w:tabs>
              <w:spacing w:after="0" w:line="240" w:lineRule="auto"/>
              <w:rPr>
                <w:rFonts w:ascii="Georgia" w:hAnsi="Georgia" w:cs="Arial"/>
                <w:bCs/>
                <w:szCs w:val="22"/>
                <w:highlight w:val="yellow"/>
              </w:rPr>
            </w:pPr>
          </w:p>
          <w:p w14:paraId="0EFCBF90" w14:textId="77777777" w:rsidR="00834F4C" w:rsidRPr="008101B7" w:rsidRDefault="00834F4C" w:rsidP="00475380">
            <w:pPr>
              <w:pStyle w:val="HRStandard"/>
              <w:tabs>
                <w:tab w:val="right" w:pos="9000"/>
              </w:tabs>
              <w:spacing w:after="0" w:line="240" w:lineRule="auto"/>
              <w:rPr>
                <w:rFonts w:ascii="Georgia" w:hAnsi="Georgia" w:cs="Arial"/>
                <w:bCs/>
                <w:szCs w:val="22"/>
                <w:highlight w:val="yellow"/>
              </w:rPr>
            </w:pPr>
          </w:p>
        </w:tc>
      </w:tr>
      <w:tr w:rsidR="00834F4C" w:rsidRPr="008D0F19" w14:paraId="06EB411B" w14:textId="77777777" w:rsidTr="00834F4C">
        <w:tc>
          <w:tcPr>
            <w:tcW w:w="2255" w:type="dxa"/>
            <w:shd w:val="clear" w:color="auto" w:fill="auto"/>
          </w:tcPr>
          <w:p w14:paraId="69D1EDBF" w14:textId="77777777" w:rsidR="00834F4C" w:rsidRPr="008D0F19" w:rsidRDefault="00834F4C" w:rsidP="00475380">
            <w:pPr>
              <w:pStyle w:val="HRStandard"/>
              <w:tabs>
                <w:tab w:val="right" w:pos="9000"/>
              </w:tabs>
              <w:spacing w:after="0" w:line="240" w:lineRule="auto"/>
              <w:rPr>
                <w:rFonts w:ascii="Georgia" w:hAnsi="Georgia" w:cs="Arial"/>
                <w:b/>
                <w:bCs/>
                <w:szCs w:val="22"/>
              </w:rPr>
            </w:pPr>
            <w:r w:rsidRPr="008D0F19">
              <w:rPr>
                <w:rFonts w:ascii="Georgia" w:hAnsi="Georgia" w:cs="Arial"/>
                <w:b/>
                <w:bCs/>
                <w:szCs w:val="22"/>
              </w:rPr>
              <w:t>Completion Date:</w:t>
            </w:r>
          </w:p>
        </w:tc>
        <w:tc>
          <w:tcPr>
            <w:tcW w:w="6606" w:type="dxa"/>
            <w:shd w:val="clear" w:color="auto" w:fill="auto"/>
          </w:tcPr>
          <w:p w14:paraId="21D89C88" w14:textId="77777777" w:rsidR="00834F4C" w:rsidRDefault="00834F4C" w:rsidP="00834F4C">
            <w:pPr>
              <w:pStyle w:val="HRStandard"/>
              <w:tabs>
                <w:tab w:val="right" w:pos="9000"/>
              </w:tabs>
              <w:spacing w:after="0" w:line="240" w:lineRule="auto"/>
              <w:rPr>
                <w:rFonts w:ascii="Georgia" w:hAnsi="Georgia" w:cs="Arial"/>
                <w:bCs/>
                <w:szCs w:val="22"/>
                <w:highlight w:val="yellow"/>
              </w:rPr>
            </w:pPr>
            <w:r w:rsidRPr="008101B7">
              <w:rPr>
                <w:rFonts w:ascii="Georgia" w:hAnsi="Georgia" w:cs="Arial"/>
                <w:bCs/>
                <w:szCs w:val="22"/>
                <w:highlight w:val="yellow"/>
              </w:rPr>
              <w:t>[Insert either completion date, or working days from date of acceptance of this RFQ by ACU]</w:t>
            </w:r>
          </w:p>
          <w:p w14:paraId="359A98F8" w14:textId="6D138B6C" w:rsidR="004B6EF1" w:rsidRPr="008101B7" w:rsidRDefault="004B6EF1" w:rsidP="00834F4C">
            <w:pPr>
              <w:pStyle w:val="HRStandard"/>
              <w:tabs>
                <w:tab w:val="right" w:pos="9000"/>
              </w:tabs>
              <w:spacing w:after="0" w:line="240" w:lineRule="auto"/>
              <w:rPr>
                <w:rFonts w:ascii="Georgia" w:hAnsi="Georgia" w:cs="Arial"/>
                <w:bCs/>
                <w:szCs w:val="22"/>
                <w:highlight w:val="yellow"/>
              </w:rPr>
            </w:pPr>
          </w:p>
        </w:tc>
      </w:tr>
      <w:tr w:rsidR="008D0F19" w:rsidRPr="008D0F19" w14:paraId="3D26BD42" w14:textId="77777777" w:rsidTr="00834F4C">
        <w:tc>
          <w:tcPr>
            <w:tcW w:w="2255" w:type="dxa"/>
            <w:shd w:val="clear" w:color="auto" w:fill="auto"/>
          </w:tcPr>
          <w:p w14:paraId="0A2D6894" w14:textId="77777777" w:rsidR="008D0F19" w:rsidRPr="008D0F19" w:rsidRDefault="008D0F19" w:rsidP="00475380">
            <w:pPr>
              <w:pStyle w:val="HRStandard"/>
              <w:tabs>
                <w:tab w:val="right" w:pos="9000"/>
              </w:tabs>
              <w:spacing w:after="0" w:line="240" w:lineRule="auto"/>
              <w:rPr>
                <w:rFonts w:ascii="Georgia" w:hAnsi="Georgia" w:cs="Arial"/>
                <w:b/>
                <w:bCs/>
                <w:szCs w:val="22"/>
              </w:rPr>
            </w:pPr>
            <w:r>
              <w:rPr>
                <w:rFonts w:ascii="Georgia" w:hAnsi="Georgia" w:cs="Arial"/>
                <w:b/>
                <w:bCs/>
                <w:szCs w:val="22"/>
              </w:rPr>
              <w:t xml:space="preserve">Defects Liability Period: </w:t>
            </w:r>
          </w:p>
        </w:tc>
        <w:tc>
          <w:tcPr>
            <w:tcW w:w="6606" w:type="dxa"/>
            <w:shd w:val="clear" w:color="auto" w:fill="auto"/>
          </w:tcPr>
          <w:p w14:paraId="12E89BFA" w14:textId="77777777" w:rsidR="008D0F19" w:rsidRDefault="008D0F19" w:rsidP="00834F4C">
            <w:pPr>
              <w:pStyle w:val="HRStandard"/>
              <w:tabs>
                <w:tab w:val="right" w:pos="9000"/>
              </w:tabs>
              <w:spacing w:after="0" w:line="240" w:lineRule="auto"/>
              <w:rPr>
                <w:rFonts w:ascii="Georgia" w:hAnsi="Georgia" w:cs="Arial"/>
                <w:bCs/>
                <w:szCs w:val="22"/>
                <w:highlight w:val="yellow"/>
              </w:rPr>
            </w:pPr>
            <w:r>
              <w:rPr>
                <w:rFonts w:ascii="Georgia" w:hAnsi="Georgia" w:cs="Arial"/>
                <w:bCs/>
                <w:szCs w:val="22"/>
                <w:highlight w:val="yellow"/>
              </w:rPr>
              <w:t xml:space="preserve">12 months </w:t>
            </w:r>
          </w:p>
          <w:p w14:paraId="251CFB9D" w14:textId="77777777" w:rsidR="004B6EF1" w:rsidRDefault="004B6EF1" w:rsidP="00834F4C">
            <w:pPr>
              <w:pStyle w:val="HRStandard"/>
              <w:tabs>
                <w:tab w:val="right" w:pos="9000"/>
              </w:tabs>
              <w:spacing w:after="0" w:line="240" w:lineRule="auto"/>
              <w:rPr>
                <w:rFonts w:ascii="Georgia" w:hAnsi="Georgia" w:cs="Arial"/>
                <w:bCs/>
                <w:szCs w:val="22"/>
                <w:highlight w:val="yellow"/>
              </w:rPr>
            </w:pPr>
          </w:p>
          <w:p w14:paraId="0B1198FC" w14:textId="00B46F43" w:rsidR="004B6EF1" w:rsidRPr="00745BC5" w:rsidRDefault="004B6EF1" w:rsidP="00834F4C">
            <w:pPr>
              <w:pStyle w:val="HRStandard"/>
              <w:tabs>
                <w:tab w:val="right" w:pos="9000"/>
              </w:tabs>
              <w:spacing w:after="0" w:line="240" w:lineRule="auto"/>
              <w:rPr>
                <w:rFonts w:ascii="Georgia" w:hAnsi="Georgia" w:cs="Arial"/>
                <w:bCs/>
                <w:szCs w:val="22"/>
                <w:highlight w:val="yellow"/>
              </w:rPr>
            </w:pPr>
          </w:p>
        </w:tc>
      </w:tr>
      <w:tr w:rsidR="00A90809" w:rsidRPr="008D0F19" w14:paraId="4E9FA5F4" w14:textId="77777777" w:rsidTr="00834F4C">
        <w:tc>
          <w:tcPr>
            <w:tcW w:w="2255" w:type="dxa"/>
            <w:shd w:val="clear" w:color="auto" w:fill="auto"/>
          </w:tcPr>
          <w:p w14:paraId="374ED36C" w14:textId="63ED7832" w:rsidR="00A90809" w:rsidRDefault="00A90809" w:rsidP="00475380">
            <w:pPr>
              <w:pStyle w:val="HRStandard"/>
              <w:tabs>
                <w:tab w:val="right" w:pos="9000"/>
              </w:tabs>
              <w:spacing w:after="0" w:line="240" w:lineRule="auto"/>
              <w:rPr>
                <w:rFonts w:ascii="Georgia" w:hAnsi="Georgia" w:cs="Arial"/>
                <w:b/>
                <w:bCs/>
                <w:szCs w:val="22"/>
              </w:rPr>
            </w:pPr>
            <w:r>
              <w:rPr>
                <w:rFonts w:ascii="Georgia" w:hAnsi="Georgia" w:cs="Arial"/>
                <w:b/>
                <w:bCs/>
                <w:szCs w:val="22"/>
              </w:rPr>
              <w:t>Working Hours</w:t>
            </w:r>
          </w:p>
        </w:tc>
        <w:tc>
          <w:tcPr>
            <w:tcW w:w="6606" w:type="dxa"/>
            <w:shd w:val="clear" w:color="auto" w:fill="auto"/>
          </w:tcPr>
          <w:p w14:paraId="0781F222" w14:textId="7D767F6D" w:rsidR="00A90809" w:rsidRDefault="00A90809" w:rsidP="00A90809">
            <w:pPr>
              <w:pStyle w:val="HRStandard"/>
              <w:tabs>
                <w:tab w:val="left" w:pos="1349"/>
                <w:tab w:val="right" w:pos="9000"/>
              </w:tabs>
              <w:spacing w:after="0" w:line="240" w:lineRule="auto"/>
              <w:rPr>
                <w:rFonts w:ascii="Georgia" w:hAnsi="Georgia" w:cs="Arial"/>
                <w:bCs/>
                <w:szCs w:val="22"/>
                <w:highlight w:val="yellow"/>
              </w:rPr>
            </w:pPr>
            <w:r>
              <w:rPr>
                <w:rFonts w:ascii="Georgia" w:hAnsi="Georgia" w:cs="Arial"/>
                <w:bCs/>
                <w:szCs w:val="22"/>
                <w:highlight w:val="yellow"/>
              </w:rPr>
              <w:t>Days                                                   From (am/</w:t>
            </w:r>
            <w:proofErr w:type="gramStart"/>
            <w:r>
              <w:rPr>
                <w:rFonts w:ascii="Georgia" w:hAnsi="Georgia" w:cs="Arial"/>
                <w:bCs/>
                <w:szCs w:val="22"/>
                <w:highlight w:val="yellow"/>
              </w:rPr>
              <w:t>pm)  -</w:t>
            </w:r>
            <w:proofErr w:type="gramEnd"/>
            <w:r>
              <w:rPr>
                <w:rFonts w:ascii="Georgia" w:hAnsi="Georgia" w:cs="Arial"/>
                <w:bCs/>
                <w:szCs w:val="22"/>
                <w:highlight w:val="yellow"/>
              </w:rPr>
              <w:t xml:space="preserve">  To (am/pm)</w:t>
            </w:r>
          </w:p>
          <w:p w14:paraId="4603677E" w14:textId="77777777" w:rsidR="00A90809" w:rsidRDefault="00A90809" w:rsidP="00834F4C">
            <w:pPr>
              <w:pStyle w:val="HRStandard"/>
              <w:tabs>
                <w:tab w:val="right" w:pos="9000"/>
              </w:tabs>
              <w:spacing w:after="0" w:line="240" w:lineRule="auto"/>
              <w:rPr>
                <w:rFonts w:ascii="Georgia" w:hAnsi="Georgia" w:cs="Arial"/>
                <w:bCs/>
                <w:szCs w:val="22"/>
                <w:highlight w:val="yellow"/>
              </w:rPr>
            </w:pPr>
          </w:p>
          <w:p w14:paraId="6611A97A" w14:textId="4139316C" w:rsidR="00A90809" w:rsidRDefault="00A90809" w:rsidP="00A90809">
            <w:pPr>
              <w:pStyle w:val="HRStandard"/>
              <w:tabs>
                <w:tab w:val="right" w:pos="9000"/>
              </w:tabs>
              <w:spacing w:after="0" w:line="240" w:lineRule="auto"/>
              <w:rPr>
                <w:rFonts w:ascii="Georgia" w:hAnsi="Georgia" w:cs="Arial"/>
                <w:bCs/>
                <w:szCs w:val="22"/>
                <w:highlight w:val="yellow"/>
              </w:rPr>
            </w:pPr>
            <w:r>
              <w:rPr>
                <w:rFonts w:ascii="Georgia" w:hAnsi="Georgia" w:cs="Arial"/>
                <w:bCs/>
                <w:szCs w:val="22"/>
                <w:highlight w:val="yellow"/>
              </w:rPr>
              <w:t>[</w:t>
            </w:r>
            <w:proofErr w:type="gramStart"/>
            <w:r>
              <w:rPr>
                <w:rFonts w:ascii="Georgia" w:hAnsi="Georgia" w:cs="Arial"/>
                <w:bCs/>
                <w:szCs w:val="22"/>
                <w:highlight w:val="yellow"/>
              </w:rPr>
              <w:t xml:space="preserve">insert]   </w:t>
            </w:r>
            <w:proofErr w:type="gramEnd"/>
            <w:r>
              <w:rPr>
                <w:rFonts w:ascii="Georgia" w:hAnsi="Georgia" w:cs="Arial"/>
                <w:bCs/>
                <w:szCs w:val="22"/>
                <w:highlight w:val="yellow"/>
              </w:rPr>
              <w:t xml:space="preserve">                                           [insert]</w:t>
            </w:r>
          </w:p>
        </w:tc>
      </w:tr>
    </w:tbl>
    <w:p w14:paraId="12377248" w14:textId="77777777" w:rsidR="00834F4C" w:rsidRPr="008D0F19" w:rsidRDefault="00834F4C" w:rsidP="00834F4C">
      <w:pPr>
        <w:rPr>
          <w:rFonts w:ascii="Georgia" w:hAnsi="Georgia"/>
        </w:rPr>
      </w:pPr>
    </w:p>
    <w:tbl>
      <w:tblPr>
        <w:tblW w:w="0" w:type="auto"/>
        <w:tblInd w:w="425" w:type="dxa"/>
        <w:tblLook w:val="04A0" w:firstRow="1" w:lastRow="0" w:firstColumn="1" w:lastColumn="0" w:noHBand="0" w:noVBand="1"/>
      </w:tblPr>
      <w:tblGrid>
        <w:gridCol w:w="2180"/>
        <w:gridCol w:w="1263"/>
        <w:gridCol w:w="1400"/>
        <w:gridCol w:w="3802"/>
      </w:tblGrid>
      <w:tr w:rsidR="00834F4C" w:rsidRPr="008D0F19" w14:paraId="7C7474DA" w14:textId="77777777" w:rsidTr="00475380">
        <w:tc>
          <w:tcPr>
            <w:tcW w:w="2377" w:type="dxa"/>
            <w:shd w:val="clear" w:color="auto" w:fill="auto"/>
          </w:tcPr>
          <w:p w14:paraId="7427FDCF" w14:textId="77777777" w:rsidR="00834F4C" w:rsidRPr="008D0F19" w:rsidRDefault="00834F4C" w:rsidP="00475380">
            <w:pPr>
              <w:pStyle w:val="HRStandard"/>
              <w:tabs>
                <w:tab w:val="right" w:pos="9000"/>
              </w:tabs>
              <w:spacing w:after="0" w:line="240" w:lineRule="auto"/>
              <w:rPr>
                <w:rFonts w:ascii="Georgia" w:hAnsi="Georgia" w:cs="Arial"/>
                <w:b/>
                <w:bCs/>
                <w:szCs w:val="22"/>
              </w:rPr>
            </w:pPr>
            <w:r w:rsidRPr="008D0F19">
              <w:rPr>
                <w:rFonts w:ascii="Georgia" w:hAnsi="Georgia" w:cs="Arial"/>
                <w:b/>
                <w:bCs/>
                <w:szCs w:val="22"/>
              </w:rPr>
              <w:t>Principal</w:t>
            </w:r>
          </w:p>
        </w:tc>
        <w:tc>
          <w:tcPr>
            <w:tcW w:w="7336" w:type="dxa"/>
            <w:gridSpan w:val="3"/>
            <w:shd w:val="clear" w:color="auto" w:fill="auto"/>
          </w:tcPr>
          <w:p w14:paraId="3D40DD3E" w14:textId="77777777" w:rsidR="00834F4C" w:rsidRPr="008D0F19" w:rsidRDefault="00834F4C" w:rsidP="00475380">
            <w:pPr>
              <w:pStyle w:val="HRStandard"/>
              <w:tabs>
                <w:tab w:val="right" w:pos="9000"/>
              </w:tabs>
              <w:spacing w:after="120" w:line="240" w:lineRule="auto"/>
              <w:rPr>
                <w:rFonts w:ascii="Georgia" w:hAnsi="Georgia" w:cs="Arial"/>
                <w:b/>
                <w:bCs/>
                <w:sz w:val="28"/>
                <w:szCs w:val="28"/>
              </w:rPr>
            </w:pPr>
            <w:r w:rsidRPr="008D0F19">
              <w:rPr>
                <w:rFonts w:ascii="Georgia" w:hAnsi="Georgia" w:cs="Arial"/>
                <w:bCs/>
                <w:szCs w:val="22"/>
                <w:u w:val="dotted"/>
              </w:rPr>
              <w:t xml:space="preserve">Australian Catholic University Limited ABN: 15 050192 660                                </w:t>
            </w:r>
          </w:p>
        </w:tc>
      </w:tr>
      <w:tr w:rsidR="00834F4C" w:rsidRPr="008D0F19" w14:paraId="18E2F775" w14:textId="77777777" w:rsidTr="00475380">
        <w:tc>
          <w:tcPr>
            <w:tcW w:w="2377" w:type="dxa"/>
            <w:shd w:val="clear" w:color="auto" w:fill="auto"/>
          </w:tcPr>
          <w:p w14:paraId="1AB3CD87"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1275" w:type="dxa"/>
            <w:shd w:val="clear" w:color="auto" w:fill="auto"/>
          </w:tcPr>
          <w:p w14:paraId="7EE0711B" w14:textId="77777777" w:rsidR="00834F4C" w:rsidRPr="008D0F19" w:rsidRDefault="00834F4C" w:rsidP="00475380">
            <w:pPr>
              <w:pStyle w:val="HRStandard"/>
              <w:tabs>
                <w:tab w:val="right" w:pos="9000"/>
              </w:tabs>
              <w:spacing w:after="120" w:line="240" w:lineRule="auto"/>
              <w:rPr>
                <w:rFonts w:ascii="Georgia" w:hAnsi="Georgia" w:cs="Arial"/>
                <w:b/>
                <w:bCs/>
                <w:szCs w:val="22"/>
              </w:rPr>
            </w:pPr>
            <w:r w:rsidRPr="008D0F19">
              <w:rPr>
                <w:rFonts w:ascii="Georgia" w:hAnsi="Georgia" w:cs="Arial"/>
                <w:bCs/>
                <w:szCs w:val="22"/>
                <w:u w:val="dotted"/>
              </w:rPr>
              <w:t>Address:</w:t>
            </w:r>
          </w:p>
        </w:tc>
        <w:tc>
          <w:tcPr>
            <w:tcW w:w="6061" w:type="dxa"/>
            <w:gridSpan w:val="2"/>
            <w:shd w:val="clear" w:color="auto" w:fill="auto"/>
          </w:tcPr>
          <w:p w14:paraId="03601A70" w14:textId="77777777" w:rsidR="00834F4C" w:rsidRPr="008D0F19" w:rsidRDefault="008D0F19" w:rsidP="00475380">
            <w:pPr>
              <w:pStyle w:val="HRStandard"/>
              <w:tabs>
                <w:tab w:val="right" w:pos="9000"/>
              </w:tabs>
              <w:spacing w:after="120" w:line="240" w:lineRule="auto"/>
              <w:rPr>
                <w:rFonts w:ascii="Georgia" w:hAnsi="Georgia" w:cs="Arial"/>
                <w:b/>
                <w:bCs/>
                <w:szCs w:val="22"/>
              </w:rPr>
            </w:pPr>
            <w:r w:rsidRPr="008101B7">
              <w:rPr>
                <w:rFonts w:ascii="Georgia" w:hAnsi="Georgia" w:cs="Arial"/>
                <w:bCs/>
                <w:szCs w:val="22"/>
                <w:highlight w:val="yellow"/>
                <w:u w:val="dotted"/>
              </w:rPr>
              <w:t>[Insert]</w:t>
            </w:r>
          </w:p>
        </w:tc>
      </w:tr>
      <w:tr w:rsidR="00834F4C" w:rsidRPr="008D0F19" w14:paraId="3F93F6BE" w14:textId="77777777" w:rsidTr="00475380">
        <w:tc>
          <w:tcPr>
            <w:tcW w:w="2377" w:type="dxa"/>
            <w:shd w:val="clear" w:color="auto" w:fill="auto"/>
          </w:tcPr>
          <w:p w14:paraId="563C02E4"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2976" w:type="dxa"/>
            <w:gridSpan w:val="2"/>
            <w:shd w:val="clear" w:color="auto" w:fill="auto"/>
          </w:tcPr>
          <w:p w14:paraId="5747D84B" w14:textId="33D954FC" w:rsidR="00834F4C" w:rsidRPr="008D0F19" w:rsidRDefault="00834F4C" w:rsidP="008D0F19">
            <w:pPr>
              <w:pStyle w:val="HRStandard"/>
              <w:tabs>
                <w:tab w:val="right" w:pos="9000"/>
              </w:tabs>
              <w:spacing w:after="120" w:line="240" w:lineRule="auto"/>
              <w:rPr>
                <w:rFonts w:ascii="Georgia" w:hAnsi="Georgia" w:cs="Arial"/>
                <w:bCs/>
                <w:szCs w:val="22"/>
              </w:rPr>
            </w:pPr>
            <w:r w:rsidRPr="008D0F19">
              <w:rPr>
                <w:rFonts w:ascii="Georgia" w:hAnsi="Georgia" w:cs="Arial"/>
                <w:bCs/>
                <w:szCs w:val="22"/>
              </w:rPr>
              <w:t xml:space="preserve">Phone: </w:t>
            </w:r>
            <w:r w:rsidR="004B6EF1">
              <w:rPr>
                <w:rFonts w:ascii="Georgia" w:hAnsi="Georgia" w:cs="Arial"/>
                <w:bCs/>
                <w:szCs w:val="22"/>
              </w:rPr>
              <w:t xml:space="preserve">       </w:t>
            </w:r>
            <w:proofErr w:type="gramStart"/>
            <w:r w:rsidR="004B6EF1">
              <w:rPr>
                <w:rFonts w:ascii="Georgia" w:hAnsi="Georgia" w:cs="Arial"/>
                <w:bCs/>
                <w:szCs w:val="22"/>
              </w:rPr>
              <w:t xml:space="preserve">   </w:t>
            </w:r>
            <w:r w:rsidR="008D0F19" w:rsidRPr="00D2295A">
              <w:rPr>
                <w:rFonts w:ascii="Georgia" w:hAnsi="Georgia" w:cs="Arial"/>
                <w:bCs/>
                <w:szCs w:val="22"/>
                <w:highlight w:val="yellow"/>
                <w:u w:val="dotted"/>
              </w:rPr>
              <w:t>[</w:t>
            </w:r>
            <w:proofErr w:type="gramEnd"/>
            <w:r w:rsidR="008D0F19" w:rsidRPr="00D2295A">
              <w:rPr>
                <w:rFonts w:ascii="Georgia" w:hAnsi="Georgia" w:cs="Arial"/>
                <w:bCs/>
                <w:szCs w:val="22"/>
                <w:highlight w:val="yellow"/>
                <w:u w:val="dotted"/>
              </w:rPr>
              <w:t>Insert]</w:t>
            </w:r>
            <w:r w:rsidRPr="008D0F19">
              <w:rPr>
                <w:rFonts w:ascii="Georgia" w:hAnsi="Georgia" w:cs="Arial"/>
                <w:bCs/>
                <w:szCs w:val="22"/>
              </w:rPr>
              <w:t xml:space="preserve"> </w:t>
            </w:r>
          </w:p>
        </w:tc>
        <w:tc>
          <w:tcPr>
            <w:tcW w:w="4360" w:type="dxa"/>
            <w:shd w:val="clear" w:color="auto" w:fill="auto"/>
          </w:tcPr>
          <w:p w14:paraId="7A418B8F" w14:textId="77777777" w:rsidR="00834F4C" w:rsidRPr="008D0F19" w:rsidRDefault="00834F4C" w:rsidP="008D0F19">
            <w:pPr>
              <w:pStyle w:val="HRStandard"/>
              <w:tabs>
                <w:tab w:val="right" w:pos="9000"/>
              </w:tabs>
              <w:spacing w:after="120" w:line="240" w:lineRule="auto"/>
              <w:rPr>
                <w:rFonts w:ascii="Georgia" w:hAnsi="Georgia" w:cs="Arial"/>
                <w:bCs/>
                <w:szCs w:val="22"/>
              </w:rPr>
            </w:pPr>
            <w:r w:rsidRPr="008D0F19">
              <w:rPr>
                <w:rFonts w:ascii="Georgia" w:hAnsi="Georgia" w:cs="Arial"/>
                <w:bCs/>
                <w:szCs w:val="22"/>
              </w:rPr>
              <w:t>Facsimile:</w:t>
            </w:r>
            <w:r w:rsidR="008D0F19" w:rsidRPr="00D2295A">
              <w:rPr>
                <w:rFonts w:ascii="Georgia" w:hAnsi="Georgia" w:cs="Arial"/>
                <w:bCs/>
                <w:szCs w:val="22"/>
                <w:highlight w:val="yellow"/>
                <w:u w:val="dotted"/>
              </w:rPr>
              <w:t xml:space="preserve"> [Insert]</w:t>
            </w:r>
          </w:p>
        </w:tc>
      </w:tr>
      <w:tr w:rsidR="00834F4C" w:rsidRPr="008D0F19" w14:paraId="409B9BF9" w14:textId="77777777" w:rsidTr="00475380">
        <w:tc>
          <w:tcPr>
            <w:tcW w:w="2377" w:type="dxa"/>
            <w:shd w:val="clear" w:color="auto" w:fill="auto"/>
          </w:tcPr>
          <w:p w14:paraId="2A6DB25D"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1275" w:type="dxa"/>
            <w:shd w:val="clear" w:color="auto" w:fill="auto"/>
          </w:tcPr>
          <w:p w14:paraId="4D605D5F" w14:textId="77777777" w:rsidR="00834F4C" w:rsidRPr="008D0F19" w:rsidRDefault="00834F4C" w:rsidP="00475380">
            <w:pPr>
              <w:pStyle w:val="HRStandard"/>
              <w:tabs>
                <w:tab w:val="right" w:pos="9000"/>
              </w:tabs>
              <w:spacing w:after="120" w:line="240" w:lineRule="auto"/>
              <w:rPr>
                <w:rFonts w:ascii="Georgia" w:hAnsi="Georgia" w:cs="Arial"/>
                <w:b/>
                <w:bCs/>
                <w:szCs w:val="22"/>
              </w:rPr>
            </w:pPr>
            <w:r w:rsidRPr="008D0F19">
              <w:rPr>
                <w:rFonts w:ascii="Georgia" w:hAnsi="Georgia" w:cs="Arial"/>
                <w:bCs/>
                <w:szCs w:val="22"/>
                <w:u w:val="dotted"/>
              </w:rPr>
              <w:t>Attention:</w:t>
            </w:r>
          </w:p>
        </w:tc>
        <w:tc>
          <w:tcPr>
            <w:tcW w:w="6061" w:type="dxa"/>
            <w:gridSpan w:val="2"/>
            <w:shd w:val="clear" w:color="auto" w:fill="auto"/>
          </w:tcPr>
          <w:p w14:paraId="04EAD936" w14:textId="77777777" w:rsidR="00834F4C" w:rsidRPr="008D0F19" w:rsidRDefault="008D0F19" w:rsidP="003F4D1F">
            <w:pPr>
              <w:pStyle w:val="HRStandard"/>
              <w:tabs>
                <w:tab w:val="right" w:pos="9000"/>
              </w:tabs>
              <w:spacing w:after="120" w:line="240" w:lineRule="auto"/>
              <w:rPr>
                <w:rFonts w:ascii="Georgia" w:hAnsi="Georgia" w:cs="Arial"/>
                <w:bCs/>
                <w:szCs w:val="22"/>
              </w:rPr>
            </w:pPr>
            <w:r w:rsidRPr="00D2295A">
              <w:rPr>
                <w:rFonts w:ascii="Georgia" w:hAnsi="Georgia" w:cs="Arial"/>
                <w:bCs/>
                <w:szCs w:val="22"/>
                <w:highlight w:val="yellow"/>
                <w:u w:val="dotted"/>
              </w:rPr>
              <w:t>[Insert]</w:t>
            </w:r>
            <w:r>
              <w:rPr>
                <w:rFonts w:ascii="Georgia" w:hAnsi="Georgia" w:cs="Arial"/>
                <w:bCs/>
                <w:szCs w:val="22"/>
              </w:rPr>
              <w:t xml:space="preserve"> </w:t>
            </w:r>
          </w:p>
        </w:tc>
      </w:tr>
      <w:tr w:rsidR="00834F4C" w:rsidRPr="008D0F19" w14:paraId="5F3D64FF" w14:textId="77777777" w:rsidTr="00475380">
        <w:tc>
          <w:tcPr>
            <w:tcW w:w="2377" w:type="dxa"/>
            <w:shd w:val="clear" w:color="auto" w:fill="auto"/>
          </w:tcPr>
          <w:p w14:paraId="2CBB7181"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1275" w:type="dxa"/>
            <w:shd w:val="clear" w:color="auto" w:fill="auto"/>
          </w:tcPr>
          <w:p w14:paraId="2DFE37BC" w14:textId="77777777" w:rsidR="00834F4C" w:rsidRPr="008D0F19" w:rsidRDefault="00834F4C" w:rsidP="00475380">
            <w:pPr>
              <w:pStyle w:val="HRStandard"/>
              <w:tabs>
                <w:tab w:val="right" w:pos="9000"/>
              </w:tabs>
              <w:spacing w:after="120" w:line="240" w:lineRule="auto"/>
              <w:rPr>
                <w:rFonts w:ascii="Georgia" w:hAnsi="Georgia" w:cs="Arial"/>
                <w:bCs/>
                <w:szCs w:val="22"/>
                <w:u w:val="dotted"/>
              </w:rPr>
            </w:pPr>
            <w:r w:rsidRPr="008D0F19">
              <w:rPr>
                <w:rFonts w:ascii="Georgia" w:hAnsi="Georgia" w:cs="Arial"/>
                <w:bCs/>
                <w:szCs w:val="22"/>
                <w:u w:val="dotted"/>
              </w:rPr>
              <w:t>Email:</w:t>
            </w:r>
          </w:p>
        </w:tc>
        <w:tc>
          <w:tcPr>
            <w:tcW w:w="6061" w:type="dxa"/>
            <w:gridSpan w:val="2"/>
            <w:shd w:val="clear" w:color="auto" w:fill="auto"/>
          </w:tcPr>
          <w:p w14:paraId="0CACE0EC" w14:textId="77777777" w:rsidR="00834F4C" w:rsidRPr="008D0F19" w:rsidRDefault="008D0F19" w:rsidP="003F4D1F">
            <w:pPr>
              <w:pStyle w:val="HRStandard"/>
              <w:tabs>
                <w:tab w:val="right" w:pos="9000"/>
              </w:tabs>
              <w:spacing w:after="120" w:line="240" w:lineRule="auto"/>
              <w:rPr>
                <w:rFonts w:ascii="Georgia" w:hAnsi="Georgia" w:cs="Arial"/>
                <w:bCs/>
                <w:szCs w:val="22"/>
              </w:rPr>
            </w:pPr>
            <w:r w:rsidRPr="00D2295A">
              <w:rPr>
                <w:rFonts w:ascii="Georgia" w:hAnsi="Georgia" w:cs="Arial"/>
                <w:bCs/>
                <w:szCs w:val="22"/>
                <w:highlight w:val="yellow"/>
                <w:u w:val="dotted"/>
              </w:rPr>
              <w:t>[Insert]</w:t>
            </w:r>
          </w:p>
        </w:tc>
      </w:tr>
    </w:tbl>
    <w:p w14:paraId="51586B5E" w14:textId="77777777" w:rsidR="00834F4C" w:rsidRPr="008D0F19" w:rsidRDefault="00834F4C" w:rsidP="00834F4C">
      <w:pPr>
        <w:pStyle w:val="HRStandard"/>
        <w:tabs>
          <w:tab w:val="right" w:pos="9000"/>
        </w:tabs>
        <w:spacing w:after="120"/>
        <w:ind w:left="425"/>
        <w:rPr>
          <w:rFonts w:ascii="Georgia" w:hAnsi="Georgia" w:cs="Arial"/>
          <w:b/>
          <w:bCs/>
          <w:sz w:val="28"/>
          <w:szCs w:val="28"/>
        </w:rPr>
      </w:pPr>
    </w:p>
    <w:tbl>
      <w:tblPr>
        <w:tblW w:w="0" w:type="auto"/>
        <w:tblInd w:w="425" w:type="dxa"/>
        <w:tblLook w:val="04A0" w:firstRow="1" w:lastRow="0" w:firstColumn="1" w:lastColumn="0" w:noHBand="0" w:noVBand="1"/>
      </w:tblPr>
      <w:tblGrid>
        <w:gridCol w:w="2177"/>
        <w:gridCol w:w="3677"/>
        <w:gridCol w:w="2791"/>
      </w:tblGrid>
      <w:tr w:rsidR="00834F4C" w:rsidRPr="008D0F19" w14:paraId="37F8D23F" w14:textId="77777777" w:rsidTr="00EB66E1">
        <w:tc>
          <w:tcPr>
            <w:tcW w:w="2377" w:type="dxa"/>
            <w:shd w:val="clear" w:color="auto" w:fill="auto"/>
          </w:tcPr>
          <w:p w14:paraId="481BE218" w14:textId="77777777" w:rsidR="00834F4C" w:rsidRPr="008D0F19" w:rsidRDefault="00834F4C" w:rsidP="00475380">
            <w:pPr>
              <w:pStyle w:val="HRStandard"/>
              <w:tabs>
                <w:tab w:val="right" w:pos="9000"/>
              </w:tabs>
              <w:spacing w:after="0" w:line="240" w:lineRule="auto"/>
              <w:rPr>
                <w:rFonts w:ascii="Georgia" w:hAnsi="Georgia" w:cs="Arial"/>
                <w:b/>
                <w:bCs/>
                <w:szCs w:val="22"/>
              </w:rPr>
            </w:pPr>
            <w:r w:rsidRPr="008D0F19">
              <w:rPr>
                <w:rFonts w:ascii="Georgia" w:hAnsi="Georgia" w:cs="Arial"/>
                <w:b/>
                <w:bCs/>
                <w:szCs w:val="22"/>
              </w:rPr>
              <w:t>Insurances required</w:t>
            </w:r>
          </w:p>
        </w:tc>
        <w:tc>
          <w:tcPr>
            <w:tcW w:w="4110" w:type="dxa"/>
            <w:shd w:val="clear" w:color="auto" w:fill="auto"/>
          </w:tcPr>
          <w:p w14:paraId="70BD909A" w14:textId="77777777" w:rsidR="00834F4C" w:rsidRPr="008D0F19" w:rsidRDefault="00834F4C" w:rsidP="00475380">
            <w:pPr>
              <w:pStyle w:val="HRStandard"/>
              <w:tabs>
                <w:tab w:val="right" w:pos="9000"/>
              </w:tabs>
              <w:spacing w:after="120" w:line="240" w:lineRule="auto"/>
              <w:rPr>
                <w:rFonts w:ascii="Georgia" w:hAnsi="Georgia" w:cs="Arial"/>
                <w:bCs/>
                <w:szCs w:val="22"/>
              </w:rPr>
            </w:pPr>
          </w:p>
        </w:tc>
        <w:tc>
          <w:tcPr>
            <w:tcW w:w="3226" w:type="dxa"/>
            <w:shd w:val="clear" w:color="auto" w:fill="auto"/>
          </w:tcPr>
          <w:p w14:paraId="336154A3" w14:textId="77777777" w:rsidR="00834F4C" w:rsidRPr="008D0F19" w:rsidRDefault="00834F4C" w:rsidP="00475380">
            <w:pPr>
              <w:pStyle w:val="HRStandard"/>
              <w:tabs>
                <w:tab w:val="right" w:pos="9000"/>
              </w:tabs>
              <w:spacing w:after="120" w:line="240" w:lineRule="auto"/>
              <w:rPr>
                <w:rFonts w:ascii="Georgia" w:hAnsi="Georgia" w:cs="Arial"/>
                <w:bCs/>
                <w:szCs w:val="22"/>
                <w:highlight w:val="cyan"/>
              </w:rPr>
            </w:pPr>
          </w:p>
        </w:tc>
      </w:tr>
      <w:tr w:rsidR="00834F4C" w:rsidRPr="008D0F19" w14:paraId="21357A8E" w14:textId="77777777" w:rsidTr="00EB66E1">
        <w:tc>
          <w:tcPr>
            <w:tcW w:w="2377" w:type="dxa"/>
            <w:shd w:val="clear" w:color="auto" w:fill="auto"/>
          </w:tcPr>
          <w:p w14:paraId="5FA69D57"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4110" w:type="dxa"/>
            <w:shd w:val="clear" w:color="auto" w:fill="auto"/>
          </w:tcPr>
          <w:p w14:paraId="15EF065F" w14:textId="77777777" w:rsidR="00834F4C" w:rsidRPr="008D0F19" w:rsidRDefault="00834F4C" w:rsidP="00475380">
            <w:pPr>
              <w:pStyle w:val="HRStandard"/>
              <w:tabs>
                <w:tab w:val="right" w:pos="9000"/>
              </w:tabs>
              <w:spacing w:after="120" w:line="240" w:lineRule="auto"/>
              <w:rPr>
                <w:rFonts w:ascii="Georgia" w:hAnsi="Georgia" w:cs="Arial"/>
                <w:bCs/>
                <w:szCs w:val="22"/>
                <w:u w:val="dotted"/>
              </w:rPr>
            </w:pPr>
            <w:r w:rsidRPr="008D0F19">
              <w:rPr>
                <w:rFonts w:ascii="Georgia" w:hAnsi="Georgia" w:cs="Arial"/>
                <w:bCs/>
                <w:szCs w:val="22"/>
                <w:u w:val="dotted"/>
              </w:rPr>
              <w:t>Public Liability</w:t>
            </w:r>
            <w:r w:rsidR="008D0F19">
              <w:rPr>
                <w:rFonts w:ascii="Georgia" w:hAnsi="Georgia" w:cs="Arial"/>
                <w:bCs/>
                <w:szCs w:val="22"/>
                <w:u w:val="dotted"/>
              </w:rPr>
              <w:t xml:space="preserve">/Contractor Insurance </w:t>
            </w:r>
          </w:p>
        </w:tc>
        <w:tc>
          <w:tcPr>
            <w:tcW w:w="3226" w:type="dxa"/>
            <w:shd w:val="clear" w:color="auto" w:fill="auto"/>
          </w:tcPr>
          <w:p w14:paraId="0DD43658" w14:textId="7DF1F2F0" w:rsidR="00834F4C" w:rsidRPr="008D0F19" w:rsidRDefault="008D0F19" w:rsidP="00834F4C">
            <w:pPr>
              <w:pStyle w:val="HRStandard"/>
              <w:tabs>
                <w:tab w:val="right" w:pos="9000"/>
              </w:tabs>
              <w:spacing w:after="120" w:line="240" w:lineRule="auto"/>
              <w:rPr>
                <w:rFonts w:ascii="Georgia" w:hAnsi="Georgia" w:cs="Arial"/>
                <w:bCs/>
                <w:szCs w:val="22"/>
                <w:u w:val="dotted"/>
              </w:rPr>
            </w:pPr>
            <w:r>
              <w:rPr>
                <w:rFonts w:ascii="Georgia" w:hAnsi="Georgia" w:cs="Arial"/>
                <w:bCs/>
                <w:szCs w:val="22"/>
                <w:u w:val="dotted"/>
              </w:rPr>
              <w:t>$20</w:t>
            </w:r>
            <w:r w:rsidR="004B6EF1">
              <w:rPr>
                <w:rFonts w:ascii="Georgia" w:hAnsi="Georgia" w:cs="Arial"/>
                <w:bCs/>
                <w:szCs w:val="22"/>
                <w:u w:val="dotted"/>
              </w:rPr>
              <w:t xml:space="preserve"> </w:t>
            </w:r>
            <w:r>
              <w:rPr>
                <w:rFonts w:ascii="Georgia" w:hAnsi="Georgia" w:cs="Arial"/>
                <w:bCs/>
                <w:szCs w:val="22"/>
                <w:u w:val="dotted"/>
              </w:rPr>
              <w:t xml:space="preserve">million </w:t>
            </w:r>
            <w:r w:rsidR="004B6EF1">
              <w:rPr>
                <w:rFonts w:ascii="Georgia" w:hAnsi="Georgia" w:cs="Arial"/>
                <w:bCs/>
                <w:szCs w:val="22"/>
                <w:u w:val="dotted"/>
              </w:rPr>
              <w:t>per occur</w:t>
            </w:r>
            <w:r w:rsidR="002E0C27">
              <w:rPr>
                <w:rFonts w:ascii="Georgia" w:hAnsi="Georgia" w:cs="Arial"/>
                <w:bCs/>
                <w:szCs w:val="22"/>
                <w:u w:val="dotted"/>
              </w:rPr>
              <w:t>r</w:t>
            </w:r>
            <w:r w:rsidR="004B6EF1">
              <w:rPr>
                <w:rFonts w:ascii="Georgia" w:hAnsi="Georgia" w:cs="Arial"/>
                <w:bCs/>
                <w:szCs w:val="22"/>
                <w:u w:val="dotted"/>
              </w:rPr>
              <w:t>ence</w:t>
            </w:r>
          </w:p>
        </w:tc>
      </w:tr>
      <w:tr w:rsidR="00834F4C" w:rsidRPr="008D0F19" w14:paraId="798A74D1" w14:textId="77777777" w:rsidTr="00EB66E1">
        <w:tc>
          <w:tcPr>
            <w:tcW w:w="2377" w:type="dxa"/>
            <w:shd w:val="clear" w:color="auto" w:fill="auto"/>
          </w:tcPr>
          <w:p w14:paraId="1BAB4FFD"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4110" w:type="dxa"/>
            <w:shd w:val="clear" w:color="auto" w:fill="auto"/>
          </w:tcPr>
          <w:p w14:paraId="16284B72" w14:textId="77777777" w:rsidR="00834F4C" w:rsidRPr="008D0F19" w:rsidRDefault="00834F4C" w:rsidP="00475380">
            <w:pPr>
              <w:pStyle w:val="HRStandard"/>
              <w:tabs>
                <w:tab w:val="right" w:pos="9000"/>
              </w:tabs>
              <w:spacing w:after="120" w:line="240" w:lineRule="auto"/>
              <w:rPr>
                <w:rFonts w:ascii="Georgia" w:hAnsi="Georgia" w:cs="Arial"/>
                <w:bCs/>
                <w:szCs w:val="22"/>
                <w:u w:val="dotted"/>
              </w:rPr>
            </w:pPr>
            <w:r w:rsidRPr="008D0F19">
              <w:rPr>
                <w:rFonts w:ascii="Georgia" w:hAnsi="Georgia" w:cs="Arial"/>
                <w:bCs/>
                <w:szCs w:val="22"/>
                <w:u w:val="dotted"/>
              </w:rPr>
              <w:t>Workers Compensation</w:t>
            </w:r>
          </w:p>
        </w:tc>
        <w:tc>
          <w:tcPr>
            <w:tcW w:w="3226" w:type="dxa"/>
            <w:shd w:val="clear" w:color="auto" w:fill="auto"/>
          </w:tcPr>
          <w:p w14:paraId="22E3002D" w14:textId="77777777" w:rsidR="00834F4C" w:rsidRPr="008D0F19" w:rsidRDefault="00834F4C" w:rsidP="00475380">
            <w:pPr>
              <w:pStyle w:val="HRStandard"/>
              <w:tabs>
                <w:tab w:val="right" w:pos="9000"/>
              </w:tabs>
              <w:spacing w:after="120" w:line="240" w:lineRule="auto"/>
              <w:rPr>
                <w:rFonts w:ascii="Georgia" w:hAnsi="Georgia" w:cs="Arial"/>
                <w:bCs/>
                <w:szCs w:val="22"/>
                <w:u w:val="dotted"/>
              </w:rPr>
            </w:pPr>
            <w:r w:rsidRPr="008D0F19">
              <w:rPr>
                <w:rFonts w:ascii="Georgia" w:hAnsi="Georgia" w:cs="Arial"/>
                <w:bCs/>
                <w:szCs w:val="22"/>
              </w:rPr>
              <w:t>As required by legislation</w:t>
            </w:r>
          </w:p>
        </w:tc>
      </w:tr>
      <w:tr w:rsidR="00834F4C" w:rsidRPr="008D0F19" w14:paraId="5FB59B80" w14:textId="77777777" w:rsidTr="00EB66E1">
        <w:tc>
          <w:tcPr>
            <w:tcW w:w="2377" w:type="dxa"/>
            <w:shd w:val="clear" w:color="auto" w:fill="auto"/>
          </w:tcPr>
          <w:p w14:paraId="4FB07827"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4110" w:type="dxa"/>
            <w:shd w:val="clear" w:color="auto" w:fill="auto"/>
          </w:tcPr>
          <w:p w14:paraId="3FFE3E52" w14:textId="77777777" w:rsidR="00834F4C" w:rsidRPr="008D0F19" w:rsidRDefault="00834F4C" w:rsidP="00EB66E1">
            <w:pPr>
              <w:pStyle w:val="HRStandard"/>
              <w:tabs>
                <w:tab w:val="right" w:pos="9000"/>
              </w:tabs>
              <w:spacing w:after="120" w:line="240" w:lineRule="auto"/>
              <w:rPr>
                <w:rFonts w:ascii="Georgia" w:hAnsi="Georgia" w:cs="Arial"/>
                <w:bCs/>
                <w:szCs w:val="22"/>
                <w:u w:val="dotted"/>
              </w:rPr>
            </w:pPr>
          </w:p>
        </w:tc>
        <w:tc>
          <w:tcPr>
            <w:tcW w:w="3226" w:type="dxa"/>
            <w:shd w:val="clear" w:color="auto" w:fill="auto"/>
          </w:tcPr>
          <w:p w14:paraId="17A99493" w14:textId="77777777" w:rsidR="00834F4C" w:rsidRPr="008D0F19" w:rsidRDefault="00834F4C" w:rsidP="00475380">
            <w:pPr>
              <w:pStyle w:val="HRStandard"/>
              <w:tabs>
                <w:tab w:val="right" w:pos="9000"/>
              </w:tabs>
              <w:spacing w:after="120" w:line="240" w:lineRule="auto"/>
              <w:rPr>
                <w:rFonts w:ascii="Georgia" w:hAnsi="Georgia" w:cs="Arial"/>
                <w:bCs/>
                <w:szCs w:val="22"/>
                <w:u w:val="dotted"/>
              </w:rPr>
            </w:pPr>
          </w:p>
        </w:tc>
      </w:tr>
      <w:tr w:rsidR="00834F4C" w:rsidRPr="008D0F19" w14:paraId="122ECA59" w14:textId="77777777" w:rsidTr="00EB66E1">
        <w:tc>
          <w:tcPr>
            <w:tcW w:w="2377" w:type="dxa"/>
            <w:shd w:val="clear" w:color="auto" w:fill="auto"/>
          </w:tcPr>
          <w:p w14:paraId="551B5E02"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4110" w:type="dxa"/>
            <w:shd w:val="clear" w:color="auto" w:fill="auto"/>
          </w:tcPr>
          <w:p w14:paraId="15F24AC5" w14:textId="77777777" w:rsidR="00834F4C" w:rsidRPr="008D0F19" w:rsidRDefault="00834F4C" w:rsidP="00475380">
            <w:pPr>
              <w:pStyle w:val="HRStandard"/>
              <w:tabs>
                <w:tab w:val="right" w:pos="9000"/>
              </w:tabs>
              <w:spacing w:after="120" w:line="240" w:lineRule="auto"/>
              <w:rPr>
                <w:rFonts w:ascii="Georgia" w:hAnsi="Georgia" w:cs="Arial"/>
                <w:bCs/>
                <w:szCs w:val="22"/>
                <w:u w:val="dotted"/>
              </w:rPr>
            </w:pPr>
          </w:p>
        </w:tc>
        <w:tc>
          <w:tcPr>
            <w:tcW w:w="3226" w:type="dxa"/>
            <w:shd w:val="clear" w:color="auto" w:fill="auto"/>
          </w:tcPr>
          <w:p w14:paraId="0B2B2B74" w14:textId="77777777" w:rsidR="00834F4C" w:rsidRPr="008D0F19" w:rsidRDefault="00834F4C" w:rsidP="00475380">
            <w:pPr>
              <w:pStyle w:val="HRStandard"/>
              <w:tabs>
                <w:tab w:val="right" w:pos="9000"/>
              </w:tabs>
              <w:spacing w:after="120" w:line="240" w:lineRule="auto"/>
              <w:rPr>
                <w:rFonts w:ascii="Georgia" w:hAnsi="Georgia" w:cs="Arial"/>
                <w:bCs/>
                <w:szCs w:val="22"/>
                <w:u w:val="dotted"/>
              </w:rPr>
            </w:pPr>
          </w:p>
        </w:tc>
      </w:tr>
    </w:tbl>
    <w:p w14:paraId="28157D91" w14:textId="77777777" w:rsidR="00834F4C" w:rsidRPr="008D0F19" w:rsidRDefault="00834F4C" w:rsidP="00834F4C">
      <w:pPr>
        <w:spacing w:before="0"/>
        <w:rPr>
          <w:rFonts w:ascii="Georgia" w:hAnsi="Georgia"/>
          <w:vanish/>
        </w:rPr>
      </w:pPr>
    </w:p>
    <w:p w14:paraId="5B7EF738" w14:textId="77777777" w:rsidR="00834F4C" w:rsidRPr="008D0F19" w:rsidRDefault="00834F4C" w:rsidP="00834F4C">
      <w:pPr>
        <w:pStyle w:val="HRStandard"/>
        <w:tabs>
          <w:tab w:val="right" w:pos="9000"/>
        </w:tabs>
        <w:spacing w:after="120"/>
        <w:ind w:left="425"/>
        <w:rPr>
          <w:rFonts w:ascii="Georgia" w:hAnsi="Georgia" w:cs="Arial"/>
          <w:b/>
          <w:bCs/>
          <w:sz w:val="28"/>
          <w:szCs w:val="28"/>
        </w:rPr>
      </w:pPr>
      <w:r w:rsidRPr="008D0F19">
        <w:rPr>
          <w:rFonts w:ascii="Georgia" w:hAnsi="Georgia" w:cs="Arial"/>
          <w:b/>
          <w:bCs/>
          <w:sz w:val="28"/>
          <w:szCs w:val="28"/>
        </w:rPr>
        <w:t xml:space="preserve">Quotation submission </w:t>
      </w:r>
    </w:p>
    <w:tbl>
      <w:tblPr>
        <w:tblW w:w="0" w:type="auto"/>
        <w:tblInd w:w="425" w:type="dxa"/>
        <w:tblLook w:val="04A0" w:firstRow="1" w:lastRow="0" w:firstColumn="1" w:lastColumn="0" w:noHBand="0" w:noVBand="1"/>
      </w:tblPr>
      <w:tblGrid>
        <w:gridCol w:w="2164"/>
        <w:gridCol w:w="1197"/>
        <w:gridCol w:w="5284"/>
      </w:tblGrid>
      <w:tr w:rsidR="00EB66E1" w:rsidRPr="008D0F19" w14:paraId="6478FE25" w14:textId="77777777" w:rsidTr="00475380">
        <w:tc>
          <w:tcPr>
            <w:tcW w:w="2377" w:type="dxa"/>
            <w:shd w:val="clear" w:color="auto" w:fill="auto"/>
          </w:tcPr>
          <w:p w14:paraId="30DF0D7D" w14:textId="77777777" w:rsidR="00834F4C" w:rsidRPr="008D0F19" w:rsidRDefault="00834F4C" w:rsidP="00475380">
            <w:pPr>
              <w:pStyle w:val="HRStandard"/>
              <w:tabs>
                <w:tab w:val="right" w:pos="9000"/>
              </w:tabs>
              <w:spacing w:after="0" w:line="240" w:lineRule="auto"/>
              <w:rPr>
                <w:rFonts w:ascii="Georgia" w:hAnsi="Georgia" w:cs="Arial"/>
                <w:b/>
                <w:bCs/>
                <w:sz w:val="28"/>
                <w:szCs w:val="28"/>
              </w:rPr>
            </w:pPr>
            <w:r w:rsidRPr="008D0F19">
              <w:rPr>
                <w:rFonts w:ascii="Georgia" w:hAnsi="Georgia" w:cs="Arial"/>
                <w:b/>
                <w:bCs/>
                <w:szCs w:val="22"/>
              </w:rPr>
              <w:t>Closing Date and Time:</w:t>
            </w:r>
          </w:p>
        </w:tc>
        <w:tc>
          <w:tcPr>
            <w:tcW w:w="7336" w:type="dxa"/>
            <w:gridSpan w:val="2"/>
            <w:shd w:val="clear" w:color="auto" w:fill="auto"/>
          </w:tcPr>
          <w:p w14:paraId="78154EB2" w14:textId="77777777" w:rsidR="00834F4C" w:rsidRPr="008101B7" w:rsidRDefault="00EB66E1" w:rsidP="00EB66E1">
            <w:pPr>
              <w:pStyle w:val="HRStandard"/>
              <w:tabs>
                <w:tab w:val="right" w:pos="9000"/>
              </w:tabs>
              <w:spacing w:after="120" w:line="240" w:lineRule="auto"/>
              <w:rPr>
                <w:rFonts w:ascii="Georgia" w:hAnsi="Georgia" w:cs="Arial"/>
                <w:b/>
                <w:bCs/>
                <w:sz w:val="28"/>
                <w:szCs w:val="28"/>
                <w:highlight w:val="yellow"/>
              </w:rPr>
            </w:pPr>
            <w:r w:rsidRPr="008101B7">
              <w:rPr>
                <w:rFonts w:ascii="Georgia" w:hAnsi="Georgia" w:cs="Arial"/>
                <w:bCs/>
                <w:szCs w:val="22"/>
                <w:highlight w:val="yellow"/>
                <w:u w:val="dotted"/>
              </w:rPr>
              <w:t>[ Weekday, DD Month, YYYY]</w:t>
            </w:r>
          </w:p>
        </w:tc>
      </w:tr>
      <w:tr w:rsidR="00EB66E1" w:rsidRPr="008D0F19" w14:paraId="5071F7B1" w14:textId="77777777" w:rsidTr="00475380">
        <w:tc>
          <w:tcPr>
            <w:tcW w:w="2377" w:type="dxa"/>
            <w:shd w:val="clear" w:color="auto" w:fill="auto"/>
          </w:tcPr>
          <w:p w14:paraId="10BAB879"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1275" w:type="dxa"/>
            <w:shd w:val="clear" w:color="auto" w:fill="auto"/>
          </w:tcPr>
          <w:p w14:paraId="6643A411" w14:textId="77777777" w:rsidR="00834F4C" w:rsidRPr="008D0F19" w:rsidRDefault="00834F4C" w:rsidP="00475380">
            <w:pPr>
              <w:pStyle w:val="HRStandard"/>
              <w:tabs>
                <w:tab w:val="right" w:pos="9000"/>
              </w:tabs>
              <w:spacing w:after="120" w:line="240" w:lineRule="auto"/>
              <w:rPr>
                <w:rFonts w:ascii="Georgia" w:hAnsi="Georgia" w:cs="Arial"/>
                <w:b/>
                <w:bCs/>
                <w:szCs w:val="22"/>
              </w:rPr>
            </w:pPr>
            <w:r w:rsidRPr="008D0F19">
              <w:rPr>
                <w:rFonts w:ascii="Georgia" w:hAnsi="Georgia" w:cs="Arial"/>
                <w:bCs/>
                <w:szCs w:val="22"/>
                <w:u w:val="dotted"/>
              </w:rPr>
              <w:t>Email to:</w:t>
            </w:r>
          </w:p>
        </w:tc>
        <w:tc>
          <w:tcPr>
            <w:tcW w:w="6061" w:type="dxa"/>
            <w:shd w:val="clear" w:color="auto" w:fill="auto"/>
          </w:tcPr>
          <w:p w14:paraId="4BF9FD29" w14:textId="77777777" w:rsidR="00834F4C" w:rsidRPr="008101B7" w:rsidRDefault="00EB66E1" w:rsidP="00EB66E1">
            <w:pPr>
              <w:pStyle w:val="HRStandard"/>
              <w:tabs>
                <w:tab w:val="right" w:pos="9000"/>
              </w:tabs>
              <w:spacing w:after="120" w:line="240" w:lineRule="auto"/>
              <w:rPr>
                <w:rFonts w:ascii="Georgia" w:hAnsi="Georgia" w:cs="Arial"/>
                <w:b/>
                <w:bCs/>
                <w:szCs w:val="22"/>
                <w:highlight w:val="yellow"/>
              </w:rPr>
            </w:pPr>
            <w:r w:rsidRPr="008101B7">
              <w:rPr>
                <w:rFonts w:ascii="Georgia" w:hAnsi="Georgia" w:cs="Arial"/>
                <w:bCs/>
                <w:szCs w:val="22"/>
                <w:highlight w:val="yellow"/>
              </w:rPr>
              <w:t xml:space="preserve">[Insert Principal’s email or other as directed by </w:t>
            </w:r>
            <w:proofErr w:type="gramStart"/>
            <w:r w:rsidRPr="008101B7">
              <w:rPr>
                <w:rFonts w:ascii="Georgia" w:hAnsi="Georgia" w:cs="Arial"/>
                <w:bCs/>
                <w:szCs w:val="22"/>
                <w:highlight w:val="yellow"/>
              </w:rPr>
              <w:t>ACU ]</w:t>
            </w:r>
            <w:proofErr w:type="gramEnd"/>
          </w:p>
        </w:tc>
      </w:tr>
    </w:tbl>
    <w:p w14:paraId="3F382D6C" w14:textId="77777777" w:rsidR="00834F4C" w:rsidRPr="008D0F19" w:rsidRDefault="00834F4C" w:rsidP="00834F4C">
      <w:pPr>
        <w:rPr>
          <w:rFonts w:ascii="Georgia" w:hAnsi="Georgia"/>
        </w:rPr>
      </w:pPr>
    </w:p>
    <w:tbl>
      <w:tblPr>
        <w:tblW w:w="0" w:type="auto"/>
        <w:tblInd w:w="425" w:type="dxa"/>
        <w:tblLook w:val="04A0" w:firstRow="1" w:lastRow="0" w:firstColumn="1" w:lastColumn="0" w:noHBand="0" w:noVBand="1"/>
      </w:tblPr>
      <w:tblGrid>
        <w:gridCol w:w="2319"/>
        <w:gridCol w:w="1261"/>
        <w:gridCol w:w="5065"/>
      </w:tblGrid>
      <w:tr w:rsidR="00834F4C" w:rsidRPr="008D0F19" w14:paraId="1AE254C8" w14:textId="77777777" w:rsidTr="008101B7">
        <w:tc>
          <w:tcPr>
            <w:tcW w:w="2375" w:type="dxa"/>
            <w:shd w:val="clear" w:color="auto" w:fill="auto"/>
          </w:tcPr>
          <w:p w14:paraId="69336631" w14:textId="77777777" w:rsidR="00834F4C" w:rsidRPr="008D0F19" w:rsidRDefault="008D0F19" w:rsidP="00475380">
            <w:pPr>
              <w:pStyle w:val="HRStandard"/>
              <w:tabs>
                <w:tab w:val="right" w:pos="9000"/>
              </w:tabs>
              <w:spacing w:after="0" w:line="240" w:lineRule="auto"/>
              <w:rPr>
                <w:rFonts w:ascii="Georgia" w:hAnsi="Georgia" w:cs="Arial"/>
                <w:b/>
                <w:bCs/>
                <w:szCs w:val="22"/>
              </w:rPr>
            </w:pPr>
            <w:r>
              <w:rPr>
                <w:rFonts w:ascii="Georgia" w:hAnsi="Georgia" w:cs="Arial"/>
                <w:b/>
                <w:bCs/>
                <w:szCs w:val="22"/>
              </w:rPr>
              <w:t xml:space="preserve">Quoting Firm </w:t>
            </w:r>
          </w:p>
        </w:tc>
        <w:tc>
          <w:tcPr>
            <w:tcW w:w="6486" w:type="dxa"/>
            <w:gridSpan w:val="2"/>
            <w:shd w:val="clear" w:color="auto" w:fill="auto"/>
          </w:tcPr>
          <w:p w14:paraId="73E45D75" w14:textId="77777777" w:rsidR="00834F4C" w:rsidRPr="008D0F19" w:rsidRDefault="00EB66E1" w:rsidP="00EB66E1">
            <w:pPr>
              <w:pStyle w:val="HRStandard"/>
              <w:tabs>
                <w:tab w:val="right" w:pos="9000"/>
              </w:tabs>
              <w:spacing w:after="120" w:line="240" w:lineRule="auto"/>
              <w:rPr>
                <w:rFonts w:ascii="Georgia" w:hAnsi="Georgia" w:cs="Arial"/>
                <w:b/>
                <w:bCs/>
                <w:sz w:val="28"/>
                <w:szCs w:val="28"/>
              </w:rPr>
            </w:pPr>
            <w:r w:rsidRPr="008101B7">
              <w:rPr>
                <w:rFonts w:ascii="Georgia" w:hAnsi="Georgia" w:cs="Arial"/>
                <w:bCs/>
                <w:szCs w:val="22"/>
                <w:highlight w:val="yellow"/>
                <w:u w:val="dotted"/>
              </w:rPr>
              <w:t>Insert name of organisation</w:t>
            </w:r>
            <w:r w:rsidR="00834F4C" w:rsidRPr="008101B7">
              <w:rPr>
                <w:rFonts w:ascii="Georgia" w:hAnsi="Georgia" w:cs="Arial"/>
                <w:bCs/>
                <w:szCs w:val="22"/>
                <w:highlight w:val="yellow"/>
                <w:u w:val="dotted"/>
              </w:rPr>
              <w:t xml:space="preserve">   ABN: </w:t>
            </w:r>
            <w:r w:rsidRPr="008101B7">
              <w:rPr>
                <w:rFonts w:ascii="Georgia" w:hAnsi="Georgia" w:cs="Arial"/>
                <w:bCs/>
                <w:szCs w:val="22"/>
                <w:highlight w:val="yellow"/>
                <w:u w:val="dotted"/>
              </w:rPr>
              <w:t>XX</w:t>
            </w:r>
            <w:r w:rsidR="00834F4C" w:rsidRPr="008101B7">
              <w:rPr>
                <w:rFonts w:ascii="Georgia" w:hAnsi="Georgia" w:cs="Arial"/>
                <w:bCs/>
                <w:szCs w:val="22"/>
                <w:highlight w:val="yellow"/>
                <w:u w:val="dotted"/>
              </w:rPr>
              <w:t xml:space="preserve"> </w:t>
            </w:r>
            <w:r w:rsidRPr="008101B7">
              <w:rPr>
                <w:rFonts w:ascii="Georgia" w:hAnsi="Georgia" w:cs="Arial"/>
                <w:bCs/>
                <w:szCs w:val="22"/>
                <w:highlight w:val="yellow"/>
                <w:u w:val="dotted"/>
              </w:rPr>
              <w:t>XXX</w:t>
            </w:r>
            <w:r w:rsidR="00834F4C" w:rsidRPr="008101B7">
              <w:rPr>
                <w:rFonts w:ascii="Georgia" w:hAnsi="Georgia" w:cs="Arial"/>
                <w:bCs/>
                <w:szCs w:val="22"/>
                <w:highlight w:val="yellow"/>
                <w:u w:val="dotted"/>
              </w:rPr>
              <w:t xml:space="preserve"> </w:t>
            </w:r>
            <w:proofErr w:type="spellStart"/>
            <w:r w:rsidRPr="008101B7">
              <w:rPr>
                <w:rFonts w:ascii="Georgia" w:hAnsi="Georgia" w:cs="Arial"/>
                <w:bCs/>
                <w:szCs w:val="22"/>
                <w:highlight w:val="yellow"/>
                <w:u w:val="dotted"/>
              </w:rPr>
              <w:t>XXX</w:t>
            </w:r>
            <w:proofErr w:type="spellEnd"/>
            <w:r w:rsidR="00834F4C" w:rsidRPr="008101B7">
              <w:rPr>
                <w:rFonts w:ascii="Georgia" w:hAnsi="Georgia" w:cs="Arial"/>
                <w:bCs/>
                <w:szCs w:val="22"/>
                <w:highlight w:val="yellow"/>
                <w:u w:val="dotted"/>
              </w:rPr>
              <w:t xml:space="preserve"> </w:t>
            </w:r>
            <w:proofErr w:type="spellStart"/>
            <w:r w:rsidRPr="008101B7">
              <w:rPr>
                <w:rFonts w:ascii="Georgia" w:hAnsi="Georgia" w:cs="Arial"/>
                <w:bCs/>
                <w:szCs w:val="22"/>
                <w:highlight w:val="yellow"/>
                <w:u w:val="dotted"/>
              </w:rPr>
              <w:t>XXX</w:t>
            </w:r>
            <w:proofErr w:type="spellEnd"/>
          </w:p>
        </w:tc>
      </w:tr>
      <w:tr w:rsidR="00834F4C" w:rsidRPr="008D0F19" w14:paraId="3AE11457" w14:textId="77777777" w:rsidTr="008101B7">
        <w:tc>
          <w:tcPr>
            <w:tcW w:w="2375" w:type="dxa"/>
            <w:shd w:val="clear" w:color="auto" w:fill="auto"/>
          </w:tcPr>
          <w:p w14:paraId="77DB391F"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1263" w:type="dxa"/>
            <w:shd w:val="clear" w:color="auto" w:fill="auto"/>
          </w:tcPr>
          <w:p w14:paraId="302B4A81" w14:textId="77777777" w:rsidR="00834F4C" w:rsidRPr="008D0F19" w:rsidRDefault="00834F4C" w:rsidP="00475380">
            <w:pPr>
              <w:pStyle w:val="HRStandard"/>
              <w:tabs>
                <w:tab w:val="right" w:pos="9000"/>
              </w:tabs>
              <w:spacing w:after="120" w:line="240" w:lineRule="auto"/>
              <w:rPr>
                <w:rFonts w:ascii="Georgia" w:hAnsi="Georgia" w:cs="Arial"/>
                <w:b/>
                <w:bCs/>
                <w:szCs w:val="22"/>
              </w:rPr>
            </w:pPr>
            <w:r w:rsidRPr="008D0F19">
              <w:rPr>
                <w:rFonts w:ascii="Georgia" w:hAnsi="Georgia" w:cs="Arial"/>
                <w:bCs/>
                <w:szCs w:val="22"/>
                <w:u w:val="dotted"/>
              </w:rPr>
              <w:t>Address:</w:t>
            </w:r>
          </w:p>
        </w:tc>
        <w:tc>
          <w:tcPr>
            <w:tcW w:w="5223" w:type="dxa"/>
            <w:shd w:val="clear" w:color="auto" w:fill="auto"/>
          </w:tcPr>
          <w:p w14:paraId="07D6149A" w14:textId="77777777" w:rsidR="00834F4C" w:rsidRPr="008101B7" w:rsidRDefault="00EB66E1" w:rsidP="00EB66E1">
            <w:pPr>
              <w:pStyle w:val="HRStandard"/>
              <w:tabs>
                <w:tab w:val="left" w:pos="1033"/>
                <w:tab w:val="left" w:pos="5292"/>
                <w:tab w:val="right" w:pos="9000"/>
              </w:tabs>
              <w:spacing w:after="120" w:line="240" w:lineRule="auto"/>
              <w:rPr>
                <w:rFonts w:ascii="Georgia" w:hAnsi="Georgia" w:cs="Arial"/>
                <w:bCs/>
                <w:szCs w:val="22"/>
                <w:highlight w:val="yellow"/>
              </w:rPr>
            </w:pPr>
            <w:r w:rsidRPr="008101B7">
              <w:rPr>
                <w:rFonts w:ascii="Georgia" w:hAnsi="Georgia" w:cs="Arial"/>
                <w:bCs/>
                <w:szCs w:val="22"/>
                <w:highlight w:val="yellow"/>
              </w:rPr>
              <w:t>Insert Street and PO Box [STATE]</w:t>
            </w:r>
            <w:r w:rsidR="00834F4C" w:rsidRPr="008101B7">
              <w:rPr>
                <w:rFonts w:ascii="Georgia" w:hAnsi="Georgia" w:cs="Arial"/>
                <w:bCs/>
                <w:szCs w:val="22"/>
                <w:highlight w:val="yellow"/>
              </w:rPr>
              <w:t xml:space="preserve"> </w:t>
            </w:r>
            <w:r w:rsidRPr="008101B7">
              <w:rPr>
                <w:rFonts w:ascii="Georgia" w:hAnsi="Georgia" w:cs="Arial"/>
                <w:bCs/>
                <w:szCs w:val="22"/>
                <w:highlight w:val="yellow"/>
              </w:rPr>
              <w:t>Postcode</w:t>
            </w:r>
          </w:p>
        </w:tc>
      </w:tr>
      <w:tr w:rsidR="00834F4C" w:rsidRPr="008D0F19" w14:paraId="15EB32C8" w14:textId="77777777" w:rsidTr="008101B7">
        <w:tc>
          <w:tcPr>
            <w:tcW w:w="2375" w:type="dxa"/>
            <w:shd w:val="clear" w:color="auto" w:fill="auto"/>
          </w:tcPr>
          <w:p w14:paraId="67D61084"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1263" w:type="dxa"/>
            <w:shd w:val="clear" w:color="auto" w:fill="auto"/>
          </w:tcPr>
          <w:p w14:paraId="1A4479AA" w14:textId="77777777" w:rsidR="00834F4C" w:rsidRPr="008D0F19" w:rsidRDefault="00834F4C" w:rsidP="008D0F19">
            <w:pPr>
              <w:pStyle w:val="HRStandard"/>
              <w:tabs>
                <w:tab w:val="right" w:pos="9000"/>
              </w:tabs>
              <w:spacing w:after="120" w:line="240" w:lineRule="auto"/>
              <w:rPr>
                <w:rFonts w:ascii="Georgia" w:hAnsi="Georgia" w:cs="Arial"/>
                <w:bCs/>
                <w:szCs w:val="22"/>
              </w:rPr>
            </w:pPr>
            <w:r w:rsidRPr="008D0F19">
              <w:rPr>
                <w:rFonts w:ascii="Georgia" w:hAnsi="Georgia" w:cs="Arial"/>
                <w:bCs/>
                <w:szCs w:val="22"/>
              </w:rPr>
              <w:t>Phone:</w:t>
            </w:r>
            <w:r w:rsidR="00EB66E1" w:rsidRPr="008D0F19">
              <w:rPr>
                <w:rFonts w:ascii="Georgia" w:hAnsi="Georgia" w:cs="Arial"/>
                <w:bCs/>
                <w:szCs w:val="22"/>
              </w:rPr>
              <w:t xml:space="preserve"> </w:t>
            </w:r>
            <w:r w:rsidRPr="008D0F19">
              <w:rPr>
                <w:rFonts w:ascii="Georgia" w:hAnsi="Georgia" w:cs="Arial"/>
                <w:bCs/>
                <w:szCs w:val="22"/>
              </w:rPr>
              <w:t xml:space="preserve"> </w:t>
            </w:r>
          </w:p>
        </w:tc>
        <w:tc>
          <w:tcPr>
            <w:tcW w:w="5223" w:type="dxa"/>
            <w:shd w:val="clear" w:color="auto" w:fill="auto"/>
          </w:tcPr>
          <w:p w14:paraId="4FFC1CD7" w14:textId="77777777" w:rsidR="00834F4C" w:rsidRPr="008D0F19" w:rsidRDefault="008D0F19" w:rsidP="00EB66E1">
            <w:pPr>
              <w:pStyle w:val="HRStandard"/>
              <w:tabs>
                <w:tab w:val="right" w:pos="9000"/>
              </w:tabs>
              <w:spacing w:after="120" w:line="240" w:lineRule="auto"/>
              <w:rPr>
                <w:rFonts w:ascii="Georgia" w:hAnsi="Georgia" w:cs="Arial"/>
                <w:bCs/>
                <w:szCs w:val="22"/>
              </w:rPr>
            </w:pPr>
            <w:r w:rsidRPr="00D2295A">
              <w:rPr>
                <w:rFonts w:ascii="Georgia" w:hAnsi="Georgia" w:cs="Arial"/>
                <w:bCs/>
                <w:szCs w:val="22"/>
                <w:highlight w:val="yellow"/>
              </w:rPr>
              <w:t>[work or mobile]</w:t>
            </w:r>
          </w:p>
        </w:tc>
      </w:tr>
      <w:tr w:rsidR="00834F4C" w:rsidRPr="008D0F19" w14:paraId="36F0E55D" w14:textId="77777777" w:rsidTr="008101B7">
        <w:tc>
          <w:tcPr>
            <w:tcW w:w="2375" w:type="dxa"/>
            <w:shd w:val="clear" w:color="auto" w:fill="auto"/>
          </w:tcPr>
          <w:p w14:paraId="7B07F1DA"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1263" w:type="dxa"/>
            <w:shd w:val="clear" w:color="auto" w:fill="auto"/>
          </w:tcPr>
          <w:p w14:paraId="7AD6382B" w14:textId="77777777" w:rsidR="00834F4C" w:rsidRPr="008D0F19" w:rsidRDefault="00834F4C" w:rsidP="00475380">
            <w:pPr>
              <w:pStyle w:val="HRStandard"/>
              <w:tabs>
                <w:tab w:val="right" w:pos="9000"/>
              </w:tabs>
              <w:spacing w:after="120" w:line="240" w:lineRule="auto"/>
              <w:rPr>
                <w:rFonts w:ascii="Georgia" w:hAnsi="Georgia" w:cs="Arial"/>
                <w:b/>
                <w:bCs/>
                <w:szCs w:val="22"/>
              </w:rPr>
            </w:pPr>
            <w:r w:rsidRPr="008D0F19">
              <w:rPr>
                <w:rFonts w:ascii="Georgia" w:hAnsi="Georgia" w:cs="Arial"/>
                <w:bCs/>
                <w:szCs w:val="22"/>
                <w:u w:val="dotted"/>
              </w:rPr>
              <w:t>Attention:</w:t>
            </w:r>
          </w:p>
        </w:tc>
        <w:tc>
          <w:tcPr>
            <w:tcW w:w="5223" w:type="dxa"/>
            <w:shd w:val="clear" w:color="auto" w:fill="auto"/>
          </w:tcPr>
          <w:p w14:paraId="0735D31E" w14:textId="77777777" w:rsidR="00834F4C" w:rsidRPr="008101B7" w:rsidRDefault="00EB66E1" w:rsidP="00475380">
            <w:pPr>
              <w:pStyle w:val="HRStandard"/>
              <w:tabs>
                <w:tab w:val="right" w:pos="9000"/>
              </w:tabs>
              <w:spacing w:after="120" w:line="240" w:lineRule="auto"/>
              <w:rPr>
                <w:rFonts w:ascii="Georgia" w:hAnsi="Georgia" w:cs="Arial"/>
                <w:b/>
                <w:bCs/>
                <w:szCs w:val="22"/>
                <w:highlight w:val="yellow"/>
              </w:rPr>
            </w:pPr>
            <w:r w:rsidRPr="008101B7">
              <w:rPr>
                <w:rFonts w:ascii="Georgia" w:hAnsi="Georgia" w:cs="Arial"/>
                <w:bCs/>
                <w:szCs w:val="22"/>
                <w:highlight w:val="yellow"/>
              </w:rPr>
              <w:t>[Name of contractor’s representative]</w:t>
            </w:r>
          </w:p>
        </w:tc>
      </w:tr>
      <w:tr w:rsidR="00834F4C" w:rsidRPr="008D0F19" w14:paraId="62F2011C" w14:textId="77777777" w:rsidTr="008101B7">
        <w:tc>
          <w:tcPr>
            <w:tcW w:w="2375" w:type="dxa"/>
            <w:shd w:val="clear" w:color="auto" w:fill="auto"/>
          </w:tcPr>
          <w:p w14:paraId="529BF4DB" w14:textId="77777777" w:rsidR="00834F4C" w:rsidRPr="008D0F19" w:rsidRDefault="00834F4C" w:rsidP="00475380">
            <w:pPr>
              <w:pStyle w:val="HRStandard"/>
              <w:tabs>
                <w:tab w:val="right" w:pos="9000"/>
              </w:tabs>
              <w:spacing w:after="0" w:line="240" w:lineRule="auto"/>
              <w:rPr>
                <w:rFonts w:ascii="Georgia" w:hAnsi="Georgia" w:cs="Arial"/>
                <w:b/>
                <w:bCs/>
                <w:szCs w:val="22"/>
              </w:rPr>
            </w:pPr>
          </w:p>
        </w:tc>
        <w:tc>
          <w:tcPr>
            <w:tcW w:w="1263" w:type="dxa"/>
            <w:shd w:val="clear" w:color="auto" w:fill="auto"/>
          </w:tcPr>
          <w:p w14:paraId="440D47C1" w14:textId="77777777" w:rsidR="00834F4C" w:rsidRPr="008D0F19" w:rsidRDefault="00834F4C" w:rsidP="00475380">
            <w:pPr>
              <w:pStyle w:val="HRStandard"/>
              <w:tabs>
                <w:tab w:val="right" w:pos="9000"/>
              </w:tabs>
              <w:spacing w:after="120" w:line="240" w:lineRule="auto"/>
              <w:rPr>
                <w:rFonts w:ascii="Georgia" w:hAnsi="Georgia" w:cs="Arial"/>
                <w:bCs/>
                <w:szCs w:val="22"/>
                <w:u w:val="dotted"/>
              </w:rPr>
            </w:pPr>
            <w:r w:rsidRPr="008D0F19">
              <w:rPr>
                <w:rFonts w:ascii="Georgia" w:hAnsi="Georgia" w:cs="Arial"/>
                <w:bCs/>
                <w:szCs w:val="22"/>
                <w:u w:val="dotted"/>
              </w:rPr>
              <w:t>Email:</w:t>
            </w:r>
          </w:p>
        </w:tc>
        <w:tc>
          <w:tcPr>
            <w:tcW w:w="5223" w:type="dxa"/>
            <w:shd w:val="clear" w:color="auto" w:fill="auto"/>
          </w:tcPr>
          <w:p w14:paraId="4C869AEB" w14:textId="77777777" w:rsidR="00834F4C" w:rsidRPr="008101B7" w:rsidRDefault="00AD14DE" w:rsidP="00EB66E1">
            <w:pPr>
              <w:pStyle w:val="HRStandard"/>
              <w:tabs>
                <w:tab w:val="right" w:pos="9000"/>
              </w:tabs>
              <w:spacing w:after="120" w:line="240" w:lineRule="auto"/>
              <w:rPr>
                <w:rFonts w:ascii="Georgia" w:hAnsi="Georgia" w:cs="Arial"/>
                <w:bCs/>
                <w:szCs w:val="22"/>
                <w:highlight w:val="yellow"/>
              </w:rPr>
            </w:pPr>
            <w:hyperlink r:id="rId8" w:tgtFrame="_blank" w:history="1">
              <w:r w:rsidR="00EB66E1" w:rsidRPr="008101B7">
                <w:rPr>
                  <w:rFonts w:ascii="Georgia" w:hAnsi="Georgia" w:cs="Arial"/>
                  <w:bCs/>
                  <w:szCs w:val="22"/>
                  <w:highlight w:val="yellow"/>
                </w:rPr>
                <w:t>[email</w:t>
              </w:r>
            </w:hyperlink>
            <w:r w:rsidR="00EB66E1" w:rsidRPr="008101B7">
              <w:rPr>
                <w:rFonts w:ascii="Georgia" w:hAnsi="Georgia" w:cs="Arial"/>
                <w:bCs/>
                <w:szCs w:val="22"/>
                <w:highlight w:val="yellow"/>
              </w:rPr>
              <w:t xml:space="preserve"> of contractor’s representative]</w:t>
            </w:r>
          </w:p>
        </w:tc>
      </w:tr>
    </w:tbl>
    <w:p w14:paraId="792183E8" w14:textId="77777777" w:rsidR="00834F4C" w:rsidRPr="008D0F19" w:rsidRDefault="00834F4C" w:rsidP="00834F4C">
      <w:pPr>
        <w:rPr>
          <w:rFonts w:ascii="Georgia" w:hAnsi="Georgia"/>
        </w:rPr>
      </w:pPr>
    </w:p>
    <w:p w14:paraId="15CE5B56" w14:textId="77777777" w:rsidR="00834F4C" w:rsidRPr="008D0F19" w:rsidRDefault="00834F4C" w:rsidP="00834F4C">
      <w:pPr>
        <w:pStyle w:val="HRStandard"/>
        <w:tabs>
          <w:tab w:val="right" w:pos="9000"/>
        </w:tabs>
        <w:spacing w:after="120"/>
        <w:ind w:left="425"/>
        <w:rPr>
          <w:rFonts w:ascii="Georgia" w:hAnsi="Georgia" w:cs="Arial"/>
          <w:b/>
          <w:bCs/>
          <w:sz w:val="28"/>
          <w:szCs w:val="28"/>
        </w:rPr>
      </w:pPr>
      <w:r w:rsidRPr="008D0F19">
        <w:rPr>
          <w:rFonts w:ascii="Georgia" w:hAnsi="Georgia" w:cs="Arial"/>
          <w:b/>
          <w:bCs/>
          <w:sz w:val="28"/>
          <w:szCs w:val="28"/>
        </w:rPr>
        <w:t xml:space="preserve"> Documents to be submitted with quotation </w:t>
      </w:r>
    </w:p>
    <w:tbl>
      <w:tblPr>
        <w:tblW w:w="8788" w:type="dxa"/>
        <w:tblInd w:w="534" w:type="dxa"/>
        <w:tblLayout w:type="fixed"/>
        <w:tblLook w:val="01E0" w:firstRow="1" w:lastRow="1" w:firstColumn="1" w:lastColumn="1" w:noHBand="0" w:noVBand="0"/>
      </w:tblPr>
      <w:tblGrid>
        <w:gridCol w:w="6237"/>
        <w:gridCol w:w="2551"/>
      </w:tblGrid>
      <w:tr w:rsidR="00834F4C" w:rsidRPr="008D0F19" w14:paraId="198FAE83" w14:textId="77777777" w:rsidTr="00475380">
        <w:tc>
          <w:tcPr>
            <w:tcW w:w="6237" w:type="dxa"/>
          </w:tcPr>
          <w:p w14:paraId="2892B60E" w14:textId="77777777" w:rsidR="00834F4C" w:rsidRPr="008D0F19" w:rsidRDefault="00834F4C" w:rsidP="00834F4C">
            <w:pPr>
              <w:pStyle w:val="HRSchdHdgNum"/>
              <w:numPr>
                <w:ilvl w:val="0"/>
                <w:numId w:val="45"/>
              </w:numPr>
              <w:spacing w:after="0"/>
              <w:jc w:val="left"/>
              <w:rPr>
                <w:rFonts w:ascii="Georgia" w:hAnsi="Georgia" w:cs="Arial"/>
                <w:b w:val="0"/>
                <w:caps w:val="0"/>
                <w:szCs w:val="22"/>
              </w:rPr>
            </w:pPr>
            <w:r w:rsidRPr="008D0F19">
              <w:rPr>
                <w:rFonts w:ascii="Georgia" w:hAnsi="Georgia" w:cs="Arial"/>
                <w:b w:val="0"/>
                <w:caps w:val="0"/>
                <w:szCs w:val="22"/>
              </w:rPr>
              <w:t>Certificate of Insurance (Public Liability)</w:t>
            </w:r>
          </w:p>
        </w:tc>
        <w:tc>
          <w:tcPr>
            <w:tcW w:w="2551" w:type="dxa"/>
          </w:tcPr>
          <w:p w14:paraId="1F5EF953" w14:textId="77777777" w:rsidR="00834F4C" w:rsidRPr="008D0F19" w:rsidRDefault="00834F4C" w:rsidP="009D7D26">
            <w:pPr>
              <w:pStyle w:val="HRStandard"/>
              <w:tabs>
                <w:tab w:val="left" w:pos="1033"/>
                <w:tab w:val="left" w:pos="5292"/>
                <w:tab w:val="right" w:pos="9000"/>
              </w:tabs>
              <w:spacing w:after="0" w:line="240" w:lineRule="auto"/>
              <w:rPr>
                <w:rFonts w:ascii="Georgia" w:hAnsi="Georgia" w:cs="Arial"/>
                <w:bCs/>
                <w:szCs w:val="22"/>
                <w:u w:val="dotted"/>
              </w:rPr>
            </w:pPr>
            <w:r w:rsidRPr="008D0F19">
              <w:rPr>
                <w:rFonts w:ascii="Georgia" w:hAnsi="Georgia" w:cs="Arial"/>
                <w:bCs/>
                <w:szCs w:val="22"/>
                <w:u w:val="dotted"/>
              </w:rPr>
              <w:t>Yes</w:t>
            </w:r>
            <w:r w:rsidR="009D7D26" w:rsidRPr="008D0F19">
              <w:rPr>
                <w:rFonts w:ascii="Georgia" w:hAnsi="Georgia" w:cs="Arial"/>
                <w:bCs/>
                <w:szCs w:val="22"/>
                <w:u w:val="dotted"/>
              </w:rPr>
              <w:t>/No</w:t>
            </w:r>
          </w:p>
        </w:tc>
      </w:tr>
      <w:tr w:rsidR="00834F4C" w:rsidRPr="008D0F19" w14:paraId="20F779F4" w14:textId="77777777" w:rsidTr="00475380">
        <w:tc>
          <w:tcPr>
            <w:tcW w:w="6237" w:type="dxa"/>
          </w:tcPr>
          <w:p w14:paraId="38268466" w14:textId="77777777" w:rsidR="00834F4C" w:rsidRPr="008D0F19" w:rsidRDefault="00834F4C" w:rsidP="00834F4C">
            <w:pPr>
              <w:pStyle w:val="HRSchdHdgNum"/>
              <w:numPr>
                <w:ilvl w:val="0"/>
                <w:numId w:val="45"/>
              </w:numPr>
              <w:spacing w:after="0"/>
              <w:jc w:val="left"/>
              <w:rPr>
                <w:rFonts w:ascii="Georgia" w:hAnsi="Georgia" w:cs="Arial"/>
                <w:b w:val="0"/>
                <w:caps w:val="0"/>
                <w:szCs w:val="22"/>
              </w:rPr>
            </w:pPr>
            <w:r w:rsidRPr="008D0F19">
              <w:rPr>
                <w:rFonts w:ascii="Georgia" w:hAnsi="Georgia" w:cs="Arial"/>
                <w:b w:val="0"/>
                <w:caps w:val="0"/>
                <w:szCs w:val="22"/>
              </w:rPr>
              <w:t>OHS Plan</w:t>
            </w:r>
          </w:p>
        </w:tc>
        <w:tc>
          <w:tcPr>
            <w:tcW w:w="2551" w:type="dxa"/>
          </w:tcPr>
          <w:p w14:paraId="38B2085C" w14:textId="77777777" w:rsidR="00834F4C" w:rsidRPr="008D0F19" w:rsidRDefault="009D7D26" w:rsidP="00475380">
            <w:pPr>
              <w:pStyle w:val="HRStandard"/>
              <w:tabs>
                <w:tab w:val="left" w:pos="1033"/>
                <w:tab w:val="left" w:pos="5292"/>
                <w:tab w:val="right" w:pos="9000"/>
              </w:tabs>
              <w:spacing w:after="0" w:line="240" w:lineRule="auto"/>
              <w:rPr>
                <w:rFonts w:ascii="Georgia" w:hAnsi="Georgia" w:cs="Arial"/>
                <w:bCs/>
                <w:szCs w:val="22"/>
                <w:u w:val="dotted"/>
              </w:rPr>
            </w:pPr>
            <w:r w:rsidRPr="008D0F19">
              <w:rPr>
                <w:rFonts w:ascii="Georgia" w:hAnsi="Georgia" w:cs="Arial"/>
                <w:bCs/>
                <w:szCs w:val="22"/>
                <w:u w:val="dotted"/>
              </w:rPr>
              <w:t>Yes/No</w:t>
            </w:r>
          </w:p>
        </w:tc>
      </w:tr>
      <w:tr w:rsidR="00834F4C" w:rsidRPr="008D0F19" w14:paraId="522BED12" w14:textId="77777777" w:rsidTr="00475380">
        <w:tc>
          <w:tcPr>
            <w:tcW w:w="6237" w:type="dxa"/>
          </w:tcPr>
          <w:p w14:paraId="510E58E3" w14:textId="77777777" w:rsidR="00834F4C" w:rsidRPr="008D0F19" w:rsidRDefault="00834F4C" w:rsidP="00834F4C">
            <w:pPr>
              <w:pStyle w:val="HRSchdHdgNum"/>
              <w:numPr>
                <w:ilvl w:val="0"/>
                <w:numId w:val="45"/>
              </w:numPr>
              <w:spacing w:after="0"/>
              <w:jc w:val="left"/>
              <w:rPr>
                <w:rFonts w:ascii="Georgia" w:hAnsi="Georgia" w:cs="Arial"/>
                <w:b w:val="0"/>
                <w:caps w:val="0"/>
                <w:szCs w:val="22"/>
              </w:rPr>
            </w:pPr>
            <w:r w:rsidRPr="008D0F19">
              <w:rPr>
                <w:rFonts w:ascii="Georgia" w:hAnsi="Georgia" w:cs="Arial"/>
                <w:b w:val="0"/>
                <w:caps w:val="0"/>
                <w:szCs w:val="22"/>
              </w:rPr>
              <w:t xml:space="preserve">Environmental Management Plan </w:t>
            </w:r>
          </w:p>
        </w:tc>
        <w:tc>
          <w:tcPr>
            <w:tcW w:w="2551" w:type="dxa"/>
          </w:tcPr>
          <w:p w14:paraId="2E74CEBD" w14:textId="77777777" w:rsidR="00834F4C" w:rsidRPr="008D0F19" w:rsidRDefault="009D7D26" w:rsidP="00475380">
            <w:pPr>
              <w:pStyle w:val="HRStandard"/>
              <w:tabs>
                <w:tab w:val="left" w:pos="1033"/>
                <w:tab w:val="left" w:pos="5292"/>
                <w:tab w:val="right" w:pos="9000"/>
              </w:tabs>
              <w:spacing w:after="0" w:line="240" w:lineRule="auto"/>
              <w:rPr>
                <w:rFonts w:ascii="Georgia" w:hAnsi="Georgia" w:cs="Arial"/>
                <w:bCs/>
                <w:szCs w:val="22"/>
                <w:u w:val="dotted"/>
              </w:rPr>
            </w:pPr>
            <w:r w:rsidRPr="008D0F19">
              <w:rPr>
                <w:rFonts w:ascii="Georgia" w:hAnsi="Georgia" w:cs="Arial"/>
                <w:bCs/>
                <w:szCs w:val="22"/>
                <w:u w:val="dotted"/>
              </w:rPr>
              <w:t>Yes/No</w:t>
            </w:r>
            <w:r w:rsidR="00834F4C" w:rsidRPr="008D0F19">
              <w:rPr>
                <w:rFonts w:ascii="Georgia" w:hAnsi="Georgia" w:cs="Arial"/>
                <w:bCs/>
                <w:szCs w:val="22"/>
                <w:u w:val="dotted"/>
              </w:rPr>
              <w:t xml:space="preserve"> </w:t>
            </w:r>
          </w:p>
        </w:tc>
      </w:tr>
      <w:tr w:rsidR="00834F4C" w:rsidRPr="008D0F19" w14:paraId="333BAE2F" w14:textId="77777777" w:rsidTr="00475380">
        <w:tc>
          <w:tcPr>
            <w:tcW w:w="6237" w:type="dxa"/>
          </w:tcPr>
          <w:p w14:paraId="7A329F28" w14:textId="77777777" w:rsidR="00834F4C" w:rsidRPr="008D0F19" w:rsidRDefault="00834F4C" w:rsidP="00834F4C">
            <w:pPr>
              <w:pStyle w:val="HRSchdHdgNum"/>
              <w:numPr>
                <w:ilvl w:val="0"/>
                <w:numId w:val="45"/>
              </w:numPr>
              <w:spacing w:after="0"/>
              <w:jc w:val="left"/>
              <w:rPr>
                <w:rFonts w:ascii="Georgia" w:hAnsi="Georgia" w:cs="Arial"/>
                <w:b w:val="0"/>
                <w:caps w:val="0"/>
                <w:szCs w:val="22"/>
              </w:rPr>
            </w:pPr>
            <w:r w:rsidRPr="008D0F19">
              <w:rPr>
                <w:rFonts w:ascii="Georgia" w:hAnsi="Georgia" w:cs="Arial"/>
                <w:b w:val="0"/>
                <w:caps w:val="0"/>
                <w:szCs w:val="22"/>
              </w:rPr>
              <w:t xml:space="preserve">Work Delivery Plan </w:t>
            </w:r>
          </w:p>
        </w:tc>
        <w:tc>
          <w:tcPr>
            <w:tcW w:w="2551" w:type="dxa"/>
          </w:tcPr>
          <w:p w14:paraId="0310B6A6" w14:textId="77777777" w:rsidR="00834F4C" w:rsidRPr="008D0F19" w:rsidRDefault="009D7D26" w:rsidP="00475380">
            <w:pPr>
              <w:pStyle w:val="HRStandard"/>
              <w:tabs>
                <w:tab w:val="left" w:pos="1033"/>
                <w:tab w:val="left" w:pos="5292"/>
                <w:tab w:val="right" w:pos="9000"/>
              </w:tabs>
              <w:spacing w:after="0" w:line="240" w:lineRule="auto"/>
              <w:rPr>
                <w:rFonts w:ascii="Georgia" w:hAnsi="Georgia" w:cs="Arial"/>
                <w:bCs/>
                <w:szCs w:val="22"/>
                <w:u w:val="dotted"/>
              </w:rPr>
            </w:pPr>
            <w:r w:rsidRPr="008D0F19">
              <w:rPr>
                <w:rFonts w:ascii="Georgia" w:hAnsi="Georgia" w:cs="Arial"/>
                <w:bCs/>
                <w:szCs w:val="22"/>
                <w:u w:val="dotted"/>
              </w:rPr>
              <w:t>Yes/No</w:t>
            </w:r>
          </w:p>
        </w:tc>
      </w:tr>
      <w:tr w:rsidR="00834F4C" w:rsidRPr="008D0F19" w14:paraId="46376312" w14:textId="77777777" w:rsidTr="00475380">
        <w:tc>
          <w:tcPr>
            <w:tcW w:w="6237" w:type="dxa"/>
          </w:tcPr>
          <w:p w14:paraId="13961D8B" w14:textId="77777777" w:rsidR="00834F4C" w:rsidRPr="008D0F19" w:rsidRDefault="00834F4C" w:rsidP="009D7D26">
            <w:pPr>
              <w:pStyle w:val="HRSchdHdgNum"/>
              <w:numPr>
                <w:ilvl w:val="0"/>
                <w:numId w:val="45"/>
              </w:numPr>
              <w:spacing w:after="0"/>
              <w:jc w:val="left"/>
              <w:rPr>
                <w:rFonts w:ascii="Georgia" w:hAnsi="Georgia" w:cs="Arial"/>
                <w:b w:val="0"/>
                <w:caps w:val="0"/>
                <w:szCs w:val="22"/>
              </w:rPr>
            </w:pPr>
            <w:r w:rsidRPr="008D0F19">
              <w:rPr>
                <w:rFonts w:ascii="Georgia" w:hAnsi="Georgia" w:cs="Arial"/>
                <w:b w:val="0"/>
                <w:caps w:val="0"/>
                <w:szCs w:val="22"/>
              </w:rPr>
              <w:t xml:space="preserve">Other </w:t>
            </w:r>
            <w:r w:rsidR="009D7D26" w:rsidRPr="008D0F19">
              <w:rPr>
                <w:rFonts w:ascii="Georgia" w:hAnsi="Georgia" w:cs="Arial"/>
                <w:b w:val="0"/>
                <w:caps w:val="0"/>
                <w:szCs w:val="22"/>
              </w:rPr>
              <w:t>[Include title(s) of document]</w:t>
            </w:r>
          </w:p>
        </w:tc>
        <w:tc>
          <w:tcPr>
            <w:tcW w:w="2551" w:type="dxa"/>
          </w:tcPr>
          <w:p w14:paraId="00F80729" w14:textId="77777777" w:rsidR="00834F4C" w:rsidRPr="008D0F19" w:rsidRDefault="009D7D26" w:rsidP="00475380">
            <w:pPr>
              <w:pStyle w:val="HRStandard"/>
              <w:tabs>
                <w:tab w:val="left" w:pos="1033"/>
                <w:tab w:val="left" w:pos="5292"/>
                <w:tab w:val="right" w:pos="9000"/>
              </w:tabs>
              <w:spacing w:after="0" w:line="240" w:lineRule="auto"/>
              <w:rPr>
                <w:rFonts w:ascii="Georgia" w:hAnsi="Georgia" w:cs="Arial"/>
                <w:bCs/>
                <w:szCs w:val="22"/>
                <w:highlight w:val="yellow"/>
                <w:u w:val="dotted"/>
              </w:rPr>
            </w:pPr>
            <w:r w:rsidRPr="008D0F19">
              <w:rPr>
                <w:rFonts w:ascii="Georgia" w:hAnsi="Georgia" w:cs="Arial"/>
                <w:bCs/>
                <w:szCs w:val="22"/>
                <w:u w:val="dotted"/>
              </w:rPr>
              <w:t>Yes/No</w:t>
            </w:r>
          </w:p>
        </w:tc>
      </w:tr>
    </w:tbl>
    <w:p w14:paraId="55E085B3" w14:textId="77777777" w:rsidR="00834F4C" w:rsidRPr="008D0F19" w:rsidRDefault="00834F4C" w:rsidP="00834F4C">
      <w:pPr>
        <w:suppressAutoHyphens/>
        <w:spacing w:before="120" w:line="260" w:lineRule="exact"/>
        <w:ind w:left="567"/>
        <w:rPr>
          <w:rFonts w:ascii="Georgia" w:hAnsi="Georgia" w:cs="Arial"/>
          <w:szCs w:val="22"/>
        </w:rPr>
      </w:pPr>
    </w:p>
    <w:p w14:paraId="2176195E" w14:textId="77777777" w:rsidR="00834F4C" w:rsidRPr="008D0F19" w:rsidRDefault="00834F4C" w:rsidP="00834F4C">
      <w:pPr>
        <w:pStyle w:val="HRStandard"/>
        <w:tabs>
          <w:tab w:val="right" w:pos="9000"/>
        </w:tabs>
        <w:spacing w:after="120"/>
        <w:ind w:left="425"/>
        <w:rPr>
          <w:rFonts w:ascii="Georgia" w:hAnsi="Georgia" w:cs="Arial"/>
          <w:bCs/>
          <w:szCs w:val="22"/>
        </w:rPr>
      </w:pPr>
      <w:r w:rsidRPr="008D0F19">
        <w:rPr>
          <w:rFonts w:ascii="Georgia" w:hAnsi="Georgia" w:cs="Arial"/>
          <w:b/>
          <w:bCs/>
          <w:sz w:val="28"/>
          <w:szCs w:val="28"/>
        </w:rPr>
        <w:t xml:space="preserve">Schedule of Fees </w:t>
      </w:r>
    </w:p>
    <w:tbl>
      <w:tblPr>
        <w:tblW w:w="0" w:type="auto"/>
        <w:tblInd w:w="425" w:type="dxa"/>
        <w:tblLayout w:type="fixed"/>
        <w:tblLook w:val="04A0" w:firstRow="1" w:lastRow="0" w:firstColumn="1" w:lastColumn="0" w:noHBand="0" w:noVBand="1"/>
      </w:tblPr>
      <w:tblGrid>
        <w:gridCol w:w="1101"/>
        <w:gridCol w:w="3118"/>
        <w:gridCol w:w="993"/>
        <w:gridCol w:w="425"/>
        <w:gridCol w:w="1843"/>
        <w:gridCol w:w="1381"/>
        <w:gridCol w:w="320"/>
      </w:tblGrid>
      <w:tr w:rsidR="00834F4C" w:rsidRPr="008D0F19" w14:paraId="0DB2AB9D" w14:textId="77777777" w:rsidTr="00475380">
        <w:trPr>
          <w:gridAfter w:val="1"/>
          <w:wAfter w:w="320" w:type="dxa"/>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AB7EFDB" w14:textId="77777777" w:rsidR="00834F4C" w:rsidRPr="008D0F19" w:rsidRDefault="00834F4C" w:rsidP="00475380">
            <w:pPr>
              <w:pStyle w:val="HRStandard"/>
              <w:tabs>
                <w:tab w:val="right" w:pos="9000"/>
              </w:tabs>
              <w:spacing w:after="0"/>
              <w:rPr>
                <w:rFonts w:ascii="Georgia" w:hAnsi="Georgia" w:cs="Arial"/>
                <w:b/>
                <w:bCs/>
                <w:sz w:val="20"/>
              </w:rPr>
            </w:pPr>
            <w:r w:rsidRPr="008D0F19">
              <w:rPr>
                <w:rFonts w:ascii="Georgia" w:hAnsi="Georgia" w:cs="Arial"/>
                <w:b/>
                <w:bCs/>
                <w:sz w:val="20"/>
              </w:rPr>
              <w:t>Item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D79940E" w14:textId="77777777" w:rsidR="00834F4C" w:rsidRPr="008D0F19" w:rsidRDefault="00834F4C" w:rsidP="00475380">
            <w:pPr>
              <w:pStyle w:val="HRStandard"/>
              <w:tabs>
                <w:tab w:val="right" w:pos="9000"/>
              </w:tabs>
              <w:spacing w:after="0"/>
              <w:rPr>
                <w:rFonts w:ascii="Georgia" w:hAnsi="Georgia" w:cs="Arial"/>
                <w:b/>
                <w:bCs/>
                <w:sz w:val="20"/>
              </w:rPr>
            </w:pPr>
            <w:r w:rsidRPr="008D0F19">
              <w:rPr>
                <w:rFonts w:ascii="Georgia" w:hAnsi="Georgia" w:cs="Arial"/>
                <w:b/>
                <w:bCs/>
                <w:sz w:val="20"/>
              </w:rPr>
              <w:t>Description of Work</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C319B5B" w14:textId="77777777" w:rsidR="00834F4C" w:rsidRPr="008D0F19" w:rsidRDefault="00834F4C" w:rsidP="00475380">
            <w:pPr>
              <w:pStyle w:val="HRStandard"/>
              <w:tabs>
                <w:tab w:val="right" w:pos="9000"/>
              </w:tabs>
              <w:spacing w:after="0"/>
              <w:rPr>
                <w:rFonts w:ascii="Georgia" w:hAnsi="Georgia" w:cs="Arial"/>
                <w:b/>
                <w:bCs/>
                <w:sz w:val="20"/>
              </w:rPr>
            </w:pPr>
            <w:r w:rsidRPr="008D0F19">
              <w:rPr>
                <w:rFonts w:ascii="Georgia" w:hAnsi="Georgia" w:cs="Arial"/>
                <w:b/>
                <w:bCs/>
                <w:sz w:val="20"/>
              </w:rPr>
              <w:t xml:space="preserve">Unit </w:t>
            </w:r>
            <w:r w:rsidRPr="008D0F19">
              <w:rPr>
                <w:rFonts w:ascii="Georgia" w:hAnsi="Georgia" w:cs="Arial"/>
                <w:b/>
                <w:bCs/>
                <w:sz w:val="16"/>
                <w:szCs w:val="16"/>
              </w:rPr>
              <w:t>e.g. (Hours/ day)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21A35C" w14:textId="77777777" w:rsidR="00834F4C" w:rsidRPr="008D0F19" w:rsidRDefault="00834F4C" w:rsidP="00475380">
            <w:pPr>
              <w:pStyle w:val="HRStandard"/>
              <w:tabs>
                <w:tab w:val="right" w:pos="9000"/>
              </w:tabs>
              <w:spacing w:after="0"/>
              <w:rPr>
                <w:rFonts w:ascii="Georgia" w:hAnsi="Georgia" w:cs="Arial"/>
                <w:b/>
                <w:bCs/>
                <w:sz w:val="20"/>
              </w:rPr>
            </w:pPr>
            <w:r w:rsidRPr="008D0F19">
              <w:rPr>
                <w:rFonts w:ascii="Georgia" w:hAnsi="Georgia" w:cs="Arial"/>
                <w:b/>
                <w:bCs/>
                <w:sz w:val="20"/>
              </w:rPr>
              <w:t xml:space="preserve">Fee $ per unit </w:t>
            </w:r>
            <w:r w:rsidRPr="008D0F19">
              <w:rPr>
                <w:rFonts w:ascii="Georgia" w:hAnsi="Georgia" w:cs="Arial"/>
                <w:b/>
                <w:bCs/>
                <w:sz w:val="16"/>
                <w:szCs w:val="16"/>
              </w:rPr>
              <w:t>(GST Excl)</w:t>
            </w:r>
            <w:r w:rsidRPr="008D0F19">
              <w:rPr>
                <w:rFonts w:ascii="Georgia" w:hAnsi="Georgia" w:cs="Arial"/>
                <w:b/>
                <w:bCs/>
                <w:sz w:val="20"/>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384EE31" w14:textId="77777777" w:rsidR="00834F4C" w:rsidRPr="008D0F19" w:rsidRDefault="00834F4C" w:rsidP="00475380">
            <w:pPr>
              <w:pStyle w:val="HRStandard"/>
              <w:tabs>
                <w:tab w:val="right" w:pos="9000"/>
              </w:tabs>
              <w:spacing w:after="0"/>
              <w:rPr>
                <w:rFonts w:ascii="Georgia" w:hAnsi="Georgia" w:cs="Arial"/>
                <w:b/>
                <w:bCs/>
                <w:sz w:val="20"/>
              </w:rPr>
            </w:pPr>
            <w:r w:rsidRPr="008D0F19">
              <w:rPr>
                <w:rFonts w:ascii="Georgia" w:hAnsi="Georgia" w:cs="Arial"/>
                <w:b/>
                <w:bCs/>
                <w:sz w:val="20"/>
              </w:rPr>
              <w:t xml:space="preserve">Amount $ </w:t>
            </w:r>
            <w:r w:rsidRPr="008D0F19">
              <w:rPr>
                <w:rFonts w:ascii="Georgia" w:hAnsi="Georgia" w:cs="Arial"/>
                <w:b/>
                <w:bCs/>
                <w:sz w:val="16"/>
                <w:szCs w:val="16"/>
              </w:rPr>
              <w:t>(GST Excl)</w:t>
            </w:r>
          </w:p>
        </w:tc>
      </w:tr>
      <w:tr w:rsidR="00834F4C" w:rsidRPr="008D0F19" w14:paraId="6DFA6F72" w14:textId="77777777" w:rsidTr="00475380">
        <w:trPr>
          <w:gridAfter w:val="1"/>
          <w:wAfter w:w="320" w:type="dxa"/>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A6E6966"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2CD9"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89B3C8D"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6EBE25"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18171E0" w14:textId="77777777" w:rsidR="00834F4C" w:rsidRPr="008D0F19" w:rsidRDefault="00834F4C" w:rsidP="00475380">
            <w:pPr>
              <w:pStyle w:val="HRStandard"/>
              <w:tabs>
                <w:tab w:val="right" w:pos="9000"/>
              </w:tabs>
              <w:spacing w:after="0" w:line="240" w:lineRule="auto"/>
              <w:jc w:val="right"/>
              <w:rPr>
                <w:rFonts w:ascii="Georgia" w:hAnsi="Georgia" w:cs="Arial"/>
                <w:bCs/>
                <w:szCs w:val="22"/>
              </w:rPr>
            </w:pPr>
          </w:p>
        </w:tc>
      </w:tr>
      <w:tr w:rsidR="00834F4C" w:rsidRPr="008D0F19" w14:paraId="79AD7AE9" w14:textId="77777777" w:rsidTr="00475380">
        <w:trPr>
          <w:gridAfter w:val="1"/>
          <w:wAfter w:w="320" w:type="dxa"/>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B9256C9"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1825EC"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173C4D2"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529051"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7776013" w14:textId="77777777" w:rsidR="00834F4C" w:rsidRPr="008D0F19" w:rsidRDefault="00834F4C" w:rsidP="00475380">
            <w:pPr>
              <w:pStyle w:val="HRStandard"/>
              <w:tabs>
                <w:tab w:val="right" w:pos="9000"/>
              </w:tabs>
              <w:spacing w:after="0" w:line="240" w:lineRule="auto"/>
              <w:jc w:val="right"/>
              <w:rPr>
                <w:rFonts w:ascii="Georgia" w:hAnsi="Georgia" w:cs="Arial"/>
                <w:bCs/>
                <w:szCs w:val="22"/>
              </w:rPr>
            </w:pPr>
          </w:p>
        </w:tc>
      </w:tr>
      <w:tr w:rsidR="00834F4C" w:rsidRPr="008D0F19" w14:paraId="55F00BAF" w14:textId="77777777" w:rsidTr="00475380">
        <w:trPr>
          <w:gridAfter w:val="1"/>
          <w:wAfter w:w="320" w:type="dxa"/>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F513DD3"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BD80D3"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303E8D6"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08067A"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6ED3AA9" w14:textId="77777777" w:rsidR="00834F4C" w:rsidRPr="008D0F19" w:rsidRDefault="00834F4C" w:rsidP="00475380">
            <w:pPr>
              <w:pStyle w:val="HRStandard"/>
              <w:tabs>
                <w:tab w:val="right" w:pos="9000"/>
              </w:tabs>
              <w:spacing w:after="0" w:line="240" w:lineRule="auto"/>
              <w:jc w:val="right"/>
              <w:rPr>
                <w:rFonts w:ascii="Georgia" w:hAnsi="Georgia" w:cs="Arial"/>
                <w:bCs/>
                <w:szCs w:val="22"/>
              </w:rPr>
            </w:pPr>
          </w:p>
        </w:tc>
      </w:tr>
      <w:tr w:rsidR="00834F4C" w:rsidRPr="008D0F19" w14:paraId="295DDB0B" w14:textId="77777777" w:rsidTr="00475380">
        <w:trPr>
          <w:gridAfter w:val="1"/>
          <w:wAfter w:w="320" w:type="dxa"/>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4FD0B71"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ACEA35"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6A1CC58"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2924AF"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D7129CF" w14:textId="77777777" w:rsidR="00834F4C" w:rsidRPr="008D0F19" w:rsidRDefault="00834F4C" w:rsidP="00475380">
            <w:pPr>
              <w:pStyle w:val="HRStandard"/>
              <w:tabs>
                <w:tab w:val="right" w:pos="9000"/>
              </w:tabs>
              <w:spacing w:after="0" w:line="240" w:lineRule="auto"/>
              <w:jc w:val="right"/>
              <w:rPr>
                <w:rFonts w:ascii="Georgia" w:hAnsi="Georgia" w:cs="Arial"/>
                <w:bCs/>
                <w:szCs w:val="22"/>
              </w:rPr>
            </w:pPr>
          </w:p>
        </w:tc>
      </w:tr>
      <w:tr w:rsidR="00834F4C" w:rsidRPr="008D0F19" w14:paraId="61244274" w14:textId="77777777" w:rsidTr="00475380">
        <w:trPr>
          <w:gridAfter w:val="1"/>
          <w:wAfter w:w="320" w:type="dxa"/>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0A8FDC1"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1B96E7"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378E1D4"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7C478D" w14:textId="77777777" w:rsidR="00834F4C" w:rsidRPr="008D0F19" w:rsidRDefault="00834F4C" w:rsidP="00475380">
            <w:pPr>
              <w:pStyle w:val="HRStandard"/>
              <w:tabs>
                <w:tab w:val="right" w:pos="9000"/>
              </w:tabs>
              <w:spacing w:after="0" w:line="240" w:lineRule="auto"/>
              <w:rPr>
                <w:rFonts w:ascii="Georgia" w:hAnsi="Georgia" w:cs="Arial"/>
                <w:bCs/>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DD1B547" w14:textId="77777777" w:rsidR="00834F4C" w:rsidRPr="008D0F19" w:rsidRDefault="00834F4C" w:rsidP="00475380">
            <w:pPr>
              <w:pStyle w:val="HRStandard"/>
              <w:tabs>
                <w:tab w:val="right" w:pos="9000"/>
              </w:tabs>
              <w:spacing w:after="0" w:line="240" w:lineRule="auto"/>
              <w:jc w:val="right"/>
              <w:rPr>
                <w:rFonts w:ascii="Georgia" w:hAnsi="Georgia" w:cs="Arial"/>
                <w:bCs/>
                <w:szCs w:val="22"/>
              </w:rPr>
            </w:pPr>
          </w:p>
        </w:tc>
      </w:tr>
      <w:tr w:rsidR="00834F4C" w:rsidRPr="008D0F19" w14:paraId="4292CDAF" w14:textId="77777777" w:rsidTr="00E571E6">
        <w:trPr>
          <w:gridAfter w:val="1"/>
          <w:wAfter w:w="320" w:type="dxa"/>
          <w:trHeight w:val="658"/>
        </w:trPr>
        <w:tc>
          <w:tcPr>
            <w:tcW w:w="1101" w:type="dxa"/>
            <w:tcBorders>
              <w:top w:val="single" w:sz="4" w:space="0" w:color="auto"/>
            </w:tcBorders>
            <w:shd w:val="clear" w:color="auto" w:fill="auto"/>
          </w:tcPr>
          <w:p w14:paraId="471637ED" w14:textId="77777777" w:rsidR="00834F4C" w:rsidRPr="008D0F19" w:rsidRDefault="00834F4C" w:rsidP="00475380">
            <w:pPr>
              <w:pStyle w:val="HRStandard"/>
              <w:tabs>
                <w:tab w:val="right" w:pos="9000"/>
              </w:tabs>
              <w:spacing w:after="120"/>
              <w:rPr>
                <w:rFonts w:ascii="Georgia" w:hAnsi="Georgia" w:cs="Arial"/>
                <w:b/>
                <w:bCs/>
                <w:sz w:val="28"/>
                <w:szCs w:val="28"/>
              </w:rPr>
            </w:pPr>
          </w:p>
        </w:tc>
        <w:tc>
          <w:tcPr>
            <w:tcW w:w="3118" w:type="dxa"/>
            <w:tcBorders>
              <w:top w:val="single" w:sz="4" w:space="0" w:color="auto"/>
            </w:tcBorders>
            <w:shd w:val="clear" w:color="auto" w:fill="auto"/>
          </w:tcPr>
          <w:p w14:paraId="3A6C6C7E" w14:textId="77777777" w:rsidR="00834F4C" w:rsidRPr="008D0F19" w:rsidRDefault="00834F4C" w:rsidP="00475380">
            <w:pPr>
              <w:pStyle w:val="HRStandard"/>
              <w:tabs>
                <w:tab w:val="right" w:pos="9000"/>
              </w:tabs>
              <w:spacing w:after="120"/>
              <w:rPr>
                <w:rFonts w:ascii="Georgia" w:hAnsi="Georgia" w:cs="Arial"/>
                <w:b/>
                <w:bCs/>
                <w:sz w:val="28"/>
                <w:szCs w:val="28"/>
              </w:rPr>
            </w:pPr>
          </w:p>
        </w:tc>
        <w:tc>
          <w:tcPr>
            <w:tcW w:w="1418" w:type="dxa"/>
            <w:gridSpan w:val="2"/>
            <w:tcBorders>
              <w:top w:val="single" w:sz="4" w:space="0" w:color="auto"/>
            </w:tcBorders>
            <w:shd w:val="clear" w:color="auto" w:fill="auto"/>
          </w:tcPr>
          <w:p w14:paraId="6C8AFF1A" w14:textId="77777777" w:rsidR="00834F4C" w:rsidRPr="008D0F19" w:rsidRDefault="00834F4C" w:rsidP="00475380">
            <w:pPr>
              <w:pStyle w:val="HRStandard"/>
              <w:tabs>
                <w:tab w:val="right" w:pos="9000"/>
              </w:tabs>
              <w:spacing w:after="120"/>
              <w:rPr>
                <w:rFonts w:ascii="Georgia" w:hAnsi="Georgia" w:cs="Arial"/>
                <w:b/>
                <w:bCs/>
                <w:sz w:val="28"/>
                <w:szCs w:val="28"/>
              </w:rPr>
            </w:pPr>
          </w:p>
        </w:tc>
        <w:tc>
          <w:tcPr>
            <w:tcW w:w="1843" w:type="dxa"/>
            <w:tcBorders>
              <w:top w:val="single" w:sz="4" w:space="0" w:color="auto"/>
            </w:tcBorders>
            <w:shd w:val="clear" w:color="auto" w:fill="auto"/>
          </w:tcPr>
          <w:p w14:paraId="2B6986C7" w14:textId="77777777" w:rsidR="00834F4C" w:rsidRPr="008D0F19" w:rsidRDefault="00834F4C" w:rsidP="00475380">
            <w:pPr>
              <w:pStyle w:val="HRStandard"/>
              <w:tabs>
                <w:tab w:val="right" w:pos="9000"/>
              </w:tabs>
              <w:spacing w:after="120"/>
              <w:rPr>
                <w:rFonts w:ascii="Georgia" w:hAnsi="Georgia" w:cs="Arial"/>
                <w:b/>
                <w:bCs/>
                <w:sz w:val="28"/>
                <w:szCs w:val="28"/>
              </w:rPr>
            </w:pPr>
          </w:p>
        </w:tc>
        <w:tc>
          <w:tcPr>
            <w:tcW w:w="1381" w:type="dxa"/>
            <w:tcBorders>
              <w:top w:val="single" w:sz="4" w:space="0" w:color="auto"/>
            </w:tcBorders>
            <w:shd w:val="clear" w:color="auto" w:fill="auto"/>
          </w:tcPr>
          <w:p w14:paraId="0A643D5D" w14:textId="77777777" w:rsidR="00834F4C" w:rsidRPr="008D0F19" w:rsidRDefault="00834F4C" w:rsidP="00475380">
            <w:pPr>
              <w:pStyle w:val="HRStandard"/>
              <w:tabs>
                <w:tab w:val="right" w:pos="9000"/>
              </w:tabs>
              <w:spacing w:after="120"/>
              <w:rPr>
                <w:rFonts w:ascii="Georgia" w:hAnsi="Georgia" w:cs="Arial"/>
                <w:b/>
                <w:bCs/>
                <w:sz w:val="28"/>
                <w:szCs w:val="28"/>
              </w:rPr>
            </w:pPr>
          </w:p>
        </w:tc>
      </w:tr>
      <w:tr w:rsidR="00834F4C" w:rsidRPr="008D0F19" w14:paraId="05653A42" w14:textId="77777777" w:rsidTr="00475380">
        <w:tc>
          <w:tcPr>
            <w:tcW w:w="5212" w:type="dxa"/>
            <w:gridSpan w:val="3"/>
            <w:shd w:val="clear" w:color="auto" w:fill="auto"/>
          </w:tcPr>
          <w:p w14:paraId="14E9958F" w14:textId="77777777" w:rsidR="009D7D26" w:rsidRPr="008D0F19" w:rsidRDefault="008101B7" w:rsidP="009D7D26">
            <w:pPr>
              <w:pStyle w:val="HRStandard"/>
              <w:tabs>
                <w:tab w:val="right" w:pos="9000"/>
              </w:tabs>
              <w:spacing w:after="120"/>
              <w:rPr>
                <w:rFonts w:ascii="Georgia" w:hAnsi="Georgia" w:cs="Arial"/>
                <w:b/>
                <w:bCs/>
                <w:szCs w:val="22"/>
              </w:rPr>
            </w:pPr>
            <w:r w:rsidRPr="008101B7">
              <w:rPr>
                <w:rFonts w:ascii="Georgia" w:hAnsi="Georgia" w:cs="Arial"/>
                <w:b/>
                <w:bCs/>
                <w:szCs w:val="22"/>
              </w:rPr>
              <w:t xml:space="preserve">LUMP SUM TOTAL </w:t>
            </w:r>
          </w:p>
        </w:tc>
        <w:tc>
          <w:tcPr>
            <w:tcW w:w="2268" w:type="dxa"/>
            <w:gridSpan w:val="2"/>
            <w:shd w:val="clear" w:color="auto" w:fill="auto"/>
          </w:tcPr>
          <w:p w14:paraId="601B4066" w14:textId="77777777" w:rsidR="00834F4C" w:rsidRPr="008D0F19" w:rsidRDefault="00834F4C" w:rsidP="00475380">
            <w:pPr>
              <w:pStyle w:val="HRStandard"/>
              <w:tabs>
                <w:tab w:val="right" w:pos="9000"/>
              </w:tabs>
              <w:spacing w:after="0" w:line="240" w:lineRule="auto"/>
              <w:rPr>
                <w:rFonts w:ascii="Georgia" w:hAnsi="Georgia" w:cs="Arial"/>
                <w:bCs/>
                <w:szCs w:val="22"/>
              </w:rPr>
            </w:pPr>
            <w:proofErr w:type="gramStart"/>
            <w:r w:rsidRPr="008D0F19">
              <w:rPr>
                <w:rFonts w:ascii="Georgia" w:hAnsi="Georgia" w:cs="Arial"/>
                <w:b/>
                <w:bCs/>
                <w:szCs w:val="22"/>
              </w:rPr>
              <w:t xml:space="preserve">TOTAL  </w:t>
            </w:r>
            <w:r w:rsidRPr="008D0F19">
              <w:rPr>
                <w:rFonts w:ascii="Georgia" w:hAnsi="Georgia" w:cs="Arial"/>
                <w:bCs/>
                <w:szCs w:val="22"/>
              </w:rPr>
              <w:t>(</w:t>
            </w:r>
            <w:proofErr w:type="gramEnd"/>
            <w:r w:rsidRPr="008D0F19">
              <w:rPr>
                <w:rFonts w:ascii="Georgia" w:hAnsi="Georgia" w:cs="Arial"/>
                <w:bCs/>
                <w:szCs w:val="22"/>
              </w:rPr>
              <w:t>excl GST)</w:t>
            </w:r>
          </w:p>
          <w:p w14:paraId="108284C4" w14:textId="77777777" w:rsidR="00834F4C" w:rsidRPr="008D0F19" w:rsidRDefault="00834F4C" w:rsidP="00475380">
            <w:pPr>
              <w:pStyle w:val="HRStandard"/>
              <w:tabs>
                <w:tab w:val="right" w:pos="9000"/>
              </w:tabs>
              <w:spacing w:after="0" w:line="240" w:lineRule="auto"/>
              <w:rPr>
                <w:rFonts w:ascii="Georgia" w:hAnsi="Georgia" w:cs="Arial"/>
                <w:b/>
                <w:bCs/>
                <w:szCs w:val="22"/>
              </w:rPr>
            </w:pPr>
            <w:r w:rsidRPr="008D0F19">
              <w:rPr>
                <w:rFonts w:ascii="Georgia" w:hAnsi="Georgia" w:cs="Arial"/>
                <w:b/>
                <w:bCs/>
                <w:szCs w:val="22"/>
              </w:rPr>
              <w:t xml:space="preserve"> </w:t>
            </w:r>
          </w:p>
        </w:tc>
        <w:tc>
          <w:tcPr>
            <w:tcW w:w="1701" w:type="dxa"/>
            <w:gridSpan w:val="2"/>
            <w:tcBorders>
              <w:left w:val="nil"/>
            </w:tcBorders>
            <w:shd w:val="clear" w:color="auto" w:fill="auto"/>
          </w:tcPr>
          <w:p w14:paraId="7A2C0268" w14:textId="77777777" w:rsidR="00834F4C" w:rsidRPr="008D0F19" w:rsidRDefault="00834F4C" w:rsidP="009D7D26">
            <w:pPr>
              <w:pStyle w:val="HRStandard"/>
              <w:tabs>
                <w:tab w:val="right" w:pos="9000"/>
              </w:tabs>
              <w:spacing w:after="120"/>
              <w:rPr>
                <w:rFonts w:ascii="Georgia" w:hAnsi="Georgia" w:cs="Arial"/>
                <w:b/>
                <w:bCs/>
                <w:sz w:val="24"/>
                <w:szCs w:val="24"/>
              </w:rPr>
            </w:pPr>
            <w:r w:rsidRPr="008D0F19">
              <w:rPr>
                <w:rFonts w:ascii="Georgia" w:hAnsi="Georgia" w:cs="Arial"/>
                <w:b/>
                <w:bCs/>
                <w:sz w:val="24"/>
                <w:szCs w:val="24"/>
              </w:rPr>
              <w:t>$</w:t>
            </w:r>
            <w:proofErr w:type="spellStart"/>
            <w:proofErr w:type="gramStart"/>
            <w:r w:rsidR="009D7D26" w:rsidRPr="008D0F19">
              <w:rPr>
                <w:rFonts w:ascii="Georgia" w:hAnsi="Georgia" w:cs="Arial"/>
                <w:b/>
                <w:bCs/>
                <w:sz w:val="24"/>
                <w:szCs w:val="24"/>
              </w:rPr>
              <w:t>xx</w:t>
            </w:r>
            <w:r w:rsidRPr="008D0F19">
              <w:rPr>
                <w:rFonts w:ascii="Georgia" w:hAnsi="Georgia" w:cs="Arial"/>
                <w:b/>
                <w:bCs/>
                <w:sz w:val="24"/>
                <w:szCs w:val="24"/>
              </w:rPr>
              <w:t>,</w:t>
            </w:r>
            <w:r w:rsidR="009D7D26" w:rsidRPr="008D0F19">
              <w:rPr>
                <w:rFonts w:ascii="Georgia" w:hAnsi="Georgia" w:cs="Arial"/>
                <w:b/>
                <w:bCs/>
                <w:sz w:val="24"/>
                <w:szCs w:val="24"/>
              </w:rPr>
              <w:t>xxx</w:t>
            </w:r>
            <w:proofErr w:type="gramEnd"/>
            <w:r w:rsidRPr="008D0F19">
              <w:rPr>
                <w:rFonts w:ascii="Georgia" w:hAnsi="Georgia" w:cs="Arial"/>
                <w:b/>
                <w:bCs/>
                <w:sz w:val="24"/>
                <w:szCs w:val="24"/>
              </w:rPr>
              <w:t>.</w:t>
            </w:r>
            <w:r w:rsidR="009D7D26" w:rsidRPr="008D0F19">
              <w:rPr>
                <w:rFonts w:ascii="Georgia" w:hAnsi="Georgia" w:cs="Arial"/>
                <w:b/>
                <w:bCs/>
                <w:sz w:val="24"/>
                <w:szCs w:val="24"/>
              </w:rPr>
              <w:t>xx</w:t>
            </w:r>
            <w:proofErr w:type="spellEnd"/>
          </w:p>
        </w:tc>
      </w:tr>
    </w:tbl>
    <w:p w14:paraId="1778ADCD" w14:textId="77777777" w:rsidR="00834F4C" w:rsidRPr="008D0F19" w:rsidRDefault="00834F4C" w:rsidP="00834F4C">
      <w:pPr>
        <w:spacing w:before="0"/>
        <w:rPr>
          <w:rFonts w:ascii="Georgia" w:hAnsi="Georgia"/>
          <w:vanish/>
        </w:rPr>
      </w:pPr>
    </w:p>
    <w:tbl>
      <w:tblPr>
        <w:tblW w:w="8930" w:type="dxa"/>
        <w:tblInd w:w="341" w:type="dxa"/>
        <w:tblLayout w:type="fixed"/>
        <w:tblCellMar>
          <w:left w:w="57" w:type="dxa"/>
          <w:right w:w="57" w:type="dxa"/>
        </w:tblCellMar>
        <w:tblLook w:val="0000" w:firstRow="0" w:lastRow="0" w:firstColumn="0" w:lastColumn="0" w:noHBand="0" w:noVBand="0"/>
      </w:tblPr>
      <w:tblGrid>
        <w:gridCol w:w="8930"/>
      </w:tblGrid>
      <w:tr w:rsidR="00834F4C" w:rsidRPr="008D0F19" w14:paraId="7A4746A6" w14:textId="77777777" w:rsidTr="00475380">
        <w:trPr>
          <w:cantSplit/>
        </w:trPr>
        <w:tc>
          <w:tcPr>
            <w:tcW w:w="8930" w:type="dxa"/>
          </w:tcPr>
          <w:p w14:paraId="0BB05151" w14:textId="77777777" w:rsidR="009D7D26" w:rsidRPr="008D0F19" w:rsidRDefault="009D7D26" w:rsidP="009D7D26">
            <w:pPr>
              <w:suppressAutoHyphens/>
              <w:spacing w:before="120" w:line="260" w:lineRule="exact"/>
              <w:rPr>
                <w:rFonts w:ascii="Georgia" w:hAnsi="Georgia" w:cs="Arial"/>
                <w:b/>
                <w:szCs w:val="22"/>
              </w:rPr>
            </w:pPr>
            <w:r w:rsidRPr="008D0F19">
              <w:rPr>
                <w:rFonts w:ascii="Georgia" w:hAnsi="Georgia" w:cs="Arial"/>
                <w:b/>
                <w:szCs w:val="22"/>
              </w:rPr>
              <w:t>Schedule of Rates for Variation Purposes</w:t>
            </w:r>
          </w:p>
          <w:p w14:paraId="062C3A9D" w14:textId="720A307A" w:rsidR="009D7D26" w:rsidRPr="004B6EF1" w:rsidRDefault="004B6EF1" w:rsidP="009D7D26">
            <w:pPr>
              <w:suppressAutoHyphens/>
              <w:spacing w:before="120" w:line="260" w:lineRule="exact"/>
              <w:rPr>
                <w:rFonts w:ascii="Georgia" w:hAnsi="Georgia" w:cs="Arial"/>
                <w:szCs w:val="22"/>
                <w:highlight w:val="yellow"/>
              </w:rPr>
            </w:pPr>
            <w:r w:rsidRPr="004B6EF1">
              <w:rPr>
                <w:rFonts w:ascii="Georgia" w:hAnsi="Georgia" w:cs="Arial"/>
                <w:szCs w:val="22"/>
                <w:highlight w:val="yellow"/>
              </w:rPr>
              <w:t>[</w:t>
            </w:r>
            <w:r w:rsidR="009D7D26" w:rsidRPr="004B6EF1">
              <w:rPr>
                <w:rFonts w:ascii="Georgia" w:hAnsi="Georgia" w:cs="Arial"/>
                <w:szCs w:val="22"/>
                <w:highlight w:val="yellow"/>
              </w:rPr>
              <w:t>The following schedule of rates are provided for the purposes of variations</w:t>
            </w:r>
            <w:r w:rsidRPr="004B6EF1">
              <w:rPr>
                <w:rFonts w:ascii="Georgia" w:hAnsi="Georgia" w:cs="Arial"/>
                <w:szCs w:val="22"/>
                <w:highlight w:val="yellow"/>
              </w:rPr>
              <w:t>:</w:t>
            </w:r>
          </w:p>
          <w:p w14:paraId="69D156A0" w14:textId="77777777" w:rsidR="009D7D26" w:rsidRPr="004B6EF1" w:rsidRDefault="009D7D26" w:rsidP="009D7D26">
            <w:pPr>
              <w:numPr>
                <w:ilvl w:val="5"/>
                <w:numId w:val="42"/>
              </w:numPr>
              <w:tabs>
                <w:tab w:val="left" w:pos="567"/>
              </w:tabs>
              <w:suppressAutoHyphens/>
              <w:spacing w:before="120" w:line="260" w:lineRule="exact"/>
              <w:ind w:left="567" w:hanging="567"/>
              <w:jc w:val="both"/>
              <w:rPr>
                <w:rFonts w:ascii="Georgia" w:hAnsi="Georgia" w:cs="Arial"/>
                <w:szCs w:val="22"/>
                <w:highlight w:val="yellow"/>
              </w:rPr>
            </w:pPr>
            <w:r w:rsidRPr="004B6EF1">
              <w:rPr>
                <w:rFonts w:ascii="Georgia" w:hAnsi="Georgia" w:cs="Arial"/>
                <w:szCs w:val="22"/>
                <w:highlight w:val="yellow"/>
              </w:rPr>
              <w:t>Resources: Labourer: $ x/hr, tradesman $ x/hr</w:t>
            </w:r>
          </w:p>
          <w:p w14:paraId="1EF51DCE" w14:textId="77777777" w:rsidR="009D7D26" w:rsidRPr="004B6EF1" w:rsidRDefault="009D7D26" w:rsidP="009D7D26">
            <w:pPr>
              <w:numPr>
                <w:ilvl w:val="5"/>
                <w:numId w:val="42"/>
              </w:numPr>
              <w:tabs>
                <w:tab w:val="left" w:pos="567"/>
              </w:tabs>
              <w:suppressAutoHyphens/>
              <w:spacing w:before="120" w:line="260" w:lineRule="exact"/>
              <w:ind w:left="567" w:hanging="567"/>
              <w:jc w:val="both"/>
              <w:rPr>
                <w:rFonts w:ascii="Georgia" w:hAnsi="Georgia" w:cs="Arial"/>
                <w:szCs w:val="22"/>
                <w:highlight w:val="yellow"/>
              </w:rPr>
            </w:pPr>
            <w:r w:rsidRPr="004B6EF1">
              <w:rPr>
                <w:rFonts w:ascii="Georgia" w:hAnsi="Georgia" w:cs="Arial"/>
                <w:szCs w:val="22"/>
                <w:highlight w:val="yellow"/>
              </w:rPr>
              <w:t>Plant &amp; Equipment:  Plant 1: $ x/hr, Equipment 1: $ x/hr</w:t>
            </w:r>
          </w:p>
          <w:p w14:paraId="3C852DF8" w14:textId="77777777" w:rsidR="009D7D26" w:rsidRPr="004B6EF1" w:rsidRDefault="009D7D26" w:rsidP="009D7D26">
            <w:pPr>
              <w:numPr>
                <w:ilvl w:val="5"/>
                <w:numId w:val="42"/>
              </w:numPr>
              <w:tabs>
                <w:tab w:val="left" w:pos="567"/>
              </w:tabs>
              <w:suppressAutoHyphens/>
              <w:spacing w:before="120" w:line="260" w:lineRule="exact"/>
              <w:ind w:left="567" w:hanging="567"/>
              <w:jc w:val="both"/>
              <w:rPr>
                <w:rFonts w:ascii="Georgia" w:hAnsi="Georgia" w:cs="Arial"/>
                <w:szCs w:val="22"/>
                <w:highlight w:val="yellow"/>
              </w:rPr>
            </w:pPr>
            <w:r w:rsidRPr="004B6EF1">
              <w:rPr>
                <w:rFonts w:ascii="Georgia" w:hAnsi="Georgia" w:cs="Arial"/>
                <w:szCs w:val="22"/>
                <w:highlight w:val="yellow"/>
              </w:rPr>
              <w:t xml:space="preserve">Other: </w:t>
            </w:r>
          </w:p>
          <w:p w14:paraId="5C415D88" w14:textId="77777777" w:rsidR="00834F4C" w:rsidRPr="004B6EF1" w:rsidRDefault="00834F4C" w:rsidP="00475380">
            <w:pPr>
              <w:tabs>
                <w:tab w:val="right" w:leader="dot" w:pos="8505"/>
              </w:tabs>
              <w:suppressAutoHyphens/>
              <w:spacing w:before="120" w:line="260" w:lineRule="exact"/>
              <w:jc w:val="both"/>
              <w:rPr>
                <w:rFonts w:ascii="Georgia" w:hAnsi="Georgia" w:cs="Arial"/>
                <w:szCs w:val="22"/>
                <w:highlight w:val="yellow"/>
              </w:rPr>
            </w:pPr>
            <w:r w:rsidRPr="004B6EF1">
              <w:rPr>
                <w:rFonts w:ascii="Georgia" w:hAnsi="Georgia" w:cs="Arial"/>
                <w:szCs w:val="22"/>
                <w:highlight w:val="yellow"/>
              </w:rPr>
              <w:tab/>
            </w:r>
          </w:p>
          <w:p w14:paraId="52AE0D76" w14:textId="0BF2BCDF" w:rsidR="00834F4C" w:rsidRPr="008D0F19" w:rsidRDefault="00834F4C" w:rsidP="00475380">
            <w:pPr>
              <w:tabs>
                <w:tab w:val="right" w:leader="dot" w:pos="8505"/>
              </w:tabs>
              <w:suppressAutoHyphens/>
              <w:spacing w:before="120" w:line="260" w:lineRule="exact"/>
              <w:jc w:val="both"/>
              <w:rPr>
                <w:rFonts w:ascii="Georgia" w:hAnsi="Georgia" w:cs="Arial"/>
                <w:szCs w:val="22"/>
              </w:rPr>
            </w:pPr>
            <w:r w:rsidRPr="004B6EF1">
              <w:rPr>
                <w:rFonts w:ascii="Georgia" w:hAnsi="Georgia" w:cs="Arial"/>
                <w:szCs w:val="22"/>
                <w:highlight w:val="yellow"/>
              </w:rPr>
              <w:tab/>
            </w:r>
            <w:r w:rsidR="004B6EF1" w:rsidRPr="004B6EF1">
              <w:rPr>
                <w:rFonts w:ascii="Georgia" w:hAnsi="Georgia" w:cs="Arial"/>
                <w:szCs w:val="22"/>
                <w:highlight w:val="yellow"/>
              </w:rPr>
              <w:t>]</w:t>
            </w:r>
          </w:p>
        </w:tc>
      </w:tr>
    </w:tbl>
    <w:p w14:paraId="1B6E45E5" w14:textId="77777777" w:rsidR="00834F4C" w:rsidRPr="008D0F19" w:rsidRDefault="00834F4C" w:rsidP="00834F4C">
      <w:pPr>
        <w:pStyle w:val="HRStandard"/>
        <w:rPr>
          <w:rFonts w:ascii="Georgia" w:hAnsi="Georgia" w:cs="Arial"/>
          <w:sz w:val="20"/>
        </w:rPr>
      </w:pPr>
      <w:r w:rsidRPr="008D0F19">
        <w:rPr>
          <w:rFonts w:ascii="Georgia" w:hAnsi="Georgia" w:cs="Arial"/>
          <w:sz w:val="20"/>
        </w:rPr>
        <w:tab/>
      </w:r>
    </w:p>
    <w:p w14:paraId="707C11C5" w14:textId="77777777" w:rsidR="00834F4C" w:rsidRPr="008D0F19" w:rsidRDefault="008D0F19" w:rsidP="00834F4C">
      <w:pPr>
        <w:pStyle w:val="HRStandard"/>
        <w:rPr>
          <w:rFonts w:ascii="Georgia" w:hAnsi="Georgia" w:cs="Arial"/>
          <w:szCs w:val="22"/>
        </w:rPr>
      </w:pPr>
      <w:r>
        <w:rPr>
          <w:rFonts w:ascii="Georgia" w:hAnsi="Georgia" w:cs="Arial"/>
          <w:szCs w:val="22"/>
        </w:rPr>
        <w:t xml:space="preserve">I </w:t>
      </w:r>
      <w:r w:rsidR="00834F4C" w:rsidRPr="008D0F19">
        <w:rPr>
          <w:rFonts w:ascii="Georgia" w:hAnsi="Georgia" w:cs="Arial"/>
          <w:szCs w:val="22"/>
        </w:rPr>
        <w:t>hereby agree to satisfactorily undertake the Services to which this Quotation relates at the price stated, and in accordance with the Conditions of Contract and Addenda included herein.</w:t>
      </w:r>
    </w:p>
    <w:p w14:paraId="62C29984" w14:textId="49B5094C" w:rsidR="00834F4C" w:rsidRPr="008D0F19" w:rsidRDefault="00834F4C" w:rsidP="00834F4C">
      <w:pPr>
        <w:pStyle w:val="HRStandard"/>
        <w:rPr>
          <w:rFonts w:ascii="Georgia" w:hAnsi="Georgia" w:cs="Arial"/>
          <w:szCs w:val="22"/>
        </w:rPr>
      </w:pPr>
      <w:r w:rsidRPr="008D0F19">
        <w:rPr>
          <w:rFonts w:ascii="Georgia" w:hAnsi="Georgia" w:cs="Arial"/>
          <w:szCs w:val="22"/>
        </w:rPr>
        <w:t xml:space="preserve">Signature </w:t>
      </w:r>
      <w:r w:rsidR="006A309B">
        <w:rPr>
          <w:rFonts w:ascii="Georgia" w:hAnsi="Georgia" w:cs="Arial"/>
          <w:szCs w:val="22"/>
        </w:rPr>
        <w:t xml:space="preserve">___________________ </w:t>
      </w:r>
      <w:r w:rsidR="006A309B">
        <w:rPr>
          <w:rFonts w:ascii="Georgia" w:hAnsi="Georgia" w:cs="Arial"/>
          <w:szCs w:val="22"/>
        </w:rPr>
        <w:tab/>
      </w:r>
      <w:r w:rsidRPr="008D0F19">
        <w:rPr>
          <w:rFonts w:ascii="Georgia" w:hAnsi="Georgia" w:cs="Arial"/>
          <w:szCs w:val="22"/>
        </w:rPr>
        <w:t>Date</w:t>
      </w:r>
      <w:r w:rsidR="006A309B">
        <w:rPr>
          <w:rFonts w:ascii="Georgia" w:hAnsi="Georgia" w:cs="Arial"/>
          <w:szCs w:val="22"/>
        </w:rPr>
        <w:t xml:space="preserve"> ________________</w:t>
      </w:r>
    </w:p>
    <w:p w14:paraId="10DDB6CE" w14:textId="41327496" w:rsidR="006A309B" w:rsidRDefault="00834F4C" w:rsidP="0038731A">
      <w:pPr>
        <w:pStyle w:val="HRStandard"/>
        <w:spacing w:after="120" w:line="240" w:lineRule="auto"/>
        <w:rPr>
          <w:rFonts w:ascii="Georgia" w:hAnsi="Georgia" w:cs="Arial"/>
          <w:szCs w:val="22"/>
        </w:rPr>
      </w:pPr>
      <w:r w:rsidRPr="008D0F19">
        <w:rPr>
          <w:rFonts w:ascii="Georgia" w:hAnsi="Georgia" w:cs="Arial"/>
          <w:szCs w:val="22"/>
        </w:rPr>
        <w:t>Name ________________________________</w:t>
      </w:r>
      <w:proofErr w:type="gramStart"/>
      <w:r w:rsidRPr="008D0F19">
        <w:rPr>
          <w:rFonts w:ascii="Georgia" w:hAnsi="Georgia" w:cs="Arial"/>
          <w:szCs w:val="22"/>
        </w:rPr>
        <w:t xml:space="preserve">_  </w:t>
      </w:r>
      <w:r w:rsidRPr="008D0F19">
        <w:rPr>
          <w:rFonts w:ascii="Georgia" w:hAnsi="Georgia" w:cs="Arial"/>
          <w:szCs w:val="22"/>
        </w:rPr>
        <w:tab/>
      </w:r>
      <w:proofErr w:type="gramEnd"/>
      <w:r w:rsidR="008D0F19">
        <w:rPr>
          <w:rFonts w:ascii="Georgia" w:hAnsi="Georgia" w:cs="Arial"/>
          <w:szCs w:val="22"/>
        </w:rPr>
        <w:br/>
      </w:r>
    </w:p>
    <w:p w14:paraId="2DFDB524" w14:textId="7A8D114D" w:rsidR="000C2D55" w:rsidRPr="008D0F19" w:rsidRDefault="00834F4C" w:rsidP="00834F4C">
      <w:pPr>
        <w:pStyle w:val="HRStandard"/>
        <w:rPr>
          <w:rFonts w:ascii="Georgia" w:hAnsi="Georgia" w:cs="Arial"/>
          <w:sz w:val="20"/>
        </w:rPr>
      </w:pPr>
      <w:proofErr w:type="gramStart"/>
      <w:r w:rsidRPr="008D0F19">
        <w:rPr>
          <w:rFonts w:ascii="Georgia" w:hAnsi="Georgia" w:cs="Arial"/>
          <w:szCs w:val="22"/>
        </w:rPr>
        <w:t>Position  _</w:t>
      </w:r>
      <w:proofErr w:type="gramEnd"/>
      <w:r w:rsidRPr="008D0F19">
        <w:rPr>
          <w:rFonts w:ascii="Georgia" w:hAnsi="Georgia" w:cs="Arial"/>
          <w:szCs w:val="22"/>
        </w:rPr>
        <w:t>_________________________</w:t>
      </w:r>
      <w:r w:rsidR="000C2D55" w:rsidRPr="008D0F19">
        <w:rPr>
          <w:rFonts w:ascii="Georgia" w:hAnsi="Georgia" w:cs="Arial"/>
          <w:sz w:val="20"/>
        </w:rPr>
        <w:tab/>
      </w:r>
    </w:p>
    <w:p w14:paraId="791AE0E5" w14:textId="77777777" w:rsidR="000C2D55" w:rsidRPr="008D0F19" w:rsidRDefault="00166EE8" w:rsidP="000C2D55">
      <w:pPr>
        <w:pStyle w:val="HRStandard"/>
        <w:tabs>
          <w:tab w:val="right" w:pos="9000"/>
        </w:tabs>
        <w:rPr>
          <w:rFonts w:ascii="Georgia" w:hAnsi="Georgia" w:cs="Arial"/>
          <w:b/>
          <w:bCs/>
          <w:sz w:val="24"/>
          <w:szCs w:val="24"/>
        </w:rPr>
      </w:pPr>
      <w:r w:rsidRPr="008D0F19">
        <w:rPr>
          <w:rFonts w:ascii="Georgia" w:hAnsi="Georgia" w:cs="Arial"/>
          <w:b/>
          <w:bCs/>
          <w:sz w:val="24"/>
          <w:szCs w:val="24"/>
        </w:rPr>
        <w:br w:type="page"/>
      </w:r>
      <w:r w:rsidR="00D24CB7" w:rsidRPr="008D0F19">
        <w:rPr>
          <w:rFonts w:ascii="Georgia" w:hAnsi="Georgia" w:cs="Arial"/>
          <w:b/>
          <w:bCs/>
          <w:sz w:val="24"/>
          <w:szCs w:val="24"/>
        </w:rPr>
        <w:lastRenderedPageBreak/>
        <w:t xml:space="preserve">Conditions of Quotation </w:t>
      </w:r>
    </w:p>
    <w:p w14:paraId="1732A196" w14:textId="77777777" w:rsidR="00D24CB7" w:rsidRPr="008D0F19" w:rsidRDefault="00D24CB7" w:rsidP="00D24CB7">
      <w:pPr>
        <w:numPr>
          <w:ilvl w:val="0"/>
          <w:numId w:val="46"/>
        </w:numPr>
        <w:spacing w:before="120"/>
        <w:rPr>
          <w:rFonts w:ascii="Georgia" w:hAnsi="Georgia"/>
          <w:szCs w:val="22"/>
          <w:lang w:eastAsia="en-US"/>
        </w:rPr>
      </w:pPr>
      <w:r w:rsidRPr="008D0F19">
        <w:rPr>
          <w:rFonts w:ascii="Georgia" w:hAnsi="Georgia"/>
          <w:szCs w:val="22"/>
          <w:lang w:eastAsia="en-US"/>
        </w:rPr>
        <w:t xml:space="preserve">Quotations must be lodged not later than the nominated closing time and date. </w:t>
      </w:r>
    </w:p>
    <w:p w14:paraId="0C6DBCA8" w14:textId="77777777" w:rsidR="00D24CB7" w:rsidRPr="008D0F19" w:rsidRDefault="00D24CB7" w:rsidP="00D24CB7">
      <w:pPr>
        <w:numPr>
          <w:ilvl w:val="0"/>
          <w:numId w:val="46"/>
        </w:numPr>
        <w:spacing w:before="120"/>
        <w:rPr>
          <w:rFonts w:ascii="Georgia" w:hAnsi="Georgia"/>
          <w:szCs w:val="22"/>
          <w:lang w:eastAsia="en-US"/>
        </w:rPr>
      </w:pPr>
      <w:r w:rsidRPr="008D0F19">
        <w:rPr>
          <w:rFonts w:ascii="Georgia" w:hAnsi="Georgia"/>
          <w:szCs w:val="22"/>
          <w:lang w:eastAsia="en-US"/>
        </w:rPr>
        <w:t xml:space="preserve">Quotations </w:t>
      </w:r>
      <w:r w:rsidR="00166EE8" w:rsidRPr="008D0F19">
        <w:rPr>
          <w:rFonts w:ascii="Georgia" w:hAnsi="Georgia"/>
          <w:szCs w:val="22"/>
          <w:lang w:eastAsia="en-US"/>
        </w:rPr>
        <w:t xml:space="preserve">submitted after this date </w:t>
      </w:r>
      <w:r w:rsidRPr="008D0F19">
        <w:rPr>
          <w:rFonts w:ascii="Georgia" w:hAnsi="Georgia"/>
          <w:szCs w:val="22"/>
          <w:lang w:eastAsia="en-US"/>
        </w:rPr>
        <w:t>may be rejected at the discretion of the Principal.</w:t>
      </w:r>
    </w:p>
    <w:p w14:paraId="68EB1F3E" w14:textId="77777777" w:rsidR="00D24CB7" w:rsidRPr="008D0F19" w:rsidRDefault="00D24CB7" w:rsidP="00D24CB7">
      <w:pPr>
        <w:numPr>
          <w:ilvl w:val="0"/>
          <w:numId w:val="46"/>
        </w:numPr>
        <w:spacing w:before="120"/>
        <w:rPr>
          <w:rFonts w:ascii="Georgia" w:hAnsi="Georgia"/>
          <w:szCs w:val="22"/>
          <w:lang w:eastAsia="en-US"/>
        </w:rPr>
      </w:pPr>
      <w:r w:rsidRPr="008D0F19">
        <w:rPr>
          <w:rFonts w:ascii="Georgia" w:hAnsi="Georgia"/>
          <w:szCs w:val="22"/>
          <w:lang w:eastAsia="en-US"/>
        </w:rPr>
        <w:t>The inclusion in the Quotation of conditions which, in the opinion of the Principal, are contrary to those contained in the Quotation Document may render the Quotation liable to rejection.</w:t>
      </w:r>
    </w:p>
    <w:p w14:paraId="1F1A7FCB" w14:textId="77777777" w:rsidR="00D24CB7" w:rsidRPr="008D0F19" w:rsidRDefault="00D24CB7" w:rsidP="00D24CB7">
      <w:pPr>
        <w:numPr>
          <w:ilvl w:val="0"/>
          <w:numId w:val="46"/>
        </w:numPr>
        <w:spacing w:before="120"/>
        <w:rPr>
          <w:rFonts w:ascii="Georgia" w:hAnsi="Georgia"/>
          <w:szCs w:val="22"/>
          <w:lang w:eastAsia="en-US"/>
        </w:rPr>
      </w:pPr>
      <w:r w:rsidRPr="008D0F19">
        <w:rPr>
          <w:rFonts w:ascii="Georgia" w:hAnsi="Georgia"/>
          <w:szCs w:val="22"/>
          <w:lang w:eastAsia="en-US"/>
        </w:rPr>
        <w:t>The Quotation shall remain valid for a period of not less than sixty (60) days after the nominated closing date.</w:t>
      </w:r>
    </w:p>
    <w:p w14:paraId="56A5424C" w14:textId="77777777" w:rsidR="00D24CB7" w:rsidRPr="008D0F19" w:rsidRDefault="00D24CB7" w:rsidP="00D24CB7">
      <w:pPr>
        <w:numPr>
          <w:ilvl w:val="0"/>
          <w:numId w:val="46"/>
        </w:numPr>
        <w:spacing w:before="120"/>
        <w:rPr>
          <w:rFonts w:ascii="Georgia" w:hAnsi="Georgia"/>
          <w:szCs w:val="22"/>
          <w:lang w:eastAsia="en-US"/>
        </w:rPr>
      </w:pPr>
      <w:r w:rsidRPr="008D0F19">
        <w:rPr>
          <w:rFonts w:ascii="Georgia" w:hAnsi="Georgia"/>
          <w:szCs w:val="22"/>
          <w:lang w:eastAsia="en-US"/>
        </w:rPr>
        <w:t xml:space="preserve">The Principal shall not be liable in any circumstances for any costs incurred in the preparation of a Quotation. </w:t>
      </w:r>
    </w:p>
    <w:p w14:paraId="1CED3641" w14:textId="77777777" w:rsidR="00166EE8" w:rsidRPr="008D0F19" w:rsidRDefault="008D0F19" w:rsidP="00166EE8">
      <w:pPr>
        <w:numPr>
          <w:ilvl w:val="0"/>
          <w:numId w:val="46"/>
        </w:numPr>
        <w:spacing w:before="120"/>
        <w:rPr>
          <w:rFonts w:ascii="Georgia" w:hAnsi="Georgia"/>
          <w:szCs w:val="22"/>
          <w:lang w:eastAsia="en-US"/>
        </w:rPr>
      </w:pPr>
      <w:r>
        <w:rPr>
          <w:rFonts w:ascii="Georgia" w:hAnsi="Georgia"/>
          <w:szCs w:val="22"/>
          <w:lang w:eastAsia="en-US"/>
        </w:rPr>
        <w:t xml:space="preserve">The </w:t>
      </w:r>
      <w:r w:rsidR="00D24CB7" w:rsidRPr="008D0F19">
        <w:rPr>
          <w:rFonts w:ascii="Georgia" w:hAnsi="Georgia"/>
          <w:szCs w:val="22"/>
          <w:lang w:eastAsia="en-US"/>
        </w:rPr>
        <w:t xml:space="preserve">Quoting </w:t>
      </w:r>
      <w:r>
        <w:rPr>
          <w:rFonts w:ascii="Georgia" w:hAnsi="Georgia"/>
          <w:szCs w:val="22"/>
          <w:lang w:eastAsia="en-US"/>
        </w:rPr>
        <w:t>F</w:t>
      </w:r>
      <w:r w:rsidR="00D24CB7" w:rsidRPr="008D0F19">
        <w:rPr>
          <w:rFonts w:ascii="Georgia" w:hAnsi="Georgia"/>
          <w:szCs w:val="22"/>
          <w:lang w:eastAsia="en-US"/>
        </w:rPr>
        <w:t>irm</w:t>
      </w:r>
      <w:r>
        <w:rPr>
          <w:rFonts w:ascii="Georgia" w:hAnsi="Georgia"/>
          <w:szCs w:val="22"/>
          <w:lang w:eastAsia="en-US"/>
        </w:rPr>
        <w:t xml:space="preserve"> </w:t>
      </w:r>
      <w:r w:rsidR="00D24CB7" w:rsidRPr="008D0F19">
        <w:rPr>
          <w:rFonts w:ascii="Georgia" w:hAnsi="Georgia"/>
          <w:szCs w:val="22"/>
          <w:lang w:eastAsia="en-US"/>
        </w:rPr>
        <w:t xml:space="preserve">shall be deemed to have visited and examined any works where relevant and to be thoroughly familiar with the conditions thereon and the extent of the Work or Services covered by the Schedule of Fees, Scope of Work or Services and any other Addenda prior to submitting a Quotation. The Contractor shall not be entitled to any adjustment by reason of failure to do so. Arrangements to visit and inspect the site may be made by contacting the </w:t>
      </w:r>
      <w:r w:rsidR="00166EE8" w:rsidRPr="008D0F19">
        <w:rPr>
          <w:rFonts w:ascii="Georgia" w:hAnsi="Georgia"/>
          <w:szCs w:val="22"/>
          <w:lang w:eastAsia="en-US"/>
        </w:rPr>
        <w:t>Principal</w:t>
      </w:r>
      <w:r w:rsidR="00D24CB7" w:rsidRPr="008D0F19">
        <w:rPr>
          <w:rFonts w:ascii="Georgia" w:hAnsi="Georgia"/>
          <w:szCs w:val="22"/>
          <w:lang w:eastAsia="en-US"/>
        </w:rPr>
        <w:t>.</w:t>
      </w:r>
    </w:p>
    <w:p w14:paraId="53470A84" w14:textId="77777777" w:rsidR="00D24CB7" w:rsidRPr="008D0F19" w:rsidRDefault="008D0F19" w:rsidP="00166EE8">
      <w:pPr>
        <w:numPr>
          <w:ilvl w:val="0"/>
          <w:numId w:val="46"/>
        </w:numPr>
        <w:spacing w:before="120"/>
        <w:rPr>
          <w:rFonts w:ascii="Georgia" w:hAnsi="Georgia"/>
          <w:szCs w:val="22"/>
          <w:lang w:eastAsia="en-US"/>
        </w:rPr>
      </w:pPr>
      <w:r>
        <w:rPr>
          <w:rFonts w:ascii="Georgia" w:hAnsi="Georgia"/>
          <w:szCs w:val="22"/>
          <w:lang w:eastAsia="en-US"/>
        </w:rPr>
        <w:t xml:space="preserve">The </w:t>
      </w:r>
      <w:r w:rsidRPr="008D0F19">
        <w:rPr>
          <w:rFonts w:ascii="Georgia" w:hAnsi="Georgia"/>
          <w:szCs w:val="22"/>
          <w:lang w:eastAsia="en-US"/>
        </w:rPr>
        <w:t xml:space="preserve">Quoting </w:t>
      </w:r>
      <w:r>
        <w:rPr>
          <w:rFonts w:ascii="Georgia" w:hAnsi="Georgia"/>
          <w:szCs w:val="22"/>
          <w:lang w:eastAsia="en-US"/>
        </w:rPr>
        <w:t>F</w:t>
      </w:r>
      <w:r w:rsidRPr="008D0F19">
        <w:rPr>
          <w:rFonts w:ascii="Georgia" w:hAnsi="Georgia"/>
          <w:szCs w:val="22"/>
          <w:lang w:eastAsia="en-US"/>
        </w:rPr>
        <w:t>irm</w:t>
      </w:r>
      <w:r>
        <w:rPr>
          <w:rFonts w:ascii="Georgia" w:hAnsi="Georgia"/>
          <w:szCs w:val="22"/>
          <w:lang w:eastAsia="en-US"/>
        </w:rPr>
        <w:t xml:space="preserve"> </w:t>
      </w:r>
      <w:r w:rsidR="00166EE8" w:rsidRPr="008D0F19">
        <w:rPr>
          <w:rFonts w:ascii="Georgia" w:hAnsi="Georgia"/>
          <w:szCs w:val="22"/>
          <w:lang w:eastAsia="en-US"/>
        </w:rPr>
        <w:t xml:space="preserve">shall provide the </w:t>
      </w:r>
      <w:r w:rsidR="00D24CB7" w:rsidRPr="008D0F19">
        <w:rPr>
          <w:rFonts w:ascii="Georgia" w:hAnsi="Georgia"/>
          <w:szCs w:val="22"/>
          <w:lang w:eastAsia="en-US"/>
        </w:rPr>
        <w:t xml:space="preserve">names and addresses of all Sub-Contractors, if any, proposed to be engaged to carry out any of the Work or Services specified in the Quotation, together with a statement of the respective extent of such sub-contract work. </w:t>
      </w:r>
    </w:p>
    <w:p w14:paraId="1D25259B" w14:textId="77777777" w:rsidR="00FD5B85" w:rsidRPr="008D0F19" w:rsidRDefault="00FD5B85" w:rsidP="00166EE8">
      <w:pPr>
        <w:numPr>
          <w:ilvl w:val="0"/>
          <w:numId w:val="46"/>
        </w:numPr>
        <w:spacing w:before="120"/>
        <w:rPr>
          <w:rFonts w:ascii="Georgia" w:hAnsi="Georgia"/>
          <w:szCs w:val="22"/>
          <w:lang w:eastAsia="en-US"/>
        </w:rPr>
      </w:pPr>
      <w:r w:rsidRPr="008D0F19">
        <w:rPr>
          <w:rFonts w:ascii="Georgia" w:hAnsi="Georgia"/>
          <w:szCs w:val="22"/>
          <w:lang w:eastAsia="en-US"/>
        </w:rPr>
        <w:t xml:space="preserve">A Quotation is accepted when the Quotation Document is signed by an authorised representative of the Principal and returned to the Quoting Firm and will constitute the entirety of the Contract between the Principal and Contractor. </w:t>
      </w:r>
    </w:p>
    <w:p w14:paraId="352062AE" w14:textId="77777777" w:rsidR="00D24CB7" w:rsidRPr="008D0F19" w:rsidRDefault="00D24CB7" w:rsidP="00D24CB7">
      <w:pPr>
        <w:spacing w:before="0"/>
        <w:rPr>
          <w:rFonts w:ascii="Georgia" w:hAnsi="Georgia"/>
          <w:szCs w:val="22"/>
          <w:lang w:eastAsia="en-US"/>
        </w:rPr>
      </w:pPr>
    </w:p>
    <w:p w14:paraId="36768FF8" w14:textId="77777777" w:rsidR="00D24CB7" w:rsidRPr="008D0F19" w:rsidRDefault="00D24CB7" w:rsidP="000C2D55">
      <w:pPr>
        <w:pStyle w:val="HRStandard"/>
        <w:tabs>
          <w:tab w:val="right" w:pos="9000"/>
        </w:tabs>
        <w:rPr>
          <w:rFonts w:ascii="Georgia" w:hAnsi="Georgia" w:cs="Arial"/>
          <w:b/>
          <w:bCs/>
          <w:sz w:val="24"/>
          <w:szCs w:val="24"/>
        </w:rPr>
      </w:pPr>
    </w:p>
    <w:p w14:paraId="7D7DE000" w14:textId="77777777" w:rsidR="00505AF9" w:rsidRPr="008D0F19" w:rsidRDefault="00FB0784">
      <w:pPr>
        <w:pStyle w:val="DocTitle"/>
        <w:rPr>
          <w:rFonts w:ascii="Georgia" w:hAnsi="Georgia" w:cs="Arial"/>
          <w:sz w:val="20"/>
        </w:rPr>
      </w:pPr>
      <w:r w:rsidRPr="008D0F19">
        <w:rPr>
          <w:rFonts w:ascii="Georgia" w:hAnsi="Georgia"/>
          <w:sz w:val="20"/>
        </w:rPr>
        <w:br w:type="page"/>
      </w:r>
      <w:r w:rsidR="00505AF9" w:rsidRPr="008D0F19">
        <w:rPr>
          <w:rFonts w:ascii="Georgia" w:hAnsi="Georgia" w:cs="Arial"/>
          <w:sz w:val="20"/>
        </w:rPr>
        <w:lastRenderedPageBreak/>
        <w:t>Minor Works Conditions</w:t>
      </w:r>
    </w:p>
    <w:p w14:paraId="61076811" w14:textId="77777777" w:rsidR="009B148F" w:rsidRPr="008D0F19" w:rsidRDefault="009B148F">
      <w:pPr>
        <w:pStyle w:val="Heading1"/>
        <w:rPr>
          <w:rFonts w:ascii="Georgia" w:hAnsi="Georgia" w:cs="Arial"/>
          <w:sz w:val="20"/>
        </w:rPr>
        <w:sectPr w:rsidR="009B148F" w:rsidRPr="008D0F19" w:rsidSect="005D2193">
          <w:headerReference w:type="even" r:id="rId9"/>
          <w:headerReference w:type="default" r:id="rId10"/>
          <w:footerReference w:type="even" r:id="rId11"/>
          <w:footerReference w:type="default" r:id="rId12"/>
          <w:headerReference w:type="first" r:id="rId13"/>
          <w:footerReference w:type="first" r:id="rId14"/>
          <w:pgSz w:w="11906" w:h="16838" w:code="9"/>
          <w:pgMar w:top="1560" w:right="1418" w:bottom="1134" w:left="1418" w:header="567" w:footer="567" w:gutter="0"/>
          <w:cols w:space="315"/>
          <w:noEndnote/>
        </w:sectPr>
      </w:pPr>
    </w:p>
    <w:p w14:paraId="74304EFB" w14:textId="77777777" w:rsidR="00505AF9" w:rsidRPr="008D0F19" w:rsidRDefault="00505AF9">
      <w:pPr>
        <w:pStyle w:val="Heading1"/>
        <w:rPr>
          <w:rFonts w:ascii="Georgia" w:hAnsi="Georgia" w:cs="Arial"/>
          <w:sz w:val="20"/>
        </w:rPr>
      </w:pPr>
      <w:r w:rsidRPr="008D0F19">
        <w:rPr>
          <w:rFonts w:ascii="Georgia" w:hAnsi="Georgia" w:cs="Arial"/>
          <w:sz w:val="20"/>
        </w:rPr>
        <w:t>Definitions</w:t>
      </w:r>
    </w:p>
    <w:p w14:paraId="7C52E838" w14:textId="77777777" w:rsidR="00505AF9" w:rsidRPr="008D0F19" w:rsidRDefault="009B51F0" w:rsidP="009B51F0">
      <w:pPr>
        <w:tabs>
          <w:tab w:val="left" w:pos="1418"/>
        </w:tabs>
        <w:rPr>
          <w:rFonts w:ascii="Georgia" w:hAnsi="Georgia" w:cs="Arial"/>
          <w:sz w:val="20"/>
        </w:rPr>
      </w:pPr>
      <w:r w:rsidRPr="008D0F19">
        <w:rPr>
          <w:rFonts w:ascii="Georgia" w:hAnsi="Georgia" w:cs="Arial"/>
          <w:b/>
          <w:sz w:val="20"/>
        </w:rPr>
        <w:t>A</w:t>
      </w:r>
      <w:r w:rsidR="00505AF9" w:rsidRPr="008D0F19">
        <w:rPr>
          <w:rFonts w:ascii="Georgia" w:hAnsi="Georgia" w:cs="Arial"/>
          <w:b/>
          <w:sz w:val="20"/>
        </w:rPr>
        <w:t>uthority</w:t>
      </w:r>
      <w:r w:rsidR="00505AF9" w:rsidRPr="008D0F19">
        <w:rPr>
          <w:rFonts w:ascii="Georgia" w:hAnsi="Georgia" w:cs="Arial"/>
          <w:sz w:val="20"/>
        </w:rPr>
        <w:t xml:space="preserve"> means a governmental or other authority having jurisdiction over the Works or the Site.</w:t>
      </w:r>
    </w:p>
    <w:p w14:paraId="13A3A20F" w14:textId="77777777" w:rsidR="004E2DAA" w:rsidRDefault="004E2DAA" w:rsidP="009B51F0">
      <w:pPr>
        <w:tabs>
          <w:tab w:val="left" w:pos="1418"/>
        </w:tabs>
        <w:rPr>
          <w:rFonts w:ascii="Georgia" w:hAnsi="Georgia" w:cs="Arial"/>
          <w:b/>
          <w:sz w:val="20"/>
        </w:rPr>
      </w:pPr>
      <w:r w:rsidRPr="004E2DAA">
        <w:rPr>
          <w:rFonts w:ascii="Georgia" w:hAnsi="Georgia" w:cs="Arial"/>
          <w:b/>
          <w:sz w:val="20"/>
        </w:rPr>
        <w:t xml:space="preserve">Confidential Information </w:t>
      </w:r>
      <w:r w:rsidRPr="00E83135">
        <w:rPr>
          <w:rFonts w:ascii="Georgia" w:hAnsi="Georgia" w:cs="Arial"/>
          <w:sz w:val="20"/>
        </w:rPr>
        <w:t>means all information and materials, in any form, relating to the Principal, the Works or this Order or which the Principal indicates to be confidential.</w:t>
      </w:r>
    </w:p>
    <w:p w14:paraId="16CE5278" w14:textId="5E041899" w:rsidR="00D85D7B" w:rsidRPr="00D85D7B" w:rsidRDefault="00D85D7B" w:rsidP="009B51F0">
      <w:pPr>
        <w:tabs>
          <w:tab w:val="left" w:pos="1418"/>
        </w:tabs>
      </w:pPr>
      <w:r>
        <w:rPr>
          <w:rFonts w:ascii="Georgia" w:hAnsi="Georgia" w:cs="Arial"/>
          <w:b/>
          <w:sz w:val="20"/>
        </w:rPr>
        <w:t>Completion Date</w:t>
      </w:r>
      <w:r>
        <w:t xml:space="preserve"> means the Completion Date specified by the Principal in the Request for Quotation – Minor Works.</w:t>
      </w:r>
    </w:p>
    <w:p w14:paraId="078CDAB7" w14:textId="14DA53D2" w:rsidR="009B51F0" w:rsidRPr="008D0F19" w:rsidRDefault="009B51F0" w:rsidP="009B51F0">
      <w:pPr>
        <w:tabs>
          <w:tab w:val="left" w:pos="1418"/>
        </w:tabs>
        <w:rPr>
          <w:rFonts w:ascii="Georgia" w:hAnsi="Georgia" w:cs="Arial"/>
          <w:sz w:val="20"/>
        </w:rPr>
      </w:pPr>
      <w:r w:rsidRPr="008D0F19">
        <w:rPr>
          <w:rFonts w:ascii="Georgia" w:hAnsi="Georgia" w:cs="Arial"/>
          <w:b/>
          <w:sz w:val="20"/>
        </w:rPr>
        <w:t>Contractor</w:t>
      </w:r>
      <w:r w:rsidRPr="008D0F19">
        <w:rPr>
          <w:rFonts w:ascii="Georgia" w:hAnsi="Georgia" w:cs="Arial"/>
          <w:sz w:val="20"/>
        </w:rPr>
        <w:t xml:space="preserve"> means the person or corporation engaged </w:t>
      </w:r>
      <w:r w:rsidR="00D24CB7" w:rsidRPr="008D0F19">
        <w:rPr>
          <w:rFonts w:ascii="Georgia" w:hAnsi="Georgia" w:cs="Arial"/>
          <w:sz w:val="20"/>
        </w:rPr>
        <w:t xml:space="preserve">whose quotation is accepted together with its agents and/or employees of the </w:t>
      </w:r>
      <w:proofErr w:type="gramStart"/>
      <w:r w:rsidR="00D24CB7" w:rsidRPr="008D0F19">
        <w:rPr>
          <w:rFonts w:ascii="Georgia" w:hAnsi="Georgia" w:cs="Arial"/>
          <w:sz w:val="20"/>
        </w:rPr>
        <w:t>Contractor, and</w:t>
      </w:r>
      <w:proofErr w:type="gramEnd"/>
      <w:r w:rsidR="00D24CB7" w:rsidRPr="008D0F19">
        <w:rPr>
          <w:rFonts w:ascii="Georgia" w:hAnsi="Georgia" w:cs="Arial"/>
          <w:sz w:val="20"/>
        </w:rPr>
        <w:t xml:space="preserve"> shall include </w:t>
      </w:r>
      <w:r w:rsidRPr="008D0F19">
        <w:rPr>
          <w:rFonts w:ascii="Georgia" w:hAnsi="Georgia" w:cs="Arial"/>
          <w:sz w:val="20"/>
        </w:rPr>
        <w:t>suc</w:t>
      </w:r>
      <w:r w:rsidR="00D24CB7" w:rsidRPr="008D0F19">
        <w:rPr>
          <w:rFonts w:ascii="Georgia" w:hAnsi="Georgia" w:cs="Arial"/>
          <w:sz w:val="20"/>
        </w:rPr>
        <w:t xml:space="preserve">cessors and permitted assigns as the case may be. </w:t>
      </w:r>
    </w:p>
    <w:p w14:paraId="41AF59F9" w14:textId="77777777" w:rsidR="00505AF9" w:rsidRPr="008D0F19" w:rsidRDefault="00505AF9" w:rsidP="009B51F0">
      <w:pPr>
        <w:tabs>
          <w:tab w:val="left" w:pos="1418"/>
        </w:tabs>
        <w:rPr>
          <w:rFonts w:ascii="Georgia" w:hAnsi="Georgia" w:cs="Arial"/>
          <w:sz w:val="20"/>
        </w:rPr>
      </w:pPr>
      <w:r w:rsidRPr="008D0F19">
        <w:rPr>
          <w:rFonts w:ascii="Georgia" w:hAnsi="Georgia" w:cs="Arial"/>
          <w:b/>
          <w:bCs/>
          <w:sz w:val="20"/>
        </w:rPr>
        <w:t>Contract Price</w:t>
      </w:r>
      <w:r w:rsidRPr="008D0F19">
        <w:rPr>
          <w:rFonts w:ascii="Georgia" w:hAnsi="Georgia" w:cs="Arial"/>
          <w:sz w:val="20"/>
        </w:rPr>
        <w:t xml:space="preserve"> means the </w:t>
      </w:r>
      <w:r w:rsidRPr="008D0F19">
        <w:rPr>
          <w:rFonts w:ascii="Georgia" w:hAnsi="Georgia" w:cs="Arial"/>
          <w:sz w:val="20"/>
          <w:lang w:val="en-GB"/>
        </w:rPr>
        <w:t xml:space="preserve">means </w:t>
      </w:r>
      <w:r w:rsidRPr="008D0F19">
        <w:rPr>
          <w:rFonts w:ascii="Georgia" w:hAnsi="Georgia" w:cs="Arial"/>
          <w:sz w:val="20"/>
        </w:rPr>
        <w:t xml:space="preserve">the fixed lump sum accepted by the Principal </w:t>
      </w:r>
      <w:r w:rsidR="00D24CB7" w:rsidRPr="008D0F19">
        <w:rPr>
          <w:rFonts w:ascii="Georgia" w:hAnsi="Georgia" w:cs="Arial"/>
          <w:sz w:val="20"/>
        </w:rPr>
        <w:t>adjusted in accordance with the quotation</w:t>
      </w:r>
      <w:r w:rsidRPr="008D0F19">
        <w:rPr>
          <w:rFonts w:ascii="Georgia" w:hAnsi="Georgia" w:cs="Arial"/>
          <w:sz w:val="20"/>
        </w:rPr>
        <w:t>;</w:t>
      </w:r>
    </w:p>
    <w:p w14:paraId="7F1B87D6" w14:textId="77777777" w:rsidR="00505AF9" w:rsidRPr="008D0F19" w:rsidRDefault="00505AF9" w:rsidP="009B51F0">
      <w:pPr>
        <w:tabs>
          <w:tab w:val="left" w:pos="1418"/>
        </w:tabs>
        <w:rPr>
          <w:rFonts w:ascii="Georgia" w:hAnsi="Georgia" w:cs="Arial"/>
          <w:sz w:val="20"/>
        </w:rPr>
      </w:pPr>
      <w:r w:rsidRPr="008D0F19">
        <w:rPr>
          <w:rFonts w:ascii="Georgia" w:hAnsi="Georgia" w:cs="Arial"/>
          <w:b/>
          <w:sz w:val="20"/>
        </w:rPr>
        <w:t>Defect</w:t>
      </w:r>
      <w:r w:rsidRPr="008D0F19">
        <w:rPr>
          <w:rFonts w:ascii="Georgia" w:hAnsi="Georgia" w:cs="Arial"/>
          <w:sz w:val="20"/>
        </w:rPr>
        <w:t xml:space="preserve"> means any deficiency, flaw, weakness, defect or fault in the works or materials provided.</w:t>
      </w:r>
    </w:p>
    <w:p w14:paraId="3E07B033" w14:textId="4B5ECA29" w:rsidR="004E49EC" w:rsidRDefault="004E49EC" w:rsidP="009B51F0">
      <w:pPr>
        <w:tabs>
          <w:tab w:val="left" w:pos="1418"/>
        </w:tabs>
        <w:rPr>
          <w:rFonts w:ascii="Georgia" w:hAnsi="Georgia" w:cs="Arial"/>
          <w:b/>
          <w:sz w:val="20"/>
        </w:rPr>
      </w:pPr>
      <w:r w:rsidRPr="004E49EC">
        <w:rPr>
          <w:rFonts w:ascii="Georgia" w:hAnsi="Georgia" w:cs="Arial"/>
          <w:b/>
          <w:sz w:val="20"/>
        </w:rPr>
        <w:t xml:space="preserve">Modern Slavery Legislation </w:t>
      </w:r>
      <w:r w:rsidRPr="004E49EC">
        <w:rPr>
          <w:rFonts w:ascii="Georgia" w:hAnsi="Georgia" w:cs="Arial"/>
          <w:sz w:val="20"/>
        </w:rPr>
        <w:t xml:space="preserve">means the </w:t>
      </w:r>
      <w:r w:rsidRPr="004E49EC">
        <w:rPr>
          <w:rFonts w:ascii="Georgia" w:hAnsi="Georgia" w:cs="Arial"/>
          <w:i/>
          <w:sz w:val="20"/>
        </w:rPr>
        <w:t>Modern Slavery Act 2018</w:t>
      </w:r>
      <w:r w:rsidRPr="004E49EC">
        <w:rPr>
          <w:rFonts w:ascii="Georgia" w:hAnsi="Georgia" w:cs="Arial"/>
          <w:sz w:val="20"/>
        </w:rPr>
        <w:t xml:space="preserve"> (</w:t>
      </w:r>
      <w:proofErr w:type="spellStart"/>
      <w:r w:rsidRPr="004E49EC">
        <w:rPr>
          <w:rFonts w:ascii="Georgia" w:hAnsi="Georgia" w:cs="Arial"/>
          <w:sz w:val="20"/>
        </w:rPr>
        <w:t>Cth</w:t>
      </w:r>
      <w:proofErr w:type="spellEnd"/>
      <w:r w:rsidRPr="004E49EC">
        <w:rPr>
          <w:rFonts w:ascii="Georgia" w:hAnsi="Georgia" w:cs="Arial"/>
          <w:sz w:val="20"/>
        </w:rPr>
        <w:t xml:space="preserve">), the </w:t>
      </w:r>
      <w:r w:rsidRPr="004E49EC">
        <w:rPr>
          <w:rFonts w:ascii="Georgia" w:hAnsi="Georgia" w:cs="Arial"/>
          <w:i/>
          <w:sz w:val="20"/>
        </w:rPr>
        <w:t>Modern Slavery Act 2018</w:t>
      </w:r>
      <w:r w:rsidRPr="004E49EC">
        <w:rPr>
          <w:rFonts w:ascii="Georgia" w:hAnsi="Georgia" w:cs="Arial"/>
          <w:sz w:val="20"/>
        </w:rPr>
        <w:t xml:space="preserve"> (NSW), and any similar legislation in force from time to time in any State of Territory of Australia</w:t>
      </w:r>
      <w:r>
        <w:rPr>
          <w:rFonts w:ascii="Georgia" w:hAnsi="Georgia" w:cs="Arial"/>
          <w:sz w:val="20"/>
        </w:rPr>
        <w:t>.</w:t>
      </w:r>
    </w:p>
    <w:p w14:paraId="5E370989" w14:textId="42F4A26B" w:rsidR="00D24CB7" w:rsidRPr="008D0F19" w:rsidRDefault="00505AF9" w:rsidP="009B51F0">
      <w:pPr>
        <w:tabs>
          <w:tab w:val="left" w:pos="1418"/>
        </w:tabs>
        <w:rPr>
          <w:rFonts w:ascii="Georgia" w:hAnsi="Georgia" w:cs="Arial"/>
          <w:sz w:val="20"/>
        </w:rPr>
      </w:pPr>
      <w:r w:rsidRPr="008D0F19">
        <w:rPr>
          <w:rFonts w:ascii="Georgia" w:hAnsi="Georgia" w:cs="Arial"/>
          <w:b/>
          <w:sz w:val="20"/>
        </w:rPr>
        <w:t>Order</w:t>
      </w:r>
      <w:r w:rsidRPr="008D0F19">
        <w:rPr>
          <w:rFonts w:ascii="Georgia" w:hAnsi="Georgia" w:cs="Arial"/>
          <w:sz w:val="20"/>
        </w:rPr>
        <w:t xml:space="preserve"> means the agreement created </w:t>
      </w:r>
      <w:r w:rsidR="00D24CB7" w:rsidRPr="008D0F19">
        <w:rPr>
          <w:rFonts w:ascii="Georgia" w:hAnsi="Georgia" w:cs="Arial"/>
          <w:sz w:val="20"/>
        </w:rPr>
        <w:t>between the Principal and the Contractor for the performance and execution of the Work contained in the Quotation includ</w:t>
      </w:r>
      <w:r w:rsidR="000A637B">
        <w:rPr>
          <w:rFonts w:ascii="Georgia" w:hAnsi="Georgia" w:cs="Arial"/>
          <w:sz w:val="20"/>
        </w:rPr>
        <w:t>ing the</w:t>
      </w:r>
      <w:r w:rsidR="00D24CB7" w:rsidRPr="008D0F19">
        <w:rPr>
          <w:rFonts w:ascii="Georgia" w:hAnsi="Georgia" w:cs="Arial"/>
          <w:sz w:val="20"/>
        </w:rPr>
        <w:t xml:space="preserve"> Addenda, if any, and any requirements nominated in the letter of acceptance. </w:t>
      </w:r>
    </w:p>
    <w:p w14:paraId="0075C316" w14:textId="77777777" w:rsidR="008D36A5" w:rsidRPr="008D0F19" w:rsidRDefault="008D36A5" w:rsidP="009B51F0">
      <w:pPr>
        <w:tabs>
          <w:tab w:val="left" w:pos="1418"/>
        </w:tabs>
        <w:rPr>
          <w:rFonts w:ascii="Georgia" w:hAnsi="Georgia" w:cs="Arial"/>
          <w:b/>
          <w:sz w:val="20"/>
        </w:rPr>
      </w:pPr>
      <w:r w:rsidRPr="008D0F19">
        <w:rPr>
          <w:rFonts w:ascii="Georgia" w:hAnsi="Georgia" w:cs="Arial"/>
          <w:b/>
          <w:sz w:val="20"/>
        </w:rPr>
        <w:t xml:space="preserve">Owner </w:t>
      </w:r>
      <w:r w:rsidRPr="008D0F19">
        <w:rPr>
          <w:rFonts w:ascii="Georgia" w:hAnsi="Georgia" w:cs="Arial"/>
          <w:sz w:val="20"/>
        </w:rPr>
        <w:t xml:space="preserve">means </w:t>
      </w:r>
      <w:r w:rsidR="00F16EA7" w:rsidRPr="008D0F19">
        <w:rPr>
          <w:rFonts w:ascii="Georgia" w:hAnsi="Georgia" w:cs="Arial"/>
          <w:sz w:val="20"/>
        </w:rPr>
        <w:t>the owner or owners of the Property from time to time</w:t>
      </w:r>
      <w:r w:rsidR="00B6057D" w:rsidRPr="008D0F19">
        <w:rPr>
          <w:rFonts w:ascii="Georgia" w:hAnsi="Georgia" w:cs="Arial"/>
          <w:sz w:val="20"/>
        </w:rPr>
        <w:t>.</w:t>
      </w:r>
    </w:p>
    <w:p w14:paraId="40C9CF33" w14:textId="77777777" w:rsidR="00505AF9" w:rsidRPr="008D0F19" w:rsidRDefault="00505AF9" w:rsidP="009B51F0">
      <w:pPr>
        <w:tabs>
          <w:tab w:val="left" w:pos="1418"/>
        </w:tabs>
        <w:rPr>
          <w:rFonts w:ascii="Georgia" w:hAnsi="Georgia" w:cs="Arial"/>
          <w:b/>
          <w:sz w:val="20"/>
        </w:rPr>
      </w:pPr>
      <w:r w:rsidRPr="008D0F19">
        <w:rPr>
          <w:rFonts w:ascii="Georgia" w:hAnsi="Georgia" w:cs="Arial"/>
          <w:b/>
          <w:sz w:val="20"/>
        </w:rPr>
        <w:t>Principal</w:t>
      </w:r>
      <w:r w:rsidRPr="008D0F19">
        <w:rPr>
          <w:rFonts w:ascii="Georgia" w:hAnsi="Georgia" w:cs="Arial"/>
          <w:bCs/>
          <w:sz w:val="20"/>
        </w:rPr>
        <w:t xml:space="preserve"> </w:t>
      </w:r>
      <w:r w:rsidRPr="008D0F19">
        <w:rPr>
          <w:rFonts w:ascii="Georgia" w:hAnsi="Georgia" w:cs="Arial"/>
          <w:sz w:val="20"/>
        </w:rPr>
        <w:t>means</w:t>
      </w:r>
      <w:r w:rsidRPr="008D0F19">
        <w:rPr>
          <w:rFonts w:ascii="Georgia" w:hAnsi="Georgia" w:cs="Arial"/>
          <w:bCs/>
          <w:sz w:val="20"/>
        </w:rPr>
        <w:t xml:space="preserve"> </w:t>
      </w:r>
      <w:r w:rsidR="00B6057D" w:rsidRPr="008D0F19">
        <w:rPr>
          <w:rFonts w:ascii="Georgia" w:hAnsi="Georgia" w:cs="Arial"/>
          <w:bCs/>
          <w:sz w:val="20"/>
        </w:rPr>
        <w:t>the party stated on the first page of this Order and its permitted assigns</w:t>
      </w:r>
      <w:r w:rsidRPr="008D0F19">
        <w:rPr>
          <w:rFonts w:ascii="Georgia" w:hAnsi="Georgia" w:cs="Arial"/>
          <w:bCs/>
          <w:sz w:val="20"/>
        </w:rPr>
        <w:t>.</w:t>
      </w:r>
    </w:p>
    <w:p w14:paraId="191EB7D0" w14:textId="77777777" w:rsidR="00C77FA2" w:rsidRPr="008D0F19" w:rsidRDefault="00C77FA2" w:rsidP="00C77FA2">
      <w:pPr>
        <w:tabs>
          <w:tab w:val="left" w:pos="1418"/>
        </w:tabs>
        <w:rPr>
          <w:rFonts w:ascii="Georgia" w:hAnsi="Georgia" w:cs="Arial"/>
          <w:sz w:val="20"/>
        </w:rPr>
      </w:pPr>
      <w:r w:rsidRPr="008D0F19">
        <w:rPr>
          <w:rFonts w:ascii="Georgia" w:hAnsi="Georgia" w:cs="Arial"/>
          <w:b/>
          <w:sz w:val="20"/>
        </w:rPr>
        <w:t>Property</w:t>
      </w:r>
      <w:r w:rsidRPr="008D0F19">
        <w:rPr>
          <w:rFonts w:ascii="Georgia" w:hAnsi="Georgia" w:cs="Arial"/>
          <w:sz w:val="20"/>
        </w:rPr>
        <w:t xml:space="preserve"> means a commercial or industrial building as identified in this Order at or in which the Site is located and includes anything on or in the Property including buildings and other improvements erected on the Property area and adjacent areas required for access necessary for carrying out the Works;</w:t>
      </w:r>
    </w:p>
    <w:p w14:paraId="4A7E7529" w14:textId="77777777" w:rsidR="00D24CB7" w:rsidRPr="008D0F19" w:rsidRDefault="00D24CB7" w:rsidP="00D24CB7">
      <w:pPr>
        <w:tabs>
          <w:tab w:val="left" w:pos="1418"/>
        </w:tabs>
        <w:rPr>
          <w:rFonts w:ascii="Georgia" w:hAnsi="Georgia" w:cs="Arial"/>
          <w:sz w:val="20"/>
        </w:rPr>
      </w:pPr>
      <w:r w:rsidRPr="008D0F19">
        <w:rPr>
          <w:rFonts w:ascii="Georgia" w:hAnsi="Georgia" w:cs="Arial"/>
          <w:b/>
          <w:sz w:val="20"/>
        </w:rPr>
        <w:t xml:space="preserve">Quotation </w:t>
      </w:r>
      <w:r w:rsidRPr="008D0F19">
        <w:rPr>
          <w:rFonts w:ascii="Georgia" w:hAnsi="Georgia" w:cs="Arial"/>
          <w:sz w:val="20"/>
        </w:rPr>
        <w:t>means the tender in writing to perform and execute the Works.</w:t>
      </w:r>
    </w:p>
    <w:p w14:paraId="7061947C" w14:textId="77777777" w:rsidR="00505AF9" w:rsidRPr="008D0F19" w:rsidRDefault="00505AF9" w:rsidP="009B51F0">
      <w:pPr>
        <w:tabs>
          <w:tab w:val="left" w:pos="1418"/>
        </w:tabs>
        <w:rPr>
          <w:rFonts w:ascii="Georgia" w:hAnsi="Georgia" w:cs="Arial"/>
          <w:sz w:val="20"/>
        </w:rPr>
      </w:pPr>
      <w:r w:rsidRPr="008D0F19">
        <w:rPr>
          <w:rFonts w:ascii="Georgia" w:hAnsi="Georgia" w:cs="Arial"/>
          <w:b/>
          <w:sz w:val="20"/>
        </w:rPr>
        <w:t>Site</w:t>
      </w:r>
      <w:r w:rsidRPr="008D0F19">
        <w:rPr>
          <w:rFonts w:ascii="Georgia" w:hAnsi="Georgia" w:cs="Arial"/>
          <w:sz w:val="20"/>
        </w:rPr>
        <w:t xml:space="preserve"> means the area reasonably required by and provided to the </w:t>
      </w:r>
      <w:r w:rsidR="00E100DD" w:rsidRPr="008D0F19">
        <w:rPr>
          <w:rFonts w:ascii="Georgia" w:hAnsi="Georgia" w:cs="Arial"/>
          <w:sz w:val="20"/>
        </w:rPr>
        <w:t>Contractor</w:t>
      </w:r>
      <w:r w:rsidRPr="008D0F19">
        <w:rPr>
          <w:rFonts w:ascii="Georgia" w:hAnsi="Georgia" w:cs="Arial"/>
          <w:sz w:val="20"/>
        </w:rPr>
        <w:t xml:space="preserve"> where the Works are to be carried out.</w:t>
      </w:r>
    </w:p>
    <w:p w14:paraId="6A8A5D25" w14:textId="1E6ADFF2" w:rsidR="000A637B" w:rsidRPr="00E83135" w:rsidRDefault="000A637B" w:rsidP="009B51F0">
      <w:pPr>
        <w:tabs>
          <w:tab w:val="left" w:pos="1418"/>
        </w:tabs>
        <w:rPr>
          <w:rFonts w:ascii="Georgia" w:hAnsi="Georgia" w:cs="Arial"/>
          <w:sz w:val="20"/>
        </w:rPr>
      </w:pPr>
      <w:r>
        <w:rPr>
          <w:rFonts w:ascii="Georgia" w:hAnsi="Georgia" w:cs="Arial"/>
          <w:b/>
          <w:sz w:val="20"/>
        </w:rPr>
        <w:t>Working Hours</w:t>
      </w:r>
      <w:r>
        <w:rPr>
          <w:rFonts w:ascii="Georgia" w:hAnsi="Georgia" w:cs="Arial"/>
          <w:sz w:val="20"/>
        </w:rPr>
        <w:t xml:space="preserve"> mean</w:t>
      </w:r>
      <w:r w:rsidR="00D85D7B">
        <w:rPr>
          <w:rFonts w:ascii="Georgia" w:hAnsi="Georgia" w:cs="Arial"/>
          <w:sz w:val="20"/>
        </w:rPr>
        <w:t>s</w:t>
      </w:r>
      <w:r>
        <w:rPr>
          <w:rFonts w:ascii="Georgia" w:hAnsi="Georgia" w:cs="Arial"/>
          <w:sz w:val="20"/>
        </w:rPr>
        <w:t xml:space="preserve"> the days and hours stated in this Order</w:t>
      </w:r>
      <w:r w:rsidR="00A90809">
        <w:rPr>
          <w:rFonts w:ascii="Georgia" w:hAnsi="Georgia" w:cs="Arial"/>
          <w:sz w:val="20"/>
        </w:rPr>
        <w:t xml:space="preserve">, as may be amended by the Principal from time to time by notice to the Contractor. </w:t>
      </w:r>
      <w:r>
        <w:rPr>
          <w:rFonts w:ascii="Georgia" w:hAnsi="Georgia" w:cs="Arial"/>
          <w:sz w:val="20"/>
        </w:rPr>
        <w:t xml:space="preserve"> </w:t>
      </w:r>
    </w:p>
    <w:p w14:paraId="59243745" w14:textId="77777777" w:rsidR="00505AF9" w:rsidRPr="008D0F19" w:rsidRDefault="00505AF9" w:rsidP="009B51F0">
      <w:pPr>
        <w:tabs>
          <w:tab w:val="left" w:pos="1418"/>
        </w:tabs>
        <w:rPr>
          <w:rFonts w:ascii="Georgia" w:hAnsi="Georgia" w:cs="Arial"/>
          <w:sz w:val="20"/>
        </w:rPr>
      </w:pPr>
      <w:r w:rsidRPr="008D0F19">
        <w:rPr>
          <w:rFonts w:ascii="Georgia" w:hAnsi="Georgia" w:cs="Arial"/>
          <w:b/>
          <w:sz w:val="20"/>
        </w:rPr>
        <w:t>Works</w:t>
      </w:r>
      <w:r w:rsidRPr="008D0F19">
        <w:rPr>
          <w:rFonts w:ascii="Georgia" w:hAnsi="Georgia" w:cs="Arial"/>
          <w:sz w:val="20"/>
        </w:rPr>
        <w:t xml:space="preserve"> means the work and materials to be provided by the </w:t>
      </w:r>
      <w:r w:rsidR="00E100DD" w:rsidRPr="008D0F19">
        <w:rPr>
          <w:rFonts w:ascii="Georgia" w:hAnsi="Georgia" w:cs="Arial"/>
          <w:sz w:val="20"/>
        </w:rPr>
        <w:t>Contractor</w:t>
      </w:r>
      <w:r w:rsidRPr="008D0F19">
        <w:rPr>
          <w:rFonts w:ascii="Georgia" w:hAnsi="Georgia" w:cs="Arial"/>
          <w:sz w:val="20"/>
        </w:rPr>
        <w:t xml:space="preserve"> pursuant to this Order.</w:t>
      </w:r>
    </w:p>
    <w:p w14:paraId="5D69424F" w14:textId="77777777" w:rsidR="00505AF9" w:rsidRPr="008D0F19" w:rsidRDefault="00505AF9">
      <w:pPr>
        <w:pStyle w:val="Heading1"/>
        <w:rPr>
          <w:rFonts w:ascii="Georgia" w:hAnsi="Georgia" w:cs="Arial"/>
          <w:sz w:val="20"/>
        </w:rPr>
      </w:pPr>
      <w:r w:rsidRPr="008D0F19">
        <w:rPr>
          <w:rFonts w:ascii="Georgia" w:hAnsi="Georgia" w:cs="Arial"/>
          <w:sz w:val="20"/>
        </w:rPr>
        <w:t>Time</w:t>
      </w:r>
    </w:p>
    <w:p w14:paraId="2A21AE49" w14:textId="615AA2DE" w:rsidR="00505AF9" w:rsidRPr="008D0F19" w:rsidRDefault="00505AF9" w:rsidP="009B51F0">
      <w:pPr>
        <w:tabs>
          <w:tab w:val="left" w:pos="1418"/>
        </w:tabs>
        <w:rPr>
          <w:rFonts w:ascii="Georgia" w:hAnsi="Georgia" w:cs="Arial"/>
          <w:sz w:val="20"/>
        </w:rPr>
      </w:pPr>
      <w:r w:rsidRPr="008D0F19">
        <w:rPr>
          <w:rFonts w:ascii="Georgia" w:hAnsi="Georgia" w:cs="Arial"/>
          <w:sz w:val="20"/>
        </w:rPr>
        <w:t xml:space="preserve">The </w:t>
      </w:r>
      <w:r w:rsidR="00E100DD" w:rsidRPr="008D0F19">
        <w:rPr>
          <w:rFonts w:ascii="Georgia" w:hAnsi="Georgia" w:cs="Arial"/>
          <w:sz w:val="20"/>
        </w:rPr>
        <w:t>Contractor</w:t>
      </w:r>
      <w:r w:rsidRPr="008D0F19">
        <w:rPr>
          <w:rFonts w:ascii="Georgia" w:hAnsi="Georgia" w:cs="Arial"/>
          <w:sz w:val="20"/>
        </w:rPr>
        <w:t xml:space="preserve"> </w:t>
      </w:r>
      <w:r w:rsidR="0010029A">
        <w:rPr>
          <w:rFonts w:ascii="Georgia" w:hAnsi="Georgia" w:cs="Arial"/>
          <w:sz w:val="20"/>
        </w:rPr>
        <w:t>must</w:t>
      </w:r>
      <w:r w:rsidR="0010029A" w:rsidRPr="008D0F19">
        <w:rPr>
          <w:rFonts w:ascii="Georgia" w:hAnsi="Georgia" w:cs="Arial"/>
          <w:sz w:val="20"/>
        </w:rPr>
        <w:t xml:space="preserve"> </w:t>
      </w:r>
      <w:r w:rsidRPr="008D0F19">
        <w:rPr>
          <w:rFonts w:ascii="Georgia" w:hAnsi="Georgia" w:cs="Arial"/>
          <w:sz w:val="20"/>
        </w:rPr>
        <w:t xml:space="preserve">complete this Order by the </w:t>
      </w:r>
      <w:r w:rsidR="00D85D7B">
        <w:rPr>
          <w:rFonts w:ascii="Georgia" w:hAnsi="Georgia" w:cs="Arial"/>
          <w:sz w:val="20"/>
        </w:rPr>
        <w:t xml:space="preserve">Completion Date </w:t>
      </w:r>
      <w:r w:rsidRPr="008D0F19">
        <w:rPr>
          <w:rFonts w:ascii="Georgia" w:hAnsi="Georgia" w:cs="Arial"/>
          <w:sz w:val="20"/>
        </w:rPr>
        <w:t>or, in the absence of any such date, within a reasonable time</w:t>
      </w:r>
      <w:r w:rsidR="00D85D7B">
        <w:rPr>
          <w:rFonts w:ascii="Georgia" w:hAnsi="Georgia" w:cs="Arial"/>
          <w:sz w:val="20"/>
        </w:rPr>
        <w:t xml:space="preserve"> of the Principal accepting the Contractor’s Quotation</w:t>
      </w:r>
      <w:r w:rsidRPr="008D0F19">
        <w:rPr>
          <w:rFonts w:ascii="Georgia" w:hAnsi="Georgia" w:cs="Arial"/>
          <w:sz w:val="20"/>
        </w:rPr>
        <w:t>.</w:t>
      </w:r>
    </w:p>
    <w:p w14:paraId="6927FB56" w14:textId="77777777" w:rsidR="00C77FA2" w:rsidRPr="008D0F19" w:rsidRDefault="00C77FA2" w:rsidP="009B51F0">
      <w:pPr>
        <w:tabs>
          <w:tab w:val="left" w:pos="1418"/>
        </w:tabs>
        <w:rPr>
          <w:rFonts w:ascii="Georgia" w:hAnsi="Georgia" w:cs="Arial"/>
          <w:sz w:val="20"/>
        </w:rPr>
      </w:pPr>
      <w:r w:rsidRPr="008D0F19">
        <w:rPr>
          <w:rFonts w:ascii="Georgia" w:hAnsi="Georgia" w:cs="Arial"/>
          <w:sz w:val="20"/>
        </w:rPr>
        <w:t xml:space="preserve">The Contractor is not entitled to any adjustment to the Contract Price or to be paid for any costs, losses, damages or expenses suffered or incurred by it </w:t>
      </w:r>
      <w:proofErr w:type="gramStart"/>
      <w:r w:rsidRPr="008D0F19">
        <w:rPr>
          <w:rFonts w:ascii="Georgia" w:hAnsi="Georgia" w:cs="Arial"/>
          <w:sz w:val="20"/>
        </w:rPr>
        <w:t>as a result of</w:t>
      </w:r>
      <w:proofErr w:type="gramEnd"/>
      <w:r w:rsidRPr="008D0F19">
        <w:rPr>
          <w:rFonts w:ascii="Georgia" w:hAnsi="Georgia" w:cs="Arial"/>
          <w:sz w:val="20"/>
        </w:rPr>
        <w:t xml:space="preserve"> any delay in the progress of the Works. </w:t>
      </w:r>
    </w:p>
    <w:p w14:paraId="3DE203C2" w14:textId="77777777" w:rsidR="00505AF9" w:rsidRPr="008D0F19" w:rsidRDefault="00505AF9">
      <w:pPr>
        <w:pStyle w:val="Heading1"/>
        <w:rPr>
          <w:rFonts w:ascii="Georgia" w:hAnsi="Georgia" w:cs="Arial"/>
          <w:sz w:val="20"/>
        </w:rPr>
      </w:pPr>
      <w:r w:rsidRPr="008D0F19">
        <w:rPr>
          <w:rFonts w:ascii="Georgia" w:hAnsi="Georgia" w:cs="Arial"/>
          <w:sz w:val="20"/>
        </w:rPr>
        <w:t>Performance</w:t>
      </w:r>
    </w:p>
    <w:p w14:paraId="22B70A70" w14:textId="16DA9F87" w:rsidR="00505AF9" w:rsidRPr="008D0F19" w:rsidRDefault="00505AF9" w:rsidP="009B51F0">
      <w:pPr>
        <w:tabs>
          <w:tab w:val="left" w:pos="1418"/>
        </w:tabs>
        <w:rPr>
          <w:rFonts w:ascii="Georgia" w:hAnsi="Georgia" w:cs="Arial"/>
          <w:sz w:val="20"/>
        </w:rPr>
      </w:pPr>
      <w:r w:rsidRPr="008D0F19">
        <w:rPr>
          <w:rFonts w:ascii="Georgia" w:hAnsi="Georgia" w:cs="Arial"/>
          <w:sz w:val="20"/>
        </w:rPr>
        <w:t xml:space="preserve">The </w:t>
      </w:r>
      <w:r w:rsidR="00E100DD" w:rsidRPr="008D0F19">
        <w:rPr>
          <w:rFonts w:ascii="Georgia" w:hAnsi="Georgia" w:cs="Arial"/>
          <w:sz w:val="20"/>
        </w:rPr>
        <w:t>Contractor</w:t>
      </w:r>
      <w:r w:rsidRPr="008D0F19">
        <w:rPr>
          <w:rFonts w:ascii="Georgia" w:hAnsi="Georgia" w:cs="Arial"/>
          <w:sz w:val="20"/>
        </w:rPr>
        <w:t xml:space="preserve"> </w:t>
      </w:r>
      <w:r w:rsidR="0010029A">
        <w:rPr>
          <w:rFonts w:ascii="Georgia" w:hAnsi="Georgia" w:cs="Arial"/>
          <w:sz w:val="20"/>
        </w:rPr>
        <w:t>must</w:t>
      </w:r>
      <w:r w:rsidR="0010029A" w:rsidRPr="008D0F19">
        <w:rPr>
          <w:rFonts w:ascii="Georgia" w:hAnsi="Georgia" w:cs="Arial"/>
          <w:sz w:val="20"/>
        </w:rPr>
        <w:t xml:space="preserve"> </w:t>
      </w:r>
      <w:r w:rsidRPr="008D0F19">
        <w:rPr>
          <w:rFonts w:ascii="Georgia" w:hAnsi="Georgia" w:cs="Arial"/>
          <w:sz w:val="20"/>
        </w:rPr>
        <w:t>execute and complete the Works as follows:</w:t>
      </w:r>
    </w:p>
    <w:p w14:paraId="63181FCF" w14:textId="77777777" w:rsidR="00505AF9" w:rsidRPr="008D0F19" w:rsidRDefault="00505AF9" w:rsidP="009B51F0">
      <w:pPr>
        <w:pStyle w:val="Heading3"/>
        <w:tabs>
          <w:tab w:val="clear" w:pos="1418"/>
          <w:tab w:val="num" w:pos="709"/>
        </w:tabs>
        <w:ind w:left="709"/>
        <w:rPr>
          <w:rFonts w:ascii="Georgia" w:hAnsi="Georgia" w:cs="Arial"/>
          <w:sz w:val="20"/>
        </w:rPr>
      </w:pPr>
      <w:r w:rsidRPr="008D0F19">
        <w:rPr>
          <w:rFonts w:ascii="Georgia" w:hAnsi="Georgia" w:cs="Arial"/>
          <w:sz w:val="20"/>
        </w:rPr>
        <w:t>in accordance with provisions of this Order;</w:t>
      </w:r>
    </w:p>
    <w:p w14:paraId="2F894016" w14:textId="77777777" w:rsidR="00505AF9" w:rsidRPr="008D0F19" w:rsidRDefault="00FF6225" w:rsidP="009B51F0">
      <w:pPr>
        <w:pStyle w:val="Heading3"/>
        <w:tabs>
          <w:tab w:val="clear" w:pos="1418"/>
          <w:tab w:val="num" w:pos="709"/>
        </w:tabs>
        <w:ind w:left="709"/>
        <w:rPr>
          <w:rFonts w:ascii="Georgia" w:hAnsi="Georgia" w:cs="Arial"/>
          <w:sz w:val="20"/>
        </w:rPr>
      </w:pPr>
      <w:r w:rsidRPr="008D0F19">
        <w:rPr>
          <w:rFonts w:ascii="Georgia" w:hAnsi="Georgia" w:cs="Arial"/>
          <w:sz w:val="20"/>
        </w:rPr>
        <w:t>in a proper and workman-</w:t>
      </w:r>
      <w:r w:rsidR="00505AF9" w:rsidRPr="008D0F19">
        <w:rPr>
          <w:rFonts w:ascii="Georgia" w:hAnsi="Georgia" w:cs="Arial"/>
          <w:sz w:val="20"/>
        </w:rPr>
        <w:t>like manner, ensuring that the standard and quality of workmanship and materials to be incorporated in the Works are at least of the standard and quality specified in the drawings and specifications;</w:t>
      </w:r>
    </w:p>
    <w:p w14:paraId="3F6C5772" w14:textId="6D270346" w:rsidR="00505AF9" w:rsidRPr="008D0F19" w:rsidRDefault="00505AF9" w:rsidP="009B51F0">
      <w:pPr>
        <w:pStyle w:val="Heading3"/>
        <w:tabs>
          <w:tab w:val="clear" w:pos="1418"/>
          <w:tab w:val="num" w:pos="709"/>
        </w:tabs>
        <w:ind w:left="709"/>
        <w:rPr>
          <w:rFonts w:ascii="Georgia" w:hAnsi="Georgia" w:cs="Arial"/>
          <w:sz w:val="20"/>
        </w:rPr>
      </w:pPr>
      <w:r w:rsidRPr="008D0F19">
        <w:rPr>
          <w:rFonts w:ascii="Georgia" w:hAnsi="Georgia" w:cs="Arial"/>
          <w:sz w:val="20"/>
        </w:rPr>
        <w:t>in the absence of any other express provision in this Order, any material or standard or workmanship</w:t>
      </w:r>
      <w:proofErr w:type="gramStart"/>
      <w:r w:rsidRPr="008D0F19">
        <w:rPr>
          <w:rFonts w:ascii="Georgia" w:hAnsi="Georgia" w:cs="Arial"/>
          <w:sz w:val="20"/>
        </w:rPr>
        <w:t xml:space="preserve">, as the case may be, </w:t>
      </w:r>
      <w:r w:rsidR="00347CFE">
        <w:rPr>
          <w:rFonts w:ascii="Georgia" w:hAnsi="Georgia" w:cs="Arial"/>
          <w:sz w:val="20"/>
        </w:rPr>
        <w:t>must</w:t>
      </w:r>
      <w:proofErr w:type="gramEnd"/>
      <w:r w:rsidR="00347CFE" w:rsidRPr="008D0F19">
        <w:rPr>
          <w:rFonts w:ascii="Georgia" w:hAnsi="Georgia" w:cs="Arial"/>
          <w:sz w:val="20"/>
        </w:rPr>
        <w:t xml:space="preserve"> </w:t>
      </w:r>
      <w:r w:rsidRPr="008D0F19">
        <w:rPr>
          <w:rFonts w:ascii="Georgia" w:hAnsi="Georgia" w:cs="Arial"/>
          <w:sz w:val="20"/>
        </w:rPr>
        <w:t>be</w:t>
      </w:r>
      <w:r w:rsidR="00347CFE">
        <w:rPr>
          <w:rFonts w:ascii="Georgia" w:hAnsi="Georgia" w:cs="Arial"/>
          <w:sz w:val="20"/>
        </w:rPr>
        <w:t xml:space="preserve"> of</w:t>
      </w:r>
      <w:r w:rsidRPr="008D0F19">
        <w:rPr>
          <w:rFonts w:ascii="Georgia" w:hAnsi="Georgia" w:cs="Arial"/>
          <w:sz w:val="20"/>
        </w:rPr>
        <w:t xml:space="preserve"> a kind which is both suitable for its purpose and consistent with the nature and character of that part of the Works in which it is to be used;</w:t>
      </w:r>
    </w:p>
    <w:p w14:paraId="3A6386E2" w14:textId="0CB59276" w:rsidR="00505AF9" w:rsidRPr="008D0F19" w:rsidRDefault="00505AF9" w:rsidP="009B51F0">
      <w:pPr>
        <w:pStyle w:val="Heading3"/>
        <w:tabs>
          <w:tab w:val="clear" w:pos="1418"/>
          <w:tab w:val="num" w:pos="709"/>
        </w:tabs>
        <w:ind w:left="709"/>
        <w:rPr>
          <w:rFonts w:ascii="Georgia" w:hAnsi="Georgia" w:cs="Arial"/>
          <w:sz w:val="20"/>
        </w:rPr>
      </w:pPr>
      <w:r w:rsidRPr="008D0F19">
        <w:rPr>
          <w:rFonts w:ascii="Georgia" w:hAnsi="Georgia" w:cs="Arial"/>
          <w:sz w:val="20"/>
        </w:rPr>
        <w:t xml:space="preserve">any materials not otherwise specified </w:t>
      </w:r>
      <w:r w:rsidR="00AE0289">
        <w:rPr>
          <w:rFonts w:ascii="Georgia" w:hAnsi="Georgia" w:cs="Arial"/>
          <w:sz w:val="20"/>
        </w:rPr>
        <w:t xml:space="preserve">must </w:t>
      </w:r>
      <w:r w:rsidRPr="008D0F19">
        <w:rPr>
          <w:rFonts w:ascii="Georgia" w:hAnsi="Georgia" w:cs="Arial"/>
          <w:sz w:val="20"/>
        </w:rPr>
        <w:t>be new; and</w:t>
      </w:r>
    </w:p>
    <w:p w14:paraId="173A571C" w14:textId="2CC0806D" w:rsidR="00505AF9" w:rsidRPr="008D0F19" w:rsidRDefault="00505AF9" w:rsidP="009B51F0">
      <w:pPr>
        <w:pStyle w:val="Heading3"/>
        <w:tabs>
          <w:tab w:val="clear" w:pos="1418"/>
          <w:tab w:val="num" w:pos="709"/>
        </w:tabs>
        <w:ind w:left="709"/>
        <w:rPr>
          <w:rFonts w:ascii="Georgia" w:hAnsi="Georgia" w:cs="Arial"/>
          <w:sz w:val="20"/>
        </w:rPr>
      </w:pPr>
      <w:r w:rsidRPr="008D0F19">
        <w:rPr>
          <w:rFonts w:ascii="Georgia" w:hAnsi="Georgia" w:cs="Arial"/>
          <w:sz w:val="20"/>
        </w:rPr>
        <w:lastRenderedPageBreak/>
        <w:t xml:space="preserve">in the absence of any standard being specified, the Works </w:t>
      </w:r>
      <w:r w:rsidR="0010029A">
        <w:rPr>
          <w:rFonts w:ascii="Georgia" w:hAnsi="Georgia" w:cs="Arial"/>
          <w:sz w:val="20"/>
        </w:rPr>
        <w:t>must</w:t>
      </w:r>
      <w:r w:rsidR="0010029A" w:rsidRPr="008D0F19">
        <w:rPr>
          <w:rFonts w:ascii="Georgia" w:hAnsi="Georgia" w:cs="Arial"/>
          <w:sz w:val="20"/>
        </w:rPr>
        <w:t xml:space="preserve"> </w:t>
      </w:r>
      <w:r w:rsidRPr="008D0F19">
        <w:rPr>
          <w:rFonts w:ascii="Georgia" w:hAnsi="Georgia" w:cs="Arial"/>
          <w:sz w:val="20"/>
        </w:rPr>
        <w:t>comply with the relevant standard of the Standards Australia</w:t>
      </w:r>
      <w:r w:rsidR="004E49C6">
        <w:rPr>
          <w:rFonts w:ascii="Georgia" w:hAnsi="Georgia" w:cs="Arial"/>
          <w:sz w:val="20"/>
        </w:rPr>
        <w:t xml:space="preserve"> Limited</w:t>
      </w:r>
      <w:r w:rsidRPr="008D0F19">
        <w:rPr>
          <w:rFonts w:ascii="Georgia" w:hAnsi="Georgia" w:cs="Arial"/>
          <w:sz w:val="20"/>
        </w:rPr>
        <w:t>.</w:t>
      </w:r>
    </w:p>
    <w:p w14:paraId="342C79D5" w14:textId="77777777" w:rsidR="00505AF9" w:rsidRPr="008D0F19" w:rsidRDefault="00F16EA7">
      <w:pPr>
        <w:pStyle w:val="Heading1"/>
        <w:rPr>
          <w:rFonts w:ascii="Georgia" w:hAnsi="Georgia" w:cs="Arial"/>
          <w:sz w:val="20"/>
        </w:rPr>
      </w:pPr>
      <w:r w:rsidRPr="008D0F19">
        <w:rPr>
          <w:rFonts w:ascii="Georgia" w:hAnsi="Georgia" w:cs="Arial"/>
          <w:sz w:val="20"/>
        </w:rPr>
        <w:t>Access</w:t>
      </w:r>
    </w:p>
    <w:p w14:paraId="294A9DBF" w14:textId="700B9AFB" w:rsidR="009B51F0" w:rsidRDefault="002866D7" w:rsidP="002866D7">
      <w:pPr>
        <w:tabs>
          <w:tab w:val="left" w:pos="1418"/>
        </w:tabs>
        <w:ind w:left="709" w:hanging="709"/>
        <w:rPr>
          <w:rFonts w:ascii="Georgia" w:hAnsi="Georgia" w:cs="Arial"/>
          <w:sz w:val="20"/>
        </w:rPr>
      </w:pPr>
      <w:r>
        <w:rPr>
          <w:rFonts w:ascii="Georgia" w:hAnsi="Georgia" w:cs="Arial"/>
          <w:sz w:val="20"/>
        </w:rPr>
        <w:t>4.1</w:t>
      </w:r>
      <w:r>
        <w:rPr>
          <w:rFonts w:ascii="Georgia" w:hAnsi="Georgia" w:cs="Arial"/>
          <w:sz w:val="20"/>
        </w:rPr>
        <w:tab/>
      </w:r>
      <w:r w:rsidR="00505AF9" w:rsidRPr="008D0F19">
        <w:rPr>
          <w:rFonts w:ascii="Georgia" w:hAnsi="Georgia" w:cs="Arial"/>
          <w:sz w:val="20"/>
        </w:rPr>
        <w:t>The Principal</w:t>
      </w:r>
      <w:r w:rsidR="00347CFE">
        <w:rPr>
          <w:rFonts w:ascii="Georgia" w:hAnsi="Georgia" w:cs="Arial"/>
          <w:sz w:val="20"/>
        </w:rPr>
        <w:t xml:space="preserve"> will</w:t>
      </w:r>
      <w:r w:rsidR="00505AF9" w:rsidRPr="008D0F19">
        <w:rPr>
          <w:rFonts w:ascii="Georgia" w:hAnsi="Georgia" w:cs="Arial"/>
          <w:sz w:val="20"/>
        </w:rPr>
        <w:t xml:space="preserve"> make available to the </w:t>
      </w:r>
      <w:r w:rsidR="00E100DD" w:rsidRPr="008D0F19">
        <w:rPr>
          <w:rFonts w:ascii="Georgia" w:hAnsi="Georgia" w:cs="Arial"/>
          <w:sz w:val="20"/>
        </w:rPr>
        <w:t>Contractor</w:t>
      </w:r>
      <w:r w:rsidR="00505AF9" w:rsidRPr="008D0F19">
        <w:rPr>
          <w:rFonts w:ascii="Georgia" w:hAnsi="Georgia" w:cs="Arial"/>
          <w:sz w:val="20"/>
        </w:rPr>
        <w:t xml:space="preserve"> such access to the Site as is reasonably necessary to un</w:t>
      </w:r>
      <w:r w:rsidR="00B6057D" w:rsidRPr="008D0F19">
        <w:rPr>
          <w:rFonts w:ascii="Georgia" w:hAnsi="Georgia" w:cs="Arial"/>
          <w:sz w:val="20"/>
        </w:rPr>
        <w:t>dertake and complete the Works.</w:t>
      </w:r>
    </w:p>
    <w:p w14:paraId="2E927929" w14:textId="77777777" w:rsidR="002866D7" w:rsidRPr="008D0F19" w:rsidRDefault="002866D7" w:rsidP="002866D7">
      <w:pPr>
        <w:tabs>
          <w:tab w:val="left" w:pos="1418"/>
        </w:tabs>
        <w:ind w:left="709" w:hanging="709"/>
        <w:rPr>
          <w:rFonts w:ascii="Georgia" w:hAnsi="Georgia" w:cs="Arial"/>
          <w:sz w:val="20"/>
        </w:rPr>
      </w:pPr>
      <w:r>
        <w:rPr>
          <w:rFonts w:ascii="Georgia" w:hAnsi="Georgia" w:cs="Arial"/>
          <w:sz w:val="20"/>
        </w:rPr>
        <w:t>4.2</w:t>
      </w:r>
      <w:r>
        <w:rPr>
          <w:rFonts w:ascii="Georgia" w:hAnsi="Georgia" w:cs="Arial"/>
          <w:sz w:val="20"/>
        </w:rPr>
        <w:tab/>
        <w:t xml:space="preserve">Subject to clause </w:t>
      </w:r>
      <w:r>
        <w:rPr>
          <w:rFonts w:ascii="Georgia" w:hAnsi="Georgia" w:cs="Arial"/>
          <w:sz w:val="20"/>
        </w:rPr>
        <w:fldChar w:fldCharType="begin"/>
      </w:r>
      <w:r>
        <w:rPr>
          <w:rFonts w:ascii="Georgia" w:hAnsi="Georgia" w:cs="Arial"/>
          <w:sz w:val="20"/>
        </w:rPr>
        <w:instrText xml:space="preserve"> REF _Ref501006257 \r \h </w:instrText>
      </w:r>
      <w:r>
        <w:rPr>
          <w:rFonts w:ascii="Georgia" w:hAnsi="Georgia" w:cs="Arial"/>
          <w:sz w:val="20"/>
        </w:rPr>
      </w:r>
      <w:r>
        <w:rPr>
          <w:rFonts w:ascii="Georgia" w:hAnsi="Georgia" w:cs="Arial"/>
          <w:sz w:val="20"/>
        </w:rPr>
        <w:fldChar w:fldCharType="separate"/>
      </w:r>
      <w:r w:rsidR="00A90809">
        <w:rPr>
          <w:rFonts w:ascii="Georgia" w:hAnsi="Georgia" w:cs="Arial"/>
          <w:sz w:val="20"/>
        </w:rPr>
        <w:t>11</w:t>
      </w:r>
      <w:r>
        <w:rPr>
          <w:rFonts w:ascii="Georgia" w:hAnsi="Georgia" w:cs="Arial"/>
          <w:sz w:val="20"/>
        </w:rPr>
        <w:fldChar w:fldCharType="end"/>
      </w:r>
      <w:r>
        <w:rPr>
          <w:rFonts w:ascii="Georgia" w:hAnsi="Georgia" w:cs="Arial"/>
          <w:sz w:val="20"/>
        </w:rPr>
        <w:t xml:space="preserve">, the Contractor must only perform the Works during </w:t>
      </w:r>
      <w:r w:rsidR="000A637B">
        <w:rPr>
          <w:rFonts w:ascii="Georgia" w:hAnsi="Georgia" w:cs="Arial"/>
          <w:sz w:val="20"/>
        </w:rPr>
        <w:t>W</w:t>
      </w:r>
      <w:r>
        <w:rPr>
          <w:rFonts w:ascii="Georgia" w:hAnsi="Georgia" w:cs="Arial"/>
          <w:sz w:val="20"/>
        </w:rPr>
        <w:t xml:space="preserve">orking </w:t>
      </w:r>
      <w:r w:rsidR="000A637B">
        <w:rPr>
          <w:rFonts w:ascii="Georgia" w:hAnsi="Georgia" w:cs="Arial"/>
          <w:sz w:val="20"/>
        </w:rPr>
        <w:t>H</w:t>
      </w:r>
      <w:r>
        <w:rPr>
          <w:rFonts w:ascii="Georgia" w:hAnsi="Georgia" w:cs="Arial"/>
          <w:sz w:val="20"/>
        </w:rPr>
        <w:t xml:space="preserve">ours. </w:t>
      </w:r>
    </w:p>
    <w:p w14:paraId="443EEC64" w14:textId="77777777" w:rsidR="00505AF9" w:rsidRPr="008D0F19" w:rsidRDefault="00505AF9" w:rsidP="008101B7">
      <w:pPr>
        <w:pStyle w:val="Heading1"/>
        <w:keepLines/>
        <w:widowControl w:val="0"/>
        <w:rPr>
          <w:rFonts w:ascii="Georgia" w:hAnsi="Georgia" w:cs="Arial"/>
          <w:sz w:val="20"/>
        </w:rPr>
      </w:pPr>
      <w:r w:rsidRPr="008D0F19">
        <w:rPr>
          <w:rFonts w:ascii="Georgia" w:hAnsi="Georgia" w:cs="Arial"/>
          <w:sz w:val="20"/>
        </w:rPr>
        <w:t>Defects and making good</w:t>
      </w:r>
    </w:p>
    <w:p w14:paraId="3CFF91A5" w14:textId="084570AB" w:rsidR="00E8252D" w:rsidRPr="008D0F19" w:rsidRDefault="00505AF9" w:rsidP="008101B7">
      <w:pPr>
        <w:pStyle w:val="Heading2"/>
        <w:keepLines/>
        <w:widowControl w:val="0"/>
        <w:rPr>
          <w:rFonts w:ascii="Georgia" w:hAnsi="Georgia" w:cs="Arial"/>
          <w:b w:val="0"/>
          <w:sz w:val="20"/>
        </w:rPr>
      </w:pPr>
      <w:r w:rsidRPr="008D0F19">
        <w:rPr>
          <w:rFonts w:ascii="Georgia" w:hAnsi="Georgia" w:cs="Arial"/>
          <w:b w:val="0"/>
          <w:sz w:val="20"/>
        </w:rPr>
        <w:t xml:space="preserve">Any Defect apparent and notified in writing by the Principal to the </w:t>
      </w:r>
      <w:r w:rsidR="00E100DD" w:rsidRPr="008D0F19">
        <w:rPr>
          <w:rFonts w:ascii="Georgia" w:hAnsi="Georgia" w:cs="Arial"/>
          <w:b w:val="0"/>
          <w:sz w:val="20"/>
        </w:rPr>
        <w:t>Contractor</w:t>
      </w:r>
      <w:r w:rsidRPr="008D0F19">
        <w:rPr>
          <w:rFonts w:ascii="Georgia" w:hAnsi="Georgia" w:cs="Arial"/>
          <w:b w:val="0"/>
          <w:sz w:val="20"/>
        </w:rPr>
        <w:t xml:space="preserve"> within </w:t>
      </w:r>
      <w:r w:rsidR="00545460">
        <w:rPr>
          <w:rFonts w:ascii="Georgia" w:hAnsi="Georgia" w:cs="Arial"/>
          <w:b w:val="0"/>
          <w:sz w:val="20"/>
        </w:rPr>
        <w:t xml:space="preserve">the time period nominated on the first page of </w:t>
      </w:r>
      <w:r w:rsidR="00555844">
        <w:rPr>
          <w:rFonts w:ascii="Georgia" w:hAnsi="Georgia" w:cs="Arial"/>
          <w:b w:val="0"/>
          <w:sz w:val="20"/>
        </w:rPr>
        <w:t>this Order</w:t>
      </w:r>
      <w:r w:rsidR="00545460">
        <w:rPr>
          <w:rFonts w:ascii="Georgia" w:hAnsi="Georgia" w:cs="Arial"/>
          <w:b w:val="0"/>
          <w:sz w:val="20"/>
        </w:rPr>
        <w:t xml:space="preserve"> (if no time period is nominated, then a period of 12 months)</w:t>
      </w:r>
      <w:r w:rsidRPr="008D0F19">
        <w:rPr>
          <w:rFonts w:ascii="Georgia" w:hAnsi="Georgia" w:cs="Arial"/>
          <w:b w:val="0"/>
          <w:sz w:val="20"/>
        </w:rPr>
        <w:t xml:space="preserve"> after completion of this Order and which is due to goods or materials or provision of Works not being in accordance with this Order </w:t>
      </w:r>
      <w:r w:rsidR="0010029A">
        <w:rPr>
          <w:rFonts w:ascii="Georgia" w:hAnsi="Georgia" w:cs="Arial"/>
          <w:b w:val="0"/>
          <w:sz w:val="20"/>
        </w:rPr>
        <w:t>must</w:t>
      </w:r>
      <w:r w:rsidR="0010029A" w:rsidRPr="008D0F19">
        <w:rPr>
          <w:rFonts w:ascii="Georgia" w:hAnsi="Georgia" w:cs="Arial"/>
          <w:b w:val="0"/>
          <w:sz w:val="20"/>
        </w:rPr>
        <w:t xml:space="preserve"> </w:t>
      </w:r>
      <w:r w:rsidRPr="008D0F19">
        <w:rPr>
          <w:rFonts w:ascii="Georgia" w:hAnsi="Georgia" w:cs="Arial"/>
          <w:b w:val="0"/>
          <w:sz w:val="20"/>
        </w:rPr>
        <w:t xml:space="preserve">be made good by the </w:t>
      </w:r>
      <w:r w:rsidR="00E100DD" w:rsidRPr="008D0F19">
        <w:rPr>
          <w:rFonts w:ascii="Georgia" w:hAnsi="Georgia" w:cs="Arial"/>
          <w:b w:val="0"/>
          <w:sz w:val="20"/>
        </w:rPr>
        <w:t>Contractor</w:t>
      </w:r>
      <w:r w:rsidRPr="008D0F19">
        <w:rPr>
          <w:rFonts w:ascii="Georgia" w:hAnsi="Georgia" w:cs="Arial"/>
          <w:b w:val="0"/>
          <w:sz w:val="20"/>
        </w:rPr>
        <w:t xml:space="preserve"> at the </w:t>
      </w:r>
      <w:r w:rsidR="00E100DD" w:rsidRPr="008D0F19">
        <w:rPr>
          <w:rFonts w:ascii="Georgia" w:hAnsi="Georgia" w:cs="Arial"/>
          <w:b w:val="0"/>
          <w:sz w:val="20"/>
        </w:rPr>
        <w:t>Contractor</w:t>
      </w:r>
      <w:r w:rsidRPr="008D0F19">
        <w:rPr>
          <w:rFonts w:ascii="Georgia" w:hAnsi="Georgia" w:cs="Arial"/>
          <w:b w:val="0"/>
          <w:sz w:val="20"/>
        </w:rPr>
        <w:t xml:space="preserve">'s sole cost within fourteen (14) days of the notification of the </w:t>
      </w:r>
      <w:r w:rsidR="00347CFE">
        <w:rPr>
          <w:rFonts w:ascii="Georgia" w:hAnsi="Georgia" w:cs="Arial"/>
          <w:b w:val="0"/>
          <w:sz w:val="20"/>
        </w:rPr>
        <w:t>D</w:t>
      </w:r>
      <w:r w:rsidRPr="008D0F19">
        <w:rPr>
          <w:rFonts w:ascii="Georgia" w:hAnsi="Georgia" w:cs="Arial"/>
          <w:b w:val="0"/>
          <w:sz w:val="20"/>
        </w:rPr>
        <w:t>efect by the Principal.</w:t>
      </w:r>
    </w:p>
    <w:p w14:paraId="33832E33" w14:textId="6B000FBC" w:rsidR="00505AF9" w:rsidRPr="008D0F19" w:rsidRDefault="00505AF9" w:rsidP="00E8252D">
      <w:pPr>
        <w:pStyle w:val="Heading2"/>
        <w:keepNext w:val="0"/>
        <w:rPr>
          <w:rFonts w:ascii="Georgia" w:hAnsi="Georgia" w:cs="Arial"/>
          <w:b w:val="0"/>
          <w:sz w:val="20"/>
        </w:rPr>
      </w:pPr>
      <w:r w:rsidRPr="008D0F19">
        <w:rPr>
          <w:rFonts w:ascii="Georgia" w:hAnsi="Georgia" w:cs="Arial"/>
          <w:b w:val="0"/>
          <w:sz w:val="20"/>
        </w:rPr>
        <w:t xml:space="preserve">If the </w:t>
      </w:r>
      <w:r w:rsidR="00E100DD" w:rsidRPr="008D0F19">
        <w:rPr>
          <w:rFonts w:ascii="Georgia" w:hAnsi="Georgia" w:cs="Arial"/>
          <w:b w:val="0"/>
          <w:sz w:val="20"/>
        </w:rPr>
        <w:t>Contractor</w:t>
      </w:r>
      <w:r w:rsidRPr="008D0F19">
        <w:rPr>
          <w:rFonts w:ascii="Georgia" w:hAnsi="Georgia" w:cs="Arial"/>
          <w:b w:val="0"/>
          <w:sz w:val="20"/>
        </w:rPr>
        <w:t xml:space="preserve"> fails to rectify the Defect within fourteen (14) days of the notification of the Defect the Principal </w:t>
      </w:r>
      <w:r w:rsidR="00347CFE">
        <w:rPr>
          <w:rFonts w:ascii="Georgia" w:hAnsi="Georgia" w:cs="Arial"/>
          <w:b w:val="0"/>
          <w:sz w:val="20"/>
        </w:rPr>
        <w:t>is</w:t>
      </w:r>
      <w:r w:rsidRPr="008D0F19">
        <w:rPr>
          <w:rFonts w:ascii="Georgia" w:hAnsi="Georgia" w:cs="Arial"/>
          <w:b w:val="0"/>
          <w:sz w:val="20"/>
        </w:rPr>
        <w:t xml:space="preserve"> entitled to arrange rectification of the Defect by others and may recover from the </w:t>
      </w:r>
      <w:r w:rsidR="00E100DD" w:rsidRPr="008D0F19">
        <w:rPr>
          <w:rFonts w:ascii="Georgia" w:hAnsi="Georgia" w:cs="Arial"/>
          <w:b w:val="0"/>
          <w:sz w:val="20"/>
        </w:rPr>
        <w:t>Contractor</w:t>
      </w:r>
      <w:r w:rsidRPr="008D0F19">
        <w:rPr>
          <w:rFonts w:ascii="Georgia" w:hAnsi="Georgia" w:cs="Arial"/>
          <w:b w:val="0"/>
          <w:sz w:val="20"/>
        </w:rPr>
        <w:t xml:space="preserve"> as a debt due to the </w:t>
      </w:r>
      <w:proofErr w:type="gramStart"/>
      <w:r w:rsidRPr="008D0F19">
        <w:rPr>
          <w:rFonts w:ascii="Georgia" w:hAnsi="Georgia" w:cs="Arial"/>
          <w:b w:val="0"/>
          <w:sz w:val="20"/>
        </w:rPr>
        <w:t>Principal</w:t>
      </w:r>
      <w:proofErr w:type="gramEnd"/>
      <w:r w:rsidRPr="008D0F19">
        <w:rPr>
          <w:rFonts w:ascii="Georgia" w:hAnsi="Georgia" w:cs="Arial"/>
          <w:b w:val="0"/>
          <w:sz w:val="20"/>
        </w:rPr>
        <w:t xml:space="preserve"> the cost of such rectification.</w:t>
      </w:r>
    </w:p>
    <w:p w14:paraId="4A902A67" w14:textId="77777777" w:rsidR="00505AF9" w:rsidRPr="008D0F19" w:rsidRDefault="00505AF9" w:rsidP="009B148F">
      <w:pPr>
        <w:pStyle w:val="Heading1"/>
        <w:keepNext w:val="0"/>
        <w:rPr>
          <w:rFonts w:ascii="Georgia" w:hAnsi="Georgia" w:cs="Arial"/>
          <w:sz w:val="20"/>
        </w:rPr>
      </w:pPr>
      <w:r w:rsidRPr="008D0F19">
        <w:rPr>
          <w:rFonts w:ascii="Georgia" w:hAnsi="Georgia" w:cs="Arial"/>
          <w:sz w:val="20"/>
        </w:rPr>
        <w:t>Price and Payment</w:t>
      </w:r>
    </w:p>
    <w:p w14:paraId="17B77D06" w14:textId="7C68814D" w:rsidR="00687596" w:rsidRPr="008D0F19" w:rsidRDefault="00687596" w:rsidP="00687596">
      <w:pPr>
        <w:pStyle w:val="Heading2"/>
        <w:rPr>
          <w:rFonts w:ascii="Georgia" w:hAnsi="Georgia" w:cs="Arial"/>
          <w:b w:val="0"/>
          <w:sz w:val="20"/>
        </w:rPr>
      </w:pPr>
      <w:r w:rsidRPr="008D0F19">
        <w:rPr>
          <w:rFonts w:ascii="Georgia" w:hAnsi="Georgia" w:cs="Arial"/>
          <w:b w:val="0"/>
          <w:sz w:val="20"/>
        </w:rPr>
        <w:t xml:space="preserve">On the last day of each month the Contractor </w:t>
      </w:r>
      <w:r w:rsidR="006A309B">
        <w:rPr>
          <w:rFonts w:ascii="Georgia" w:hAnsi="Georgia" w:cs="Arial"/>
          <w:b w:val="0"/>
          <w:sz w:val="20"/>
        </w:rPr>
        <w:t>must</w:t>
      </w:r>
      <w:r w:rsidR="006A309B" w:rsidRPr="008D0F19">
        <w:rPr>
          <w:rFonts w:ascii="Georgia" w:hAnsi="Georgia" w:cs="Arial"/>
          <w:b w:val="0"/>
          <w:sz w:val="20"/>
        </w:rPr>
        <w:t xml:space="preserve"> </w:t>
      </w:r>
      <w:r w:rsidRPr="008D0F19">
        <w:rPr>
          <w:rFonts w:ascii="Georgia" w:hAnsi="Georgia" w:cs="Arial"/>
          <w:b w:val="0"/>
          <w:sz w:val="20"/>
        </w:rPr>
        <w:t xml:space="preserve">submit to the Principal a payment </w:t>
      </w:r>
      <w:proofErr w:type="gramStart"/>
      <w:r w:rsidRPr="008D0F19">
        <w:rPr>
          <w:rFonts w:ascii="Georgia" w:hAnsi="Georgia" w:cs="Arial"/>
          <w:b w:val="0"/>
          <w:sz w:val="20"/>
        </w:rPr>
        <w:t>claim</w:t>
      </w:r>
      <w:proofErr w:type="gramEnd"/>
      <w:r w:rsidRPr="008D0F19">
        <w:rPr>
          <w:rFonts w:ascii="Georgia" w:hAnsi="Georgia" w:cs="Arial"/>
          <w:b w:val="0"/>
          <w:sz w:val="20"/>
        </w:rPr>
        <w:t xml:space="preserve"> in compliance with </w:t>
      </w:r>
      <w:r w:rsidR="002D5858" w:rsidRPr="002D5858">
        <w:rPr>
          <w:rFonts w:ascii="Georgia" w:hAnsi="Georgia" w:cs="Arial"/>
          <w:b w:val="0"/>
          <w:sz w:val="20"/>
        </w:rPr>
        <w:t xml:space="preserve">this </w:t>
      </w:r>
      <w:r w:rsidRPr="00E83135">
        <w:rPr>
          <w:rFonts w:ascii="Georgia" w:hAnsi="Georgia" w:cs="Arial"/>
          <w:b w:val="0"/>
          <w:sz w:val="20"/>
        </w:rPr>
        <w:t>clause 6</w:t>
      </w:r>
      <w:r w:rsidR="00347CFE">
        <w:rPr>
          <w:rFonts w:ascii="Georgia" w:hAnsi="Georgia" w:cs="Arial"/>
          <w:b w:val="0"/>
          <w:sz w:val="20"/>
        </w:rPr>
        <w:t xml:space="preserve">, </w:t>
      </w:r>
      <w:r w:rsidRPr="002D5858">
        <w:rPr>
          <w:rFonts w:ascii="Georgia" w:hAnsi="Georgia" w:cs="Arial"/>
          <w:b w:val="0"/>
          <w:sz w:val="20"/>
        </w:rPr>
        <w:t>for the value</w:t>
      </w:r>
      <w:r w:rsidRPr="008D0F19">
        <w:rPr>
          <w:rFonts w:ascii="Georgia" w:hAnsi="Georgia" w:cs="Arial"/>
          <w:b w:val="0"/>
          <w:sz w:val="20"/>
        </w:rPr>
        <w:t xml:space="preserve"> of the Works executed, equipment delivered and materials so far installed in conformity with this Order less the amount of any previous payments.  </w:t>
      </w:r>
    </w:p>
    <w:p w14:paraId="75440D38" w14:textId="5035574A" w:rsidR="00687596" w:rsidRPr="008D0F19" w:rsidRDefault="00687596" w:rsidP="00687596">
      <w:pPr>
        <w:pStyle w:val="Heading2"/>
        <w:rPr>
          <w:rFonts w:ascii="Georgia" w:hAnsi="Georgia" w:cs="Arial"/>
          <w:b w:val="0"/>
          <w:sz w:val="20"/>
        </w:rPr>
      </w:pPr>
      <w:r w:rsidRPr="008D0F19">
        <w:rPr>
          <w:rFonts w:ascii="Georgia" w:hAnsi="Georgia" w:cs="Arial"/>
          <w:b w:val="0"/>
          <w:sz w:val="20"/>
        </w:rPr>
        <w:t xml:space="preserve">Within </w:t>
      </w:r>
      <w:r w:rsidR="002866D7">
        <w:rPr>
          <w:rFonts w:ascii="Georgia" w:hAnsi="Georgia" w:cs="Arial"/>
          <w:b w:val="0"/>
          <w:sz w:val="20"/>
        </w:rPr>
        <w:t>10 business</w:t>
      </w:r>
      <w:r w:rsidR="002866D7" w:rsidRPr="008D0F19">
        <w:rPr>
          <w:rFonts w:ascii="Georgia" w:hAnsi="Georgia" w:cs="Arial"/>
          <w:b w:val="0"/>
          <w:sz w:val="20"/>
        </w:rPr>
        <w:t xml:space="preserve"> </w:t>
      </w:r>
      <w:r w:rsidRPr="008D0F19">
        <w:rPr>
          <w:rFonts w:ascii="Georgia" w:hAnsi="Georgia" w:cs="Arial"/>
          <w:b w:val="0"/>
          <w:sz w:val="20"/>
        </w:rPr>
        <w:t xml:space="preserve">days after receipt of a payment claim, the Principal </w:t>
      </w:r>
      <w:r w:rsidR="00AE0289">
        <w:rPr>
          <w:rFonts w:ascii="Georgia" w:hAnsi="Georgia" w:cs="Arial"/>
          <w:b w:val="0"/>
          <w:sz w:val="20"/>
        </w:rPr>
        <w:t xml:space="preserve">will </w:t>
      </w:r>
      <w:r w:rsidRPr="008D0F19">
        <w:rPr>
          <w:rFonts w:ascii="Georgia" w:hAnsi="Georgia" w:cs="Arial"/>
          <w:b w:val="0"/>
          <w:sz w:val="20"/>
        </w:rPr>
        <w:t xml:space="preserve">issue to the Contractor a payment schedule setting out: </w:t>
      </w:r>
    </w:p>
    <w:p w14:paraId="4EBC0678" w14:textId="77777777" w:rsidR="00687596" w:rsidRPr="008D0F19" w:rsidRDefault="00687596" w:rsidP="00687596">
      <w:pPr>
        <w:pStyle w:val="Heading3"/>
        <w:rPr>
          <w:rFonts w:ascii="Georgia" w:hAnsi="Georgia" w:cs="Arial"/>
          <w:sz w:val="20"/>
        </w:rPr>
      </w:pPr>
      <w:r w:rsidRPr="008D0F19">
        <w:rPr>
          <w:rFonts w:ascii="Georgia" w:hAnsi="Georgia" w:cs="Arial"/>
          <w:sz w:val="20"/>
        </w:rPr>
        <w:t>the amount of the payment, which in the opinion of the Principal, is to be made to the Contractor;</w:t>
      </w:r>
    </w:p>
    <w:p w14:paraId="1E50FD71" w14:textId="77777777" w:rsidR="00687596" w:rsidRPr="008D0F19" w:rsidRDefault="00687596" w:rsidP="00687596">
      <w:pPr>
        <w:pStyle w:val="Heading3"/>
        <w:rPr>
          <w:rFonts w:ascii="Georgia" w:hAnsi="Georgia" w:cs="Arial"/>
          <w:sz w:val="20"/>
        </w:rPr>
      </w:pPr>
      <w:r w:rsidRPr="008D0F19">
        <w:rPr>
          <w:rFonts w:ascii="Georgia" w:hAnsi="Georgia" w:cs="Arial"/>
          <w:sz w:val="20"/>
        </w:rPr>
        <w:t>the calculations employed to arrive at the amount; and</w:t>
      </w:r>
    </w:p>
    <w:p w14:paraId="24179558" w14:textId="77777777" w:rsidR="00687596" w:rsidRPr="008D0F19" w:rsidRDefault="00687596" w:rsidP="00687596">
      <w:pPr>
        <w:pStyle w:val="Heading3"/>
        <w:rPr>
          <w:rFonts w:ascii="Georgia" w:hAnsi="Georgia" w:cs="Arial"/>
          <w:sz w:val="20"/>
        </w:rPr>
      </w:pPr>
      <w:r w:rsidRPr="008D0F19">
        <w:rPr>
          <w:rFonts w:ascii="Georgia" w:hAnsi="Georgia" w:cs="Arial"/>
          <w:sz w:val="20"/>
        </w:rPr>
        <w:t xml:space="preserve">the reasons for the difference, if the amount </w:t>
      </w:r>
      <w:proofErr w:type="gramStart"/>
      <w:r w:rsidRPr="008D0F19">
        <w:rPr>
          <w:rFonts w:ascii="Georgia" w:hAnsi="Georgia" w:cs="Arial"/>
          <w:sz w:val="20"/>
        </w:rPr>
        <w:t>is more or less</w:t>
      </w:r>
      <w:proofErr w:type="gramEnd"/>
      <w:r w:rsidRPr="008D0F19">
        <w:rPr>
          <w:rFonts w:ascii="Georgia" w:hAnsi="Georgia" w:cs="Arial"/>
          <w:sz w:val="20"/>
        </w:rPr>
        <w:t xml:space="preserve"> than the amount claimed by the Contractor under clause 6.1. </w:t>
      </w:r>
    </w:p>
    <w:p w14:paraId="37C91AC6" w14:textId="77777777" w:rsidR="00687596" w:rsidRPr="008D0F19" w:rsidRDefault="00687596" w:rsidP="00687596">
      <w:pPr>
        <w:pStyle w:val="Heading2"/>
        <w:rPr>
          <w:rFonts w:ascii="Georgia" w:hAnsi="Georgia" w:cs="Arial"/>
          <w:b w:val="0"/>
          <w:sz w:val="20"/>
        </w:rPr>
      </w:pPr>
      <w:r w:rsidRPr="008D0F19">
        <w:rPr>
          <w:rFonts w:ascii="Georgia" w:hAnsi="Georgia" w:cs="Arial"/>
          <w:b w:val="0"/>
          <w:sz w:val="20"/>
        </w:rPr>
        <w:t>The Principal will require GST compliant “Tax Invoices” for all supplies of Works, goods or services relating to this Order and the issued purchase order number must be listed on each invoice.  Non-compliant invoices will be returned to the Contractor and neither a payment schedule nor payment will become due.  If a Contractor does not have an ABN or has not registered for GST it will be necessary, by law, to deduct 48.5% from payment and forward this to the Australian Taxation Office.</w:t>
      </w:r>
    </w:p>
    <w:p w14:paraId="5F81DEFD" w14:textId="77777777" w:rsidR="006A309B" w:rsidRDefault="00687596" w:rsidP="00687596">
      <w:pPr>
        <w:pStyle w:val="Heading2"/>
        <w:rPr>
          <w:rFonts w:ascii="Georgia" w:hAnsi="Georgia" w:cs="Arial"/>
          <w:b w:val="0"/>
          <w:sz w:val="20"/>
        </w:rPr>
      </w:pPr>
      <w:r w:rsidRPr="008D0F19">
        <w:rPr>
          <w:rFonts w:ascii="Georgia" w:hAnsi="Georgia" w:cs="Arial"/>
          <w:b w:val="0"/>
          <w:sz w:val="20"/>
        </w:rPr>
        <w:t xml:space="preserve">Subject to Clause </w:t>
      </w:r>
      <w:r w:rsidR="00CD0342" w:rsidRPr="008D0F19">
        <w:rPr>
          <w:rFonts w:ascii="Georgia" w:hAnsi="Georgia" w:cs="Arial"/>
          <w:b w:val="0"/>
          <w:sz w:val="20"/>
        </w:rPr>
        <w:t>6</w:t>
      </w:r>
      <w:r w:rsidRPr="008D0F19">
        <w:rPr>
          <w:rFonts w:ascii="Georgia" w:hAnsi="Georgia" w:cs="Arial"/>
          <w:b w:val="0"/>
          <w:sz w:val="20"/>
        </w:rPr>
        <w:t xml:space="preserve">.3, the Principal must pay the payment amount set out in a payment schedule under clause </w:t>
      </w:r>
      <w:r w:rsidR="00CD0342" w:rsidRPr="008D0F19">
        <w:rPr>
          <w:rFonts w:ascii="Georgia" w:hAnsi="Georgia" w:cs="Arial"/>
          <w:b w:val="0"/>
          <w:sz w:val="20"/>
        </w:rPr>
        <w:t>6</w:t>
      </w:r>
      <w:r w:rsidRPr="008D0F19">
        <w:rPr>
          <w:rFonts w:ascii="Georgia" w:hAnsi="Georgia" w:cs="Arial"/>
          <w:b w:val="0"/>
          <w:sz w:val="20"/>
        </w:rPr>
        <w:t>.2 to the Contractor</w:t>
      </w:r>
      <w:r w:rsidR="006A309B">
        <w:rPr>
          <w:rFonts w:ascii="Georgia" w:hAnsi="Georgia" w:cs="Arial"/>
          <w:b w:val="0"/>
          <w:sz w:val="20"/>
        </w:rPr>
        <w:t>:</w:t>
      </w:r>
    </w:p>
    <w:p w14:paraId="69A45AE6" w14:textId="78FE6661" w:rsidR="006A309B" w:rsidRPr="0038731A" w:rsidRDefault="006A309B" w:rsidP="00DA720F">
      <w:pPr>
        <w:pStyle w:val="Heading3"/>
        <w:rPr>
          <w:rFonts w:ascii="Georgia" w:hAnsi="Georgia"/>
          <w:sz w:val="20"/>
        </w:rPr>
      </w:pPr>
      <w:r w:rsidRPr="0038731A">
        <w:rPr>
          <w:rFonts w:ascii="Georgia" w:hAnsi="Georgia"/>
          <w:sz w:val="20"/>
        </w:rPr>
        <w:t xml:space="preserve">if the Property </w:t>
      </w:r>
      <w:proofErr w:type="gramStart"/>
      <w:r w:rsidRPr="0038731A">
        <w:rPr>
          <w:rFonts w:ascii="Georgia" w:hAnsi="Georgia"/>
          <w:sz w:val="20"/>
        </w:rPr>
        <w:t>is located in</w:t>
      </w:r>
      <w:proofErr w:type="gramEnd"/>
      <w:r w:rsidRPr="0038731A">
        <w:rPr>
          <w:rFonts w:ascii="Georgia" w:hAnsi="Georgia"/>
          <w:sz w:val="20"/>
        </w:rPr>
        <w:t xml:space="preserve"> NSW, ACT or QLD - </w:t>
      </w:r>
      <w:r w:rsidR="00687596" w:rsidRPr="0038731A">
        <w:rPr>
          <w:rFonts w:ascii="Georgia" w:hAnsi="Georgia"/>
          <w:sz w:val="20"/>
        </w:rPr>
        <w:t xml:space="preserve">within </w:t>
      </w:r>
      <w:r w:rsidRPr="0038731A">
        <w:rPr>
          <w:rFonts w:ascii="Georgia" w:hAnsi="Georgia"/>
          <w:sz w:val="20"/>
        </w:rPr>
        <w:t>15</w:t>
      </w:r>
      <w:r w:rsidR="00CD0342" w:rsidRPr="0038731A">
        <w:rPr>
          <w:rFonts w:ascii="Georgia" w:hAnsi="Georgia"/>
          <w:sz w:val="20"/>
        </w:rPr>
        <w:t xml:space="preserve"> </w:t>
      </w:r>
      <w:r w:rsidRPr="0038731A">
        <w:rPr>
          <w:rFonts w:ascii="Georgia" w:hAnsi="Georgia"/>
          <w:sz w:val="20"/>
        </w:rPr>
        <w:t xml:space="preserve">business </w:t>
      </w:r>
      <w:r w:rsidR="00CD0342" w:rsidRPr="0038731A">
        <w:rPr>
          <w:rFonts w:ascii="Georgia" w:hAnsi="Georgia"/>
          <w:sz w:val="20"/>
        </w:rPr>
        <w:t>days</w:t>
      </w:r>
      <w:r w:rsidRPr="0038731A">
        <w:rPr>
          <w:rFonts w:ascii="Georgia" w:hAnsi="Georgia"/>
          <w:sz w:val="20"/>
        </w:rPr>
        <w:t xml:space="preserve"> after</w:t>
      </w:r>
      <w:r w:rsidR="00CD0342" w:rsidRPr="0038731A">
        <w:rPr>
          <w:rFonts w:ascii="Georgia" w:hAnsi="Georgia"/>
          <w:sz w:val="20"/>
        </w:rPr>
        <w:t xml:space="preserve"> receipt of a payment claim under clause 6.1</w:t>
      </w:r>
      <w:r w:rsidRPr="0038731A">
        <w:rPr>
          <w:rFonts w:ascii="Georgia" w:hAnsi="Georgia"/>
          <w:sz w:val="20"/>
        </w:rPr>
        <w:t>; or</w:t>
      </w:r>
    </w:p>
    <w:p w14:paraId="3914F48C" w14:textId="52AA9B69" w:rsidR="00687596" w:rsidRPr="0038731A" w:rsidRDefault="006A309B" w:rsidP="00DA720F">
      <w:pPr>
        <w:pStyle w:val="Heading3"/>
        <w:rPr>
          <w:rFonts w:ascii="Georgia" w:hAnsi="Georgia"/>
          <w:sz w:val="20"/>
        </w:rPr>
      </w:pPr>
      <w:r w:rsidRPr="0038731A">
        <w:rPr>
          <w:rFonts w:ascii="Georgia" w:hAnsi="Georgia"/>
          <w:sz w:val="20"/>
        </w:rPr>
        <w:t xml:space="preserve">if the property </w:t>
      </w:r>
      <w:proofErr w:type="gramStart"/>
      <w:r w:rsidRPr="0038731A">
        <w:rPr>
          <w:rFonts w:ascii="Georgia" w:hAnsi="Georgia"/>
          <w:sz w:val="20"/>
        </w:rPr>
        <w:t>is located in</w:t>
      </w:r>
      <w:proofErr w:type="gramEnd"/>
      <w:r w:rsidRPr="0038731A">
        <w:rPr>
          <w:rFonts w:ascii="Georgia" w:hAnsi="Georgia"/>
          <w:sz w:val="20"/>
        </w:rPr>
        <w:t xml:space="preserve"> VIC or SA – within 21 business days after receipt of a payment claim under clause 6.1.</w:t>
      </w:r>
    </w:p>
    <w:p w14:paraId="73F677CC" w14:textId="77777777" w:rsidR="00687596" w:rsidRPr="008D0F19" w:rsidRDefault="00687596" w:rsidP="00687596">
      <w:pPr>
        <w:pStyle w:val="Heading2"/>
        <w:rPr>
          <w:rFonts w:ascii="Georgia" w:hAnsi="Georgia" w:cs="Arial"/>
          <w:b w:val="0"/>
          <w:sz w:val="20"/>
        </w:rPr>
      </w:pPr>
      <w:r w:rsidRPr="008D0F19">
        <w:rPr>
          <w:rFonts w:ascii="Georgia" w:hAnsi="Georgia" w:cs="Arial"/>
          <w:b w:val="0"/>
          <w:sz w:val="20"/>
        </w:rPr>
        <w:t xml:space="preserve">Payments are made </w:t>
      </w:r>
      <w:proofErr w:type="gramStart"/>
      <w:r w:rsidRPr="008D0F19">
        <w:rPr>
          <w:rFonts w:ascii="Georgia" w:hAnsi="Georgia" w:cs="Arial"/>
          <w:b w:val="0"/>
          <w:sz w:val="20"/>
        </w:rPr>
        <w:t>on account of</w:t>
      </w:r>
      <w:proofErr w:type="gramEnd"/>
      <w:r w:rsidRPr="008D0F19">
        <w:rPr>
          <w:rFonts w:ascii="Georgia" w:hAnsi="Georgia" w:cs="Arial"/>
          <w:b w:val="0"/>
          <w:sz w:val="20"/>
        </w:rPr>
        <w:t xml:space="preserve"> the Contract Price and will not deem acceptance of the Work in whole or in part.</w:t>
      </w:r>
    </w:p>
    <w:p w14:paraId="515EBE40" w14:textId="77777777" w:rsidR="00687596" w:rsidRPr="008D0F19" w:rsidRDefault="00687596" w:rsidP="00687596">
      <w:pPr>
        <w:pStyle w:val="Heading2"/>
        <w:rPr>
          <w:rFonts w:ascii="Georgia" w:hAnsi="Georgia" w:cs="Arial"/>
          <w:b w:val="0"/>
          <w:sz w:val="20"/>
        </w:rPr>
      </w:pPr>
      <w:r w:rsidRPr="008D0F19">
        <w:rPr>
          <w:rFonts w:ascii="Georgia" w:hAnsi="Georgia" w:cs="Arial"/>
          <w:b w:val="0"/>
          <w:sz w:val="20"/>
        </w:rPr>
        <w:t xml:space="preserve">Without limiting other rights of the Principal under this Order, the Principal may deduct from a payment claim or from other moneys owed to the Contractor an amount sufficient to cover the Principal’s estimated costs of </w:t>
      </w:r>
      <w:r w:rsidRPr="008D0F19">
        <w:rPr>
          <w:rFonts w:ascii="Georgia" w:hAnsi="Georgia" w:cs="Arial"/>
          <w:b w:val="0"/>
          <w:sz w:val="20"/>
        </w:rPr>
        <w:lastRenderedPageBreak/>
        <w:t>rectifying any Defect or other amounts which are or may be owed by the Contractor to the Principal.</w:t>
      </w:r>
    </w:p>
    <w:p w14:paraId="3AB581E1" w14:textId="7618F4DE" w:rsidR="00CD0342" w:rsidRPr="008D0F19" w:rsidRDefault="00687596" w:rsidP="00687596">
      <w:pPr>
        <w:pStyle w:val="Heading2"/>
        <w:rPr>
          <w:rFonts w:ascii="Georgia" w:hAnsi="Georgia" w:cs="Arial"/>
          <w:b w:val="0"/>
          <w:sz w:val="20"/>
        </w:rPr>
      </w:pPr>
      <w:r w:rsidRPr="008D0F19">
        <w:rPr>
          <w:rFonts w:ascii="Georgia" w:hAnsi="Georgia" w:cs="Arial"/>
          <w:b w:val="0"/>
          <w:sz w:val="20"/>
        </w:rPr>
        <w:t xml:space="preserve">If the Contractor claims payment for plant or materials intended for incorporation in the Works but not yet incorporated, the Principal </w:t>
      </w:r>
      <w:r w:rsidR="00347CFE">
        <w:rPr>
          <w:rFonts w:ascii="Georgia" w:hAnsi="Georgia" w:cs="Arial"/>
          <w:b w:val="0"/>
          <w:sz w:val="20"/>
        </w:rPr>
        <w:t xml:space="preserve">will </w:t>
      </w:r>
      <w:r w:rsidRPr="008D0F19">
        <w:rPr>
          <w:rFonts w:ascii="Georgia" w:hAnsi="Georgia" w:cs="Arial"/>
          <w:b w:val="0"/>
          <w:sz w:val="20"/>
        </w:rPr>
        <w:t xml:space="preserve">not be obliged to make payment for such plant or </w:t>
      </w:r>
      <w:proofErr w:type="gramStart"/>
      <w:r w:rsidRPr="008D0F19">
        <w:rPr>
          <w:rFonts w:ascii="Georgia" w:hAnsi="Georgia" w:cs="Arial"/>
          <w:b w:val="0"/>
          <w:sz w:val="20"/>
        </w:rPr>
        <w:t>materials</w:t>
      </w:r>
      <w:proofErr w:type="gramEnd"/>
      <w:r w:rsidRPr="008D0F19">
        <w:rPr>
          <w:rFonts w:ascii="Georgia" w:hAnsi="Georgia" w:cs="Arial"/>
          <w:b w:val="0"/>
          <w:sz w:val="20"/>
        </w:rPr>
        <w:t xml:space="preserve"> but the Principal may in its absolute discretion make payment, if the Contractor establishes to the Principal’s satisfaction that:</w:t>
      </w:r>
    </w:p>
    <w:p w14:paraId="60446C67" w14:textId="77777777" w:rsidR="00CD0342" w:rsidRPr="008D0F19" w:rsidRDefault="00687596" w:rsidP="00CD0342">
      <w:pPr>
        <w:pStyle w:val="Heading3"/>
        <w:rPr>
          <w:rFonts w:ascii="Georgia" w:hAnsi="Georgia" w:cs="Arial"/>
          <w:sz w:val="20"/>
        </w:rPr>
      </w:pPr>
      <w:r w:rsidRPr="008D0F19">
        <w:rPr>
          <w:rFonts w:ascii="Georgia" w:hAnsi="Georgia" w:cs="Arial"/>
          <w:sz w:val="20"/>
        </w:rPr>
        <w:t>the Contractor has provided security equal to the payment claimed for the plant or materials;</w:t>
      </w:r>
    </w:p>
    <w:p w14:paraId="3BFF9930" w14:textId="77777777" w:rsidR="00CD0342" w:rsidRPr="008D0F19" w:rsidRDefault="00687596" w:rsidP="00CD0342">
      <w:pPr>
        <w:pStyle w:val="Heading3"/>
        <w:rPr>
          <w:rFonts w:ascii="Georgia" w:hAnsi="Georgia" w:cs="Arial"/>
          <w:sz w:val="20"/>
        </w:rPr>
      </w:pPr>
      <w:r w:rsidRPr="008D0F19">
        <w:rPr>
          <w:rFonts w:ascii="Georgia" w:hAnsi="Georgia" w:cs="Arial"/>
          <w:sz w:val="20"/>
        </w:rPr>
        <w:t>such plant or materials have reasonably but not prematurely been delivered to the Site;</w:t>
      </w:r>
    </w:p>
    <w:p w14:paraId="57A4A43F" w14:textId="1AF3CA48" w:rsidR="00CD0342" w:rsidRPr="008D0F19" w:rsidRDefault="00687596" w:rsidP="00CD0342">
      <w:pPr>
        <w:pStyle w:val="Heading3"/>
        <w:rPr>
          <w:rFonts w:ascii="Georgia" w:hAnsi="Georgia" w:cs="Arial"/>
          <w:sz w:val="20"/>
        </w:rPr>
      </w:pPr>
      <w:r w:rsidRPr="008D0F19">
        <w:rPr>
          <w:rFonts w:ascii="Georgia" w:hAnsi="Georgia" w:cs="Arial"/>
          <w:sz w:val="20"/>
        </w:rPr>
        <w:t>ownership of such plant and materials will pass to the Principal upon the making of the payment claimed; and</w:t>
      </w:r>
    </w:p>
    <w:p w14:paraId="623DEE9C" w14:textId="77777777" w:rsidR="00687596" w:rsidRPr="008D0F19" w:rsidRDefault="00687596" w:rsidP="00CD0342">
      <w:pPr>
        <w:pStyle w:val="Heading3"/>
        <w:rPr>
          <w:rFonts w:ascii="Georgia" w:hAnsi="Georgia" w:cs="Arial"/>
          <w:sz w:val="20"/>
        </w:rPr>
      </w:pPr>
      <w:r w:rsidRPr="008D0F19">
        <w:rPr>
          <w:rFonts w:ascii="Georgia" w:hAnsi="Georgia" w:cs="Arial"/>
          <w:sz w:val="20"/>
        </w:rPr>
        <w:t>such plant or materials are properly stored, labelled the property of the Principal and adequately protected and insured.</w:t>
      </w:r>
    </w:p>
    <w:p w14:paraId="7CF7BBD2" w14:textId="2607D271" w:rsidR="00505AF9" w:rsidRDefault="00347CFE" w:rsidP="00CD0342">
      <w:pPr>
        <w:pStyle w:val="Heading2"/>
        <w:numPr>
          <w:ilvl w:val="0"/>
          <w:numId w:val="0"/>
        </w:numPr>
        <w:ind w:left="709"/>
        <w:rPr>
          <w:rFonts w:ascii="Georgia" w:hAnsi="Georgia" w:cs="Arial"/>
          <w:b w:val="0"/>
          <w:sz w:val="20"/>
        </w:rPr>
      </w:pPr>
      <w:r>
        <w:rPr>
          <w:rFonts w:ascii="Georgia" w:hAnsi="Georgia" w:cs="Arial"/>
          <w:b w:val="0"/>
          <w:sz w:val="20"/>
        </w:rPr>
        <w:t>The Contractor must ensure that u</w:t>
      </w:r>
      <w:r w:rsidR="00687596" w:rsidRPr="008D0F19">
        <w:rPr>
          <w:rFonts w:ascii="Georgia" w:hAnsi="Georgia" w:cs="Arial"/>
          <w:b w:val="0"/>
          <w:sz w:val="20"/>
        </w:rPr>
        <w:t>pon payment to the Contractor of the amount claimed, the plant or materials the subject of the payment claim be</w:t>
      </w:r>
      <w:r w:rsidR="00EB10B6">
        <w:rPr>
          <w:rFonts w:ascii="Georgia" w:hAnsi="Georgia" w:cs="Arial"/>
          <w:b w:val="0"/>
          <w:sz w:val="20"/>
        </w:rPr>
        <w:t>come</w:t>
      </w:r>
      <w:r w:rsidR="00687596" w:rsidRPr="008D0F19">
        <w:rPr>
          <w:rFonts w:ascii="Georgia" w:hAnsi="Georgia" w:cs="Arial"/>
          <w:b w:val="0"/>
          <w:sz w:val="20"/>
        </w:rPr>
        <w:t xml:space="preserve"> the property of the Principal free of any lien</w:t>
      </w:r>
      <w:r w:rsidRPr="00347CFE">
        <w:rPr>
          <w:rFonts w:ascii="Georgia" w:hAnsi="Georgia" w:cs="Arial"/>
          <w:b w:val="0"/>
          <w:sz w:val="20"/>
        </w:rPr>
        <w:t>,</w:t>
      </w:r>
      <w:r>
        <w:rPr>
          <w:rFonts w:ascii="Georgia" w:hAnsi="Georgia" w:cs="Arial"/>
          <w:b w:val="0"/>
          <w:sz w:val="20"/>
        </w:rPr>
        <w:t xml:space="preserve"> </w:t>
      </w:r>
      <w:r w:rsidR="00687596" w:rsidRPr="00347CFE">
        <w:rPr>
          <w:rFonts w:ascii="Georgia" w:hAnsi="Georgia" w:cs="Arial"/>
          <w:b w:val="0"/>
          <w:sz w:val="20"/>
        </w:rPr>
        <w:t>charge</w:t>
      </w:r>
      <w:r>
        <w:rPr>
          <w:rFonts w:ascii="Georgia" w:hAnsi="Georgia" w:cs="Arial"/>
          <w:b w:val="0"/>
          <w:sz w:val="20"/>
        </w:rPr>
        <w:t xml:space="preserve">, </w:t>
      </w:r>
      <w:r w:rsidRPr="00347CFE">
        <w:rPr>
          <w:rFonts w:ascii="Georgia" w:hAnsi="Georgia" w:cs="Arial"/>
          <w:b w:val="0"/>
          <w:sz w:val="20"/>
        </w:rPr>
        <w:t xml:space="preserve">security interest under the </w:t>
      </w:r>
      <w:r w:rsidRPr="00347CFE">
        <w:rPr>
          <w:rFonts w:ascii="Georgia" w:hAnsi="Georgia" w:cs="Arial"/>
          <w:b w:val="0"/>
          <w:i/>
          <w:sz w:val="20"/>
        </w:rPr>
        <w:t xml:space="preserve">Personal Property Securities Act 2009 </w:t>
      </w:r>
      <w:r w:rsidRPr="00347CFE">
        <w:rPr>
          <w:rFonts w:ascii="Georgia" w:hAnsi="Georgia" w:cs="Arial"/>
          <w:b w:val="0"/>
          <w:sz w:val="20"/>
        </w:rPr>
        <w:t>(</w:t>
      </w:r>
      <w:proofErr w:type="spellStart"/>
      <w:r w:rsidRPr="00347CFE">
        <w:rPr>
          <w:rFonts w:ascii="Georgia" w:hAnsi="Georgia" w:cs="Arial"/>
          <w:b w:val="0"/>
          <w:sz w:val="20"/>
        </w:rPr>
        <w:t>Cth</w:t>
      </w:r>
      <w:proofErr w:type="spellEnd"/>
      <w:r w:rsidRPr="00347CFE">
        <w:rPr>
          <w:rFonts w:ascii="Georgia" w:hAnsi="Georgia" w:cs="Arial"/>
          <w:b w:val="0"/>
          <w:sz w:val="20"/>
        </w:rPr>
        <w:t xml:space="preserve">) </w:t>
      </w:r>
      <w:r>
        <w:rPr>
          <w:rFonts w:ascii="Georgia" w:hAnsi="Georgia" w:cs="Arial"/>
          <w:b w:val="0"/>
          <w:sz w:val="20"/>
        </w:rPr>
        <w:t xml:space="preserve">or </w:t>
      </w:r>
      <w:r w:rsidRPr="00347CFE">
        <w:rPr>
          <w:rFonts w:ascii="Georgia" w:hAnsi="Georgia" w:cs="Arial"/>
          <w:b w:val="0"/>
          <w:sz w:val="20"/>
        </w:rPr>
        <w:t>any other encumbrance</w:t>
      </w:r>
      <w:r w:rsidR="00687596" w:rsidRPr="00347CFE">
        <w:rPr>
          <w:rFonts w:ascii="Georgia" w:hAnsi="Georgia" w:cs="Arial"/>
          <w:b w:val="0"/>
          <w:sz w:val="20"/>
        </w:rPr>
        <w:t>.</w:t>
      </w:r>
      <w:r w:rsidR="00687596" w:rsidRPr="008D0F19">
        <w:rPr>
          <w:rFonts w:ascii="Georgia" w:hAnsi="Georgia" w:cs="Arial"/>
          <w:b w:val="0"/>
          <w:sz w:val="20"/>
        </w:rPr>
        <w:t xml:space="preserve">  If the Contractor has provided to the Principal security for payment for plant or material, the Principal must release the security to the Contractor once the plant or materials are incorporated into the Works and are free from Defects.</w:t>
      </w:r>
      <w:r w:rsidR="00CD0342" w:rsidRPr="008D0F19">
        <w:rPr>
          <w:rFonts w:ascii="Georgia" w:hAnsi="Georgia" w:cs="Arial"/>
          <w:b w:val="0"/>
          <w:sz w:val="20"/>
        </w:rPr>
        <w:t xml:space="preserve"> </w:t>
      </w:r>
    </w:p>
    <w:p w14:paraId="46ED6FBC" w14:textId="77777777" w:rsidR="004E2DAA" w:rsidRPr="00E83135" w:rsidRDefault="004E2DAA" w:rsidP="002F0E08">
      <w:pPr>
        <w:pStyle w:val="BodyTextIndent"/>
        <w:ind w:hanging="709"/>
        <w:rPr>
          <w:rFonts w:ascii="Georgia" w:hAnsi="Georgia"/>
          <w:sz w:val="20"/>
        </w:rPr>
      </w:pPr>
      <w:r w:rsidRPr="00E83135">
        <w:rPr>
          <w:rFonts w:ascii="Georgia" w:hAnsi="Georgia"/>
          <w:sz w:val="20"/>
        </w:rPr>
        <w:t>6.8</w:t>
      </w:r>
      <w:r w:rsidRPr="00E83135">
        <w:rPr>
          <w:rFonts w:ascii="Georgia" w:hAnsi="Georgia"/>
          <w:sz w:val="20"/>
        </w:rPr>
        <w:tab/>
        <w:t xml:space="preserve">The Contractor irrevocably chooses the </w:t>
      </w:r>
      <w:r w:rsidR="002F0E08" w:rsidRPr="00E83135">
        <w:rPr>
          <w:rFonts w:ascii="Georgia" w:hAnsi="Georgia"/>
          <w:sz w:val="20"/>
        </w:rPr>
        <w:t>Resolution</w:t>
      </w:r>
      <w:r w:rsidRPr="00E83135">
        <w:rPr>
          <w:rFonts w:ascii="Georgia" w:hAnsi="Georgia"/>
          <w:sz w:val="20"/>
        </w:rPr>
        <w:t xml:space="preserve"> Institute as the "authorised nominating authority" for any adjudication application it may make. </w:t>
      </w:r>
    </w:p>
    <w:p w14:paraId="1DE4504C" w14:textId="77777777" w:rsidR="00E100DD" w:rsidRPr="008D0F19" w:rsidRDefault="00E100DD" w:rsidP="009B148F">
      <w:pPr>
        <w:pStyle w:val="Heading1"/>
        <w:keepNext w:val="0"/>
        <w:rPr>
          <w:rFonts w:ascii="Georgia" w:hAnsi="Georgia" w:cs="Arial"/>
          <w:sz w:val="20"/>
        </w:rPr>
      </w:pPr>
      <w:r w:rsidRPr="008D0F19">
        <w:rPr>
          <w:rFonts w:ascii="Georgia" w:hAnsi="Georgia" w:cs="Arial"/>
          <w:sz w:val="20"/>
        </w:rPr>
        <w:t>Insurance and Indemnity</w:t>
      </w:r>
    </w:p>
    <w:p w14:paraId="5AE934A5" w14:textId="4C6C7397" w:rsidR="00E100DD" w:rsidRPr="008D0F19" w:rsidRDefault="00E100DD" w:rsidP="009B148F">
      <w:pPr>
        <w:pStyle w:val="Heading2"/>
        <w:keepNext w:val="0"/>
        <w:rPr>
          <w:rFonts w:ascii="Georgia" w:hAnsi="Georgia" w:cs="Arial"/>
          <w:b w:val="0"/>
          <w:sz w:val="20"/>
        </w:rPr>
      </w:pPr>
      <w:r w:rsidRPr="008D0F19">
        <w:rPr>
          <w:rFonts w:ascii="Georgia" w:hAnsi="Georgia" w:cs="Arial"/>
          <w:b w:val="0"/>
          <w:sz w:val="20"/>
        </w:rPr>
        <w:t xml:space="preserve">The Contractor must maintain insurance which at all times covers </w:t>
      </w:r>
      <w:r w:rsidR="00B6057D" w:rsidRPr="008D0F19">
        <w:rPr>
          <w:rFonts w:ascii="Georgia" w:hAnsi="Georgia" w:cs="Arial"/>
          <w:b w:val="0"/>
          <w:sz w:val="20"/>
        </w:rPr>
        <w:t>the liability of the Contractor,</w:t>
      </w:r>
      <w:r w:rsidRPr="008D0F19">
        <w:rPr>
          <w:rFonts w:ascii="Georgia" w:hAnsi="Georgia" w:cs="Arial"/>
          <w:b w:val="0"/>
          <w:sz w:val="20"/>
        </w:rPr>
        <w:t xml:space="preserve"> its employees </w:t>
      </w:r>
      <w:r w:rsidR="00B6057D" w:rsidRPr="008D0F19">
        <w:rPr>
          <w:rFonts w:ascii="Georgia" w:hAnsi="Georgia" w:cs="Arial"/>
          <w:b w:val="0"/>
          <w:sz w:val="20"/>
        </w:rPr>
        <w:t xml:space="preserve">and agents </w:t>
      </w:r>
      <w:r w:rsidRPr="008D0F19">
        <w:rPr>
          <w:rFonts w:ascii="Georgia" w:hAnsi="Georgia" w:cs="Arial"/>
          <w:b w:val="0"/>
          <w:sz w:val="20"/>
        </w:rPr>
        <w:t xml:space="preserve">to the public for an amount not less than the amount stated in this Order in respect of personal injury to or death of any person whatsoever </w:t>
      </w:r>
      <w:r w:rsidR="00B6057D" w:rsidRPr="008D0F19">
        <w:rPr>
          <w:rFonts w:ascii="Georgia" w:hAnsi="Georgia" w:cs="Arial"/>
          <w:b w:val="0"/>
          <w:sz w:val="20"/>
        </w:rPr>
        <w:t>and</w:t>
      </w:r>
      <w:r w:rsidRPr="008D0F19">
        <w:rPr>
          <w:rFonts w:ascii="Georgia" w:hAnsi="Georgia" w:cs="Arial"/>
          <w:b w:val="0"/>
          <w:sz w:val="20"/>
        </w:rPr>
        <w:t xml:space="preserve"> in respect of any injury, loss or damage to any property real or personal including property owned by the Principal, the </w:t>
      </w:r>
      <w:r w:rsidR="00EB10B6">
        <w:rPr>
          <w:rFonts w:ascii="Georgia" w:hAnsi="Georgia" w:cs="Arial"/>
          <w:b w:val="0"/>
          <w:sz w:val="20"/>
        </w:rPr>
        <w:t>O</w:t>
      </w:r>
      <w:r w:rsidRPr="008D0F19">
        <w:rPr>
          <w:rFonts w:ascii="Georgia" w:hAnsi="Georgia" w:cs="Arial"/>
          <w:b w:val="0"/>
          <w:sz w:val="20"/>
        </w:rPr>
        <w:t xml:space="preserve">wner or </w:t>
      </w:r>
      <w:r w:rsidR="00EB10B6">
        <w:rPr>
          <w:rFonts w:ascii="Georgia" w:hAnsi="Georgia" w:cs="Arial"/>
          <w:b w:val="0"/>
          <w:sz w:val="20"/>
        </w:rPr>
        <w:t xml:space="preserve">either of their </w:t>
      </w:r>
      <w:r w:rsidRPr="008D0F19">
        <w:rPr>
          <w:rFonts w:ascii="Georgia" w:hAnsi="Georgia" w:cs="Arial"/>
          <w:b w:val="0"/>
          <w:sz w:val="20"/>
        </w:rPr>
        <w:t>employees, tenants and invitees</w:t>
      </w:r>
      <w:r w:rsidR="00EB10B6">
        <w:rPr>
          <w:rFonts w:ascii="Georgia" w:hAnsi="Georgia" w:cs="Arial"/>
          <w:b w:val="0"/>
          <w:sz w:val="20"/>
        </w:rPr>
        <w:t>,</w:t>
      </w:r>
      <w:r w:rsidRPr="008D0F19">
        <w:rPr>
          <w:rFonts w:ascii="Georgia" w:hAnsi="Georgia" w:cs="Arial"/>
          <w:b w:val="0"/>
          <w:sz w:val="20"/>
        </w:rPr>
        <w:t xml:space="preserve"> where the injury, death, loss or damage arises out of or is caused by the Works.</w:t>
      </w:r>
    </w:p>
    <w:p w14:paraId="148C5C72" w14:textId="51E72DE5" w:rsidR="00EB10B6" w:rsidRDefault="00EB10B6" w:rsidP="00120F44">
      <w:pPr>
        <w:pStyle w:val="Heading2"/>
        <w:keepNext w:val="0"/>
        <w:rPr>
          <w:rFonts w:ascii="Georgia" w:hAnsi="Georgia" w:cs="Arial"/>
          <w:b w:val="0"/>
          <w:sz w:val="20"/>
        </w:rPr>
      </w:pPr>
      <w:r>
        <w:rPr>
          <w:rFonts w:ascii="Georgia" w:hAnsi="Georgia" w:cs="Arial"/>
          <w:b w:val="0"/>
          <w:sz w:val="20"/>
        </w:rPr>
        <w:t>The Contractor must take out and maintain workers’ compensation insurance as required by law.</w:t>
      </w:r>
    </w:p>
    <w:p w14:paraId="3F959142" w14:textId="07E919B8" w:rsidR="00120F44" w:rsidRPr="008D0F19" w:rsidRDefault="00120F44" w:rsidP="00120F44">
      <w:pPr>
        <w:pStyle w:val="Heading2"/>
        <w:keepNext w:val="0"/>
        <w:rPr>
          <w:rFonts w:ascii="Georgia" w:hAnsi="Georgia" w:cs="Arial"/>
          <w:b w:val="0"/>
          <w:sz w:val="20"/>
        </w:rPr>
      </w:pPr>
      <w:r w:rsidRPr="008D0F19">
        <w:rPr>
          <w:rFonts w:ascii="Georgia" w:hAnsi="Georgia" w:cs="Arial"/>
          <w:b w:val="0"/>
          <w:sz w:val="20"/>
        </w:rPr>
        <w:t>The Contractor must provide the Principal with evidence of the terms and currency of the insurances referred to in this Order prior to commencing the Works and on each anniversary of the commencement date of the Works or from time to time when requested by the Principal.</w:t>
      </w:r>
    </w:p>
    <w:p w14:paraId="67F2595B" w14:textId="779B345B" w:rsidR="003F2A92" w:rsidRDefault="00E100DD" w:rsidP="009B148F">
      <w:pPr>
        <w:pStyle w:val="Heading2"/>
        <w:keepNext w:val="0"/>
        <w:rPr>
          <w:rFonts w:ascii="Georgia" w:hAnsi="Georgia" w:cs="Arial"/>
          <w:b w:val="0"/>
          <w:sz w:val="20"/>
        </w:rPr>
      </w:pPr>
      <w:r w:rsidRPr="008D0F19">
        <w:rPr>
          <w:rFonts w:ascii="Georgia" w:hAnsi="Georgia" w:cs="Arial"/>
          <w:b w:val="0"/>
          <w:sz w:val="20"/>
        </w:rPr>
        <w:t xml:space="preserve">The Contractor indemnifies the Principal and the </w:t>
      </w:r>
      <w:r w:rsidR="000A637B">
        <w:rPr>
          <w:rFonts w:ascii="Georgia" w:hAnsi="Georgia" w:cs="Arial"/>
          <w:b w:val="0"/>
          <w:sz w:val="20"/>
        </w:rPr>
        <w:t>O</w:t>
      </w:r>
      <w:r w:rsidRPr="008D0F19">
        <w:rPr>
          <w:rFonts w:ascii="Georgia" w:hAnsi="Georgia" w:cs="Arial"/>
          <w:b w:val="0"/>
          <w:sz w:val="20"/>
        </w:rPr>
        <w:t>wner against</w:t>
      </w:r>
      <w:r w:rsidR="00EB10B6">
        <w:rPr>
          <w:rFonts w:ascii="Georgia" w:hAnsi="Georgia" w:cs="Arial"/>
          <w:b w:val="0"/>
          <w:sz w:val="20"/>
        </w:rPr>
        <w:t>, and mus</w:t>
      </w:r>
      <w:r w:rsidR="0027278C">
        <w:rPr>
          <w:rFonts w:ascii="Georgia" w:hAnsi="Georgia" w:cs="Arial"/>
          <w:b w:val="0"/>
          <w:sz w:val="20"/>
        </w:rPr>
        <w:t>t compensate the Principal and Owner in respect of</w:t>
      </w:r>
      <w:r w:rsidR="00EB10B6">
        <w:rPr>
          <w:rFonts w:ascii="Georgia" w:hAnsi="Georgia" w:cs="Arial"/>
          <w:b w:val="0"/>
          <w:sz w:val="20"/>
        </w:rPr>
        <w:t xml:space="preserve">, </w:t>
      </w:r>
      <w:r w:rsidRPr="008D0F19">
        <w:rPr>
          <w:rFonts w:ascii="Georgia" w:hAnsi="Georgia" w:cs="Arial"/>
          <w:b w:val="0"/>
          <w:sz w:val="20"/>
        </w:rPr>
        <w:t xml:space="preserve">any claim, liability or loss in respect of personal injury </w:t>
      </w:r>
      <w:r w:rsidR="00EB10B6">
        <w:rPr>
          <w:rFonts w:ascii="Georgia" w:hAnsi="Georgia" w:cs="Arial"/>
          <w:b w:val="0"/>
          <w:sz w:val="20"/>
        </w:rPr>
        <w:t xml:space="preserve">to </w:t>
      </w:r>
      <w:r w:rsidRPr="008D0F19">
        <w:rPr>
          <w:rFonts w:ascii="Georgia" w:hAnsi="Georgia" w:cs="Arial"/>
          <w:b w:val="0"/>
          <w:sz w:val="20"/>
        </w:rPr>
        <w:t xml:space="preserve">or death of any person or loss or damage to any property (including property of the Principal and the owner) or consequential economic loss arising out of or in connection with the </w:t>
      </w:r>
      <w:r w:rsidR="00B6057D" w:rsidRPr="008D0F19">
        <w:rPr>
          <w:rFonts w:ascii="Georgia" w:hAnsi="Georgia" w:cs="Arial"/>
          <w:b w:val="0"/>
          <w:sz w:val="20"/>
        </w:rPr>
        <w:t>Works</w:t>
      </w:r>
      <w:r w:rsidRPr="008D0F19">
        <w:rPr>
          <w:rFonts w:ascii="Georgia" w:hAnsi="Georgia" w:cs="Arial"/>
          <w:b w:val="0"/>
          <w:sz w:val="20"/>
        </w:rPr>
        <w:t xml:space="preserve">, to the extent that the same is due to the negligence, default or breach of the Contractor.  </w:t>
      </w:r>
    </w:p>
    <w:p w14:paraId="552F5C49" w14:textId="6C2A0EB2" w:rsidR="000600CC" w:rsidRPr="000600CC" w:rsidRDefault="000600CC" w:rsidP="0038731A">
      <w:pPr>
        <w:pStyle w:val="BodyTextIndent"/>
        <w:ind w:hanging="709"/>
      </w:pPr>
      <w:r>
        <w:t xml:space="preserve">7.5 </w:t>
      </w:r>
      <w:r>
        <w:tab/>
        <w:t xml:space="preserve">The indemnity in clause 7.4 will survive termination or expiry of this Agreement. </w:t>
      </w:r>
    </w:p>
    <w:p w14:paraId="575AE3BB" w14:textId="77777777" w:rsidR="00505AF9" w:rsidRPr="008D0F19" w:rsidRDefault="00505AF9" w:rsidP="003F2A92">
      <w:pPr>
        <w:pStyle w:val="Heading1"/>
        <w:keepNext w:val="0"/>
        <w:rPr>
          <w:rFonts w:ascii="Georgia" w:hAnsi="Georgia" w:cs="Arial"/>
          <w:sz w:val="20"/>
        </w:rPr>
      </w:pPr>
      <w:r w:rsidRPr="008D0F19">
        <w:rPr>
          <w:rFonts w:ascii="Georgia" w:hAnsi="Georgia" w:cs="Arial"/>
          <w:sz w:val="20"/>
        </w:rPr>
        <w:t>Statutes and Regulations</w:t>
      </w:r>
    </w:p>
    <w:p w14:paraId="54DF5772" w14:textId="2BE162DE" w:rsidR="00505AF9" w:rsidRDefault="00505AF9" w:rsidP="004E49EC">
      <w:pPr>
        <w:pStyle w:val="Heading2"/>
        <w:rPr>
          <w:b w:val="0"/>
        </w:rPr>
      </w:pPr>
      <w:r w:rsidRPr="004E49EC">
        <w:rPr>
          <w:b w:val="0"/>
        </w:rPr>
        <w:t xml:space="preserve">The </w:t>
      </w:r>
      <w:r w:rsidR="00E100DD" w:rsidRPr="004E49EC">
        <w:rPr>
          <w:b w:val="0"/>
        </w:rPr>
        <w:t>Contractor</w:t>
      </w:r>
      <w:r w:rsidRPr="004E49EC">
        <w:rPr>
          <w:b w:val="0"/>
        </w:rPr>
        <w:t xml:space="preserve"> at its own expense </w:t>
      </w:r>
      <w:r w:rsidR="0010029A" w:rsidRPr="004E49EC">
        <w:rPr>
          <w:b w:val="0"/>
        </w:rPr>
        <w:t xml:space="preserve">must </w:t>
      </w:r>
      <w:r w:rsidRPr="004E49EC">
        <w:rPr>
          <w:b w:val="0"/>
        </w:rPr>
        <w:t xml:space="preserve">comply with all statutes, ordinances, regulations, requirements and by-laws of any Authority having jurisdiction over the subject matter of this Order and </w:t>
      </w:r>
      <w:r w:rsidR="0010029A" w:rsidRPr="004E49EC">
        <w:rPr>
          <w:b w:val="0"/>
        </w:rPr>
        <w:t xml:space="preserve">must </w:t>
      </w:r>
      <w:r w:rsidRPr="004E49EC">
        <w:rPr>
          <w:b w:val="0"/>
        </w:rPr>
        <w:t xml:space="preserve">pay all fees and charges applicable.  The </w:t>
      </w:r>
      <w:r w:rsidR="00E100DD" w:rsidRPr="004E49EC">
        <w:rPr>
          <w:b w:val="0"/>
        </w:rPr>
        <w:t>Contractor</w:t>
      </w:r>
      <w:r w:rsidRPr="004E49EC">
        <w:rPr>
          <w:b w:val="0"/>
        </w:rPr>
        <w:t xml:space="preserve"> </w:t>
      </w:r>
      <w:r w:rsidR="0010029A" w:rsidRPr="004E49EC">
        <w:rPr>
          <w:b w:val="0"/>
        </w:rPr>
        <w:t xml:space="preserve">must </w:t>
      </w:r>
      <w:r w:rsidRPr="004E49EC">
        <w:rPr>
          <w:b w:val="0"/>
        </w:rPr>
        <w:t xml:space="preserve">comply with all legislative </w:t>
      </w:r>
      <w:r w:rsidRPr="004E49EC">
        <w:rPr>
          <w:b w:val="0"/>
        </w:rPr>
        <w:lastRenderedPageBreak/>
        <w:t>requirements and the requirements of any Authority</w:t>
      </w:r>
      <w:r w:rsidR="003F2A92" w:rsidRPr="004E49EC">
        <w:rPr>
          <w:b w:val="0"/>
        </w:rPr>
        <w:t>.</w:t>
      </w:r>
    </w:p>
    <w:p w14:paraId="3F2F6F38" w14:textId="49BE0E1C" w:rsidR="004E49EC" w:rsidRPr="004E49EC" w:rsidRDefault="004E49EC" w:rsidP="004E49EC">
      <w:pPr>
        <w:pStyle w:val="Heading2"/>
        <w:rPr>
          <w:b w:val="0"/>
          <w:szCs w:val="22"/>
        </w:rPr>
      </w:pPr>
      <w:r w:rsidRPr="004E49EC">
        <w:rPr>
          <w:b w:val="0"/>
          <w:szCs w:val="22"/>
        </w:rPr>
        <w:t>Without limiting clause 8.1, the Contractor must:</w:t>
      </w:r>
    </w:p>
    <w:p w14:paraId="5D7C8A11" w14:textId="77777777" w:rsidR="004E49EC" w:rsidRPr="004E49EC" w:rsidRDefault="004E49EC" w:rsidP="00971B31">
      <w:pPr>
        <w:pStyle w:val="BodyTextIndent"/>
        <w:keepNext/>
        <w:numPr>
          <w:ilvl w:val="0"/>
          <w:numId w:val="49"/>
        </w:numPr>
        <w:tabs>
          <w:tab w:val="left" w:pos="1418"/>
        </w:tabs>
        <w:ind w:left="1418" w:hanging="709"/>
        <w:rPr>
          <w:szCs w:val="22"/>
          <w:lang w:val="en-GB"/>
        </w:rPr>
      </w:pPr>
      <w:r w:rsidRPr="004E49EC">
        <w:rPr>
          <w:szCs w:val="22"/>
          <w:lang w:val="en-GB"/>
        </w:rPr>
        <w:t>if any Modern Slavery Legislation is applicable to the Contractor, comply with such legislation;</w:t>
      </w:r>
    </w:p>
    <w:p w14:paraId="011742C8" w14:textId="77777777" w:rsidR="004E49EC" w:rsidRPr="004E49EC" w:rsidRDefault="004E49EC" w:rsidP="00971B31">
      <w:pPr>
        <w:pStyle w:val="ListParagraph"/>
        <w:numPr>
          <w:ilvl w:val="0"/>
          <w:numId w:val="49"/>
        </w:numPr>
        <w:spacing w:before="120"/>
        <w:ind w:left="1418" w:hanging="709"/>
        <w:rPr>
          <w:rFonts w:ascii="Times New Roman" w:hAnsi="Times New Roman"/>
          <w:sz w:val="22"/>
          <w:szCs w:val="22"/>
        </w:rPr>
      </w:pPr>
      <w:r w:rsidRPr="004E49EC">
        <w:rPr>
          <w:rFonts w:ascii="Times New Roman" w:hAnsi="Times New Roman"/>
          <w:snapToGrid w:val="0"/>
          <w:sz w:val="22"/>
          <w:szCs w:val="22"/>
        </w:rPr>
        <w:t xml:space="preserve">in any event, </w:t>
      </w:r>
      <w:r w:rsidRPr="004E49EC">
        <w:rPr>
          <w:rFonts w:ascii="Times New Roman" w:hAnsi="Times New Roman"/>
          <w:sz w:val="22"/>
          <w:szCs w:val="22"/>
        </w:rPr>
        <w:t xml:space="preserve">facilitate the Principal complying with any of the Modern Slavery Legislation applicable to the Principal,  by reporting in a timely manner and providing all information concerning the Contractor’s supply chain and that of its subcontractors and suppliers which the Principal or the Superintendent may acting reasonably require, such reporting and other information being provided no later than 60 days after expiry of the period to which the reporting relates </w:t>
      </w:r>
      <w:r w:rsidRPr="004E49EC">
        <w:rPr>
          <w:rFonts w:ascii="Times New Roman" w:hAnsi="Times New Roman"/>
          <w:snapToGrid w:val="0"/>
          <w:sz w:val="22"/>
          <w:szCs w:val="22"/>
        </w:rPr>
        <w:t>to, or earlier where required in order for the Principal to meet its obligations under the applicable Modern Slavery Legislation</w:t>
      </w:r>
      <w:r w:rsidRPr="004E49EC">
        <w:rPr>
          <w:rFonts w:ascii="Times New Roman" w:hAnsi="Times New Roman"/>
          <w:sz w:val="22"/>
          <w:szCs w:val="22"/>
        </w:rPr>
        <w:t>; and</w:t>
      </w:r>
    </w:p>
    <w:p w14:paraId="6B2BF6D5" w14:textId="178E2380" w:rsidR="004E49EC" w:rsidRPr="004E49EC" w:rsidRDefault="004E49EC" w:rsidP="00971B31">
      <w:pPr>
        <w:pStyle w:val="ListParagraph"/>
        <w:numPr>
          <w:ilvl w:val="0"/>
          <w:numId w:val="49"/>
        </w:numPr>
        <w:spacing w:before="120"/>
        <w:ind w:left="1418" w:hanging="709"/>
        <w:contextualSpacing w:val="0"/>
        <w:rPr>
          <w:rFonts w:ascii="Times New Roman" w:hAnsi="Times New Roman"/>
          <w:sz w:val="22"/>
          <w:szCs w:val="22"/>
        </w:rPr>
      </w:pPr>
      <w:r w:rsidRPr="004E49EC">
        <w:rPr>
          <w:rFonts w:ascii="Times New Roman" w:hAnsi="Times New Roman"/>
          <w:snapToGrid w:val="0"/>
          <w:sz w:val="22"/>
          <w:szCs w:val="22"/>
        </w:rPr>
        <w:t xml:space="preserve">ensure that </w:t>
      </w:r>
      <w:r w:rsidRPr="004E49EC">
        <w:rPr>
          <w:rFonts w:ascii="Times New Roman" w:hAnsi="Times New Roman"/>
          <w:sz w:val="22"/>
          <w:szCs w:val="22"/>
        </w:rPr>
        <w:t xml:space="preserve">such reporting and other information </w:t>
      </w:r>
      <w:r w:rsidRPr="004E49EC">
        <w:rPr>
          <w:rFonts w:ascii="Times New Roman" w:hAnsi="Times New Roman"/>
          <w:snapToGrid w:val="0"/>
          <w:sz w:val="22"/>
          <w:szCs w:val="22"/>
        </w:rPr>
        <w:t>is</w:t>
      </w:r>
      <w:r w:rsidRPr="004E49EC">
        <w:rPr>
          <w:rFonts w:ascii="Times New Roman" w:hAnsi="Times New Roman"/>
          <w:sz w:val="22"/>
          <w:szCs w:val="22"/>
        </w:rPr>
        <w:t xml:space="preserve"> accurate, complete and in such form </w:t>
      </w:r>
      <w:r w:rsidRPr="004E49EC">
        <w:rPr>
          <w:rFonts w:ascii="Times New Roman" w:hAnsi="Times New Roman"/>
          <w:snapToGrid w:val="0"/>
          <w:sz w:val="22"/>
          <w:szCs w:val="22"/>
        </w:rPr>
        <w:t xml:space="preserve">as </w:t>
      </w:r>
      <w:r w:rsidRPr="004E49EC">
        <w:rPr>
          <w:rFonts w:ascii="Times New Roman" w:hAnsi="Times New Roman"/>
          <w:sz w:val="22"/>
          <w:szCs w:val="22"/>
        </w:rPr>
        <w:t>the Principal or Superintendent in their discretion requires.</w:t>
      </w:r>
    </w:p>
    <w:p w14:paraId="172A9A71" w14:textId="77777777" w:rsidR="00505AF9" w:rsidRPr="008D0F19" w:rsidRDefault="00505AF9" w:rsidP="00E8252D">
      <w:pPr>
        <w:pStyle w:val="Heading1"/>
        <w:keepNext w:val="0"/>
        <w:rPr>
          <w:rFonts w:ascii="Georgia" w:hAnsi="Georgia" w:cs="Arial"/>
          <w:sz w:val="20"/>
        </w:rPr>
      </w:pPr>
      <w:r w:rsidRPr="008D0F19">
        <w:rPr>
          <w:rFonts w:ascii="Georgia" w:hAnsi="Georgia" w:cs="Arial"/>
          <w:sz w:val="20"/>
        </w:rPr>
        <w:t>Occupational Health and Safety</w:t>
      </w:r>
    </w:p>
    <w:p w14:paraId="58739559" w14:textId="1292E924" w:rsidR="00E8252D" w:rsidRPr="008D0F19" w:rsidRDefault="00505AF9" w:rsidP="00E8252D">
      <w:pPr>
        <w:pStyle w:val="Heading2"/>
        <w:keepNext w:val="0"/>
        <w:rPr>
          <w:rFonts w:ascii="Georgia" w:hAnsi="Georgia" w:cs="Arial"/>
          <w:b w:val="0"/>
          <w:bCs/>
          <w:sz w:val="20"/>
        </w:rPr>
      </w:pPr>
      <w:r w:rsidRPr="008D0F19">
        <w:rPr>
          <w:rFonts w:ascii="Georgia" w:hAnsi="Georgia" w:cs="Arial"/>
          <w:b w:val="0"/>
          <w:bCs/>
          <w:sz w:val="20"/>
        </w:rPr>
        <w:t xml:space="preserve">The </w:t>
      </w:r>
      <w:r w:rsidR="00E100DD" w:rsidRPr="008D0F19">
        <w:rPr>
          <w:rFonts w:ascii="Georgia" w:hAnsi="Georgia" w:cs="Arial"/>
          <w:b w:val="0"/>
          <w:bCs/>
          <w:sz w:val="20"/>
        </w:rPr>
        <w:t>Contractor</w:t>
      </w:r>
      <w:r w:rsidRPr="008D0F19">
        <w:rPr>
          <w:rFonts w:ascii="Georgia" w:hAnsi="Georgia" w:cs="Arial"/>
          <w:b w:val="0"/>
          <w:bCs/>
          <w:sz w:val="20"/>
        </w:rPr>
        <w:t xml:space="preserve"> </w:t>
      </w:r>
      <w:r w:rsidR="0010029A">
        <w:rPr>
          <w:rFonts w:ascii="Georgia" w:hAnsi="Georgia" w:cs="Arial"/>
          <w:b w:val="0"/>
          <w:bCs/>
          <w:sz w:val="20"/>
        </w:rPr>
        <w:t>must</w:t>
      </w:r>
      <w:r w:rsidR="0010029A" w:rsidRPr="008D0F19">
        <w:rPr>
          <w:rFonts w:ascii="Georgia" w:hAnsi="Georgia" w:cs="Arial"/>
          <w:b w:val="0"/>
          <w:bCs/>
          <w:sz w:val="20"/>
        </w:rPr>
        <w:t xml:space="preserve"> </w:t>
      </w:r>
      <w:r w:rsidRPr="008D0F19">
        <w:rPr>
          <w:rFonts w:ascii="Georgia" w:hAnsi="Georgia" w:cs="Arial"/>
          <w:b w:val="0"/>
          <w:bCs/>
          <w:sz w:val="20"/>
        </w:rPr>
        <w:t xml:space="preserve">as far as practicable in connection with the execution of the Works ensure the health and safety of all persons including without limitation, members of the public, the </w:t>
      </w:r>
      <w:r w:rsidR="00E100DD" w:rsidRPr="008D0F19">
        <w:rPr>
          <w:rFonts w:ascii="Georgia" w:hAnsi="Georgia" w:cs="Arial"/>
          <w:b w:val="0"/>
          <w:bCs/>
          <w:sz w:val="20"/>
        </w:rPr>
        <w:t>Contractor</w:t>
      </w:r>
      <w:r w:rsidRPr="008D0F19">
        <w:rPr>
          <w:rFonts w:ascii="Georgia" w:hAnsi="Georgia" w:cs="Arial"/>
          <w:b w:val="0"/>
          <w:bCs/>
          <w:sz w:val="20"/>
        </w:rPr>
        <w:t>’s employees, subcontractors and agents.</w:t>
      </w:r>
    </w:p>
    <w:p w14:paraId="65356F4A" w14:textId="2906B371" w:rsidR="00505AF9" w:rsidRPr="008D0F19" w:rsidRDefault="00505AF9" w:rsidP="00E8252D">
      <w:pPr>
        <w:pStyle w:val="Heading2"/>
        <w:keepNext w:val="0"/>
        <w:rPr>
          <w:rFonts w:ascii="Georgia" w:hAnsi="Georgia" w:cs="Arial"/>
          <w:b w:val="0"/>
          <w:bCs/>
          <w:sz w:val="20"/>
        </w:rPr>
      </w:pPr>
      <w:r w:rsidRPr="008D0F19">
        <w:rPr>
          <w:rFonts w:ascii="Georgia" w:hAnsi="Georgia" w:cs="Arial"/>
          <w:b w:val="0"/>
          <w:bCs/>
          <w:sz w:val="20"/>
        </w:rPr>
        <w:t xml:space="preserve">The </w:t>
      </w:r>
      <w:r w:rsidR="00E100DD" w:rsidRPr="008D0F19">
        <w:rPr>
          <w:rFonts w:ascii="Georgia" w:hAnsi="Georgia" w:cs="Arial"/>
          <w:b w:val="0"/>
          <w:bCs/>
          <w:sz w:val="20"/>
        </w:rPr>
        <w:t>Contractor</w:t>
      </w:r>
      <w:r w:rsidRPr="008D0F19">
        <w:rPr>
          <w:rFonts w:ascii="Georgia" w:hAnsi="Georgia" w:cs="Arial"/>
          <w:b w:val="0"/>
          <w:bCs/>
          <w:sz w:val="20"/>
        </w:rPr>
        <w:t xml:space="preserve"> acknowledges and agrees that it is fully familiar with and in undertaking the Works </w:t>
      </w:r>
      <w:r w:rsidR="0010029A">
        <w:rPr>
          <w:rFonts w:ascii="Georgia" w:hAnsi="Georgia" w:cs="Arial"/>
          <w:b w:val="0"/>
          <w:bCs/>
          <w:sz w:val="20"/>
        </w:rPr>
        <w:t>must</w:t>
      </w:r>
      <w:r w:rsidR="0010029A" w:rsidRPr="008D0F19">
        <w:rPr>
          <w:rFonts w:ascii="Georgia" w:hAnsi="Georgia" w:cs="Arial"/>
          <w:b w:val="0"/>
          <w:bCs/>
          <w:sz w:val="20"/>
        </w:rPr>
        <w:t xml:space="preserve"> </w:t>
      </w:r>
      <w:r w:rsidRPr="008D0F19">
        <w:rPr>
          <w:rFonts w:ascii="Georgia" w:hAnsi="Georgia" w:cs="Arial"/>
          <w:b w:val="0"/>
          <w:bCs/>
          <w:sz w:val="20"/>
        </w:rPr>
        <w:t>comply with all requirements of all applicable health and safety legislation.</w:t>
      </w:r>
    </w:p>
    <w:p w14:paraId="4DFB62AB" w14:textId="11E16021" w:rsidR="00156395" w:rsidRPr="008D0F19" w:rsidRDefault="00F33EB6" w:rsidP="00CD2287">
      <w:pPr>
        <w:pStyle w:val="Heading2"/>
        <w:rPr>
          <w:rFonts w:ascii="Georgia" w:hAnsi="Georgia" w:cs="Arial"/>
          <w:b w:val="0"/>
          <w:sz w:val="20"/>
        </w:rPr>
      </w:pPr>
      <w:r w:rsidRPr="008D0F19">
        <w:rPr>
          <w:rFonts w:ascii="Georgia" w:hAnsi="Georgia" w:cs="Arial"/>
          <w:b w:val="0"/>
          <w:sz w:val="20"/>
        </w:rPr>
        <w:t xml:space="preserve">The Contractor </w:t>
      </w:r>
      <w:r w:rsidR="0010029A">
        <w:rPr>
          <w:rFonts w:ascii="Georgia" w:hAnsi="Georgia" w:cs="Arial"/>
          <w:b w:val="0"/>
          <w:sz w:val="20"/>
        </w:rPr>
        <w:t>must</w:t>
      </w:r>
      <w:r w:rsidR="0010029A" w:rsidRPr="008D0F19">
        <w:rPr>
          <w:rFonts w:ascii="Georgia" w:hAnsi="Georgia" w:cs="Arial"/>
          <w:b w:val="0"/>
          <w:sz w:val="20"/>
        </w:rPr>
        <w:t xml:space="preserve"> </w:t>
      </w:r>
      <w:r w:rsidR="00CD2287" w:rsidRPr="008D0F19">
        <w:rPr>
          <w:rFonts w:ascii="Georgia" w:hAnsi="Georgia" w:cs="Arial"/>
          <w:b w:val="0"/>
          <w:sz w:val="20"/>
        </w:rPr>
        <w:t xml:space="preserve">at the request of the Principal </w:t>
      </w:r>
      <w:r w:rsidRPr="008D0F19">
        <w:rPr>
          <w:rFonts w:ascii="Georgia" w:hAnsi="Georgia" w:cs="Arial"/>
          <w:b w:val="0"/>
          <w:sz w:val="20"/>
        </w:rPr>
        <w:t xml:space="preserve">and in any event prior to undertaking any work that is likely to be deemed to be of medium to high risk </w:t>
      </w:r>
      <w:r w:rsidR="00CD2287" w:rsidRPr="008D0F19">
        <w:rPr>
          <w:rFonts w:ascii="Georgia" w:hAnsi="Georgia" w:cs="Arial"/>
          <w:b w:val="0"/>
          <w:sz w:val="20"/>
        </w:rPr>
        <w:t>provide evidence in writing of health and safety policies and procedures implemented or to be i</w:t>
      </w:r>
      <w:r w:rsidR="00156395" w:rsidRPr="008D0F19">
        <w:rPr>
          <w:rFonts w:ascii="Georgia" w:hAnsi="Georgia" w:cs="Arial"/>
          <w:b w:val="0"/>
          <w:sz w:val="20"/>
        </w:rPr>
        <w:t>mplemented by or under this Order</w:t>
      </w:r>
      <w:r w:rsidR="00CD2287" w:rsidRPr="008D0F19">
        <w:rPr>
          <w:rFonts w:ascii="Georgia" w:hAnsi="Georgia" w:cs="Arial"/>
          <w:b w:val="0"/>
          <w:sz w:val="20"/>
        </w:rPr>
        <w:t xml:space="preserve"> i</w:t>
      </w:r>
      <w:r w:rsidR="00156395" w:rsidRPr="008D0F19">
        <w:rPr>
          <w:rFonts w:ascii="Georgia" w:hAnsi="Georgia" w:cs="Arial"/>
          <w:b w:val="0"/>
          <w:sz w:val="20"/>
        </w:rPr>
        <w:t>n the performance of the Work</w:t>
      </w:r>
      <w:r w:rsidRPr="008D0F19">
        <w:rPr>
          <w:rFonts w:ascii="Georgia" w:hAnsi="Georgia" w:cs="Arial"/>
          <w:b w:val="0"/>
          <w:sz w:val="20"/>
        </w:rPr>
        <w:t>s, including without limitation risk assessments and safe work method statements.</w:t>
      </w:r>
    </w:p>
    <w:p w14:paraId="40050C78" w14:textId="0E319401" w:rsidR="00156395" w:rsidRPr="008D0F19" w:rsidRDefault="00CD2287" w:rsidP="00156395">
      <w:pPr>
        <w:pStyle w:val="Heading2"/>
        <w:rPr>
          <w:rFonts w:ascii="Georgia" w:hAnsi="Georgia" w:cs="Arial"/>
          <w:b w:val="0"/>
          <w:sz w:val="20"/>
        </w:rPr>
      </w:pPr>
      <w:r w:rsidRPr="008D0F19">
        <w:rPr>
          <w:rFonts w:ascii="Georgia" w:hAnsi="Georgia" w:cs="Arial"/>
          <w:b w:val="0"/>
          <w:sz w:val="20"/>
        </w:rPr>
        <w:t xml:space="preserve">The Contractor </w:t>
      </w:r>
      <w:r w:rsidR="0010029A">
        <w:rPr>
          <w:rFonts w:ascii="Georgia" w:hAnsi="Georgia" w:cs="Arial"/>
          <w:b w:val="0"/>
          <w:sz w:val="20"/>
        </w:rPr>
        <w:t>must</w:t>
      </w:r>
      <w:r w:rsidR="0010029A" w:rsidRPr="008D0F19">
        <w:rPr>
          <w:rFonts w:ascii="Georgia" w:hAnsi="Georgia" w:cs="Arial"/>
          <w:b w:val="0"/>
          <w:sz w:val="20"/>
        </w:rPr>
        <w:t xml:space="preserve"> </w:t>
      </w:r>
      <w:r w:rsidRPr="008D0F19">
        <w:rPr>
          <w:rFonts w:ascii="Georgia" w:hAnsi="Georgia" w:cs="Arial"/>
          <w:b w:val="0"/>
          <w:sz w:val="20"/>
        </w:rPr>
        <w:t>ensure that persons employed or engaged i</w:t>
      </w:r>
      <w:r w:rsidR="00663359" w:rsidRPr="008D0F19">
        <w:rPr>
          <w:rFonts w:ascii="Georgia" w:hAnsi="Georgia" w:cs="Arial"/>
          <w:b w:val="0"/>
          <w:sz w:val="20"/>
        </w:rPr>
        <w:t>n the performance of the Work</w:t>
      </w:r>
      <w:r w:rsidRPr="008D0F19">
        <w:rPr>
          <w:rFonts w:ascii="Georgia" w:hAnsi="Georgia" w:cs="Arial"/>
          <w:b w:val="0"/>
          <w:sz w:val="20"/>
        </w:rPr>
        <w:t>s are provided with safe systems of work, adequate welfare facilities and such instruction, training and supervision as is</w:t>
      </w:r>
      <w:r w:rsidR="00156395" w:rsidRPr="008D0F19">
        <w:rPr>
          <w:rFonts w:ascii="Georgia" w:hAnsi="Georgia" w:cs="Arial"/>
          <w:b w:val="0"/>
          <w:sz w:val="20"/>
        </w:rPr>
        <w:t xml:space="preserve"> necessary to enable the Work</w:t>
      </w:r>
      <w:r w:rsidRPr="008D0F19">
        <w:rPr>
          <w:rFonts w:ascii="Georgia" w:hAnsi="Georgia" w:cs="Arial"/>
          <w:b w:val="0"/>
          <w:sz w:val="20"/>
        </w:rPr>
        <w:t>s</w:t>
      </w:r>
      <w:r w:rsidR="00156395" w:rsidRPr="008D0F19">
        <w:rPr>
          <w:rFonts w:ascii="Georgia" w:hAnsi="Georgia" w:cs="Arial"/>
          <w:b w:val="0"/>
          <w:sz w:val="20"/>
        </w:rPr>
        <w:t xml:space="preserve"> to be conduct</w:t>
      </w:r>
      <w:r w:rsidRPr="008D0F19">
        <w:rPr>
          <w:rFonts w:ascii="Georgia" w:hAnsi="Georgia" w:cs="Arial"/>
          <w:b w:val="0"/>
          <w:sz w:val="20"/>
        </w:rPr>
        <w:t>ed without risk to health and safety of any person.</w:t>
      </w:r>
    </w:p>
    <w:p w14:paraId="1CBC22F9" w14:textId="1F07AA51" w:rsidR="00156395" w:rsidRPr="008D0F19" w:rsidRDefault="00CD2287" w:rsidP="008101B7">
      <w:pPr>
        <w:pStyle w:val="Heading2"/>
        <w:keepNext w:val="0"/>
        <w:rPr>
          <w:rFonts w:ascii="Georgia" w:hAnsi="Georgia" w:cs="Arial"/>
          <w:b w:val="0"/>
          <w:sz w:val="20"/>
        </w:rPr>
      </w:pPr>
      <w:r w:rsidRPr="008D0F19">
        <w:rPr>
          <w:rFonts w:ascii="Georgia" w:hAnsi="Georgia" w:cs="Arial"/>
          <w:b w:val="0"/>
          <w:sz w:val="20"/>
        </w:rPr>
        <w:t xml:space="preserve">The </w:t>
      </w:r>
      <w:r w:rsidR="00156395" w:rsidRPr="008D0F19">
        <w:rPr>
          <w:rFonts w:ascii="Georgia" w:hAnsi="Georgia" w:cs="Arial"/>
          <w:b w:val="0"/>
          <w:sz w:val="20"/>
        </w:rPr>
        <w:t xml:space="preserve">Contractor </w:t>
      </w:r>
      <w:r w:rsidR="0010029A">
        <w:rPr>
          <w:rFonts w:ascii="Georgia" w:hAnsi="Georgia" w:cs="Arial"/>
          <w:b w:val="0"/>
          <w:sz w:val="20"/>
        </w:rPr>
        <w:t>must</w:t>
      </w:r>
      <w:r w:rsidR="0010029A" w:rsidRPr="008D0F19">
        <w:rPr>
          <w:rFonts w:ascii="Georgia" w:hAnsi="Georgia" w:cs="Arial"/>
          <w:b w:val="0"/>
          <w:sz w:val="20"/>
        </w:rPr>
        <w:t xml:space="preserve"> </w:t>
      </w:r>
      <w:r w:rsidR="00156395" w:rsidRPr="008D0F19">
        <w:rPr>
          <w:rFonts w:ascii="Georgia" w:hAnsi="Georgia" w:cs="Arial"/>
          <w:b w:val="0"/>
          <w:sz w:val="20"/>
        </w:rPr>
        <w:t>ensure that it undertakes a formal</w:t>
      </w:r>
      <w:r w:rsidRPr="008D0F19">
        <w:rPr>
          <w:rFonts w:ascii="Georgia" w:hAnsi="Georgia" w:cs="Arial"/>
          <w:b w:val="0"/>
          <w:sz w:val="20"/>
        </w:rPr>
        <w:t xml:space="preserve"> Occupa</w:t>
      </w:r>
      <w:r w:rsidR="00156395" w:rsidRPr="008D0F19">
        <w:rPr>
          <w:rFonts w:ascii="Georgia" w:hAnsi="Georgia" w:cs="Arial"/>
          <w:b w:val="0"/>
          <w:sz w:val="20"/>
        </w:rPr>
        <w:t>tional Health &amp; Safety site induction</w:t>
      </w:r>
      <w:r w:rsidRPr="008D0F19">
        <w:rPr>
          <w:rFonts w:ascii="Georgia" w:hAnsi="Georgia" w:cs="Arial"/>
          <w:b w:val="0"/>
          <w:sz w:val="20"/>
        </w:rPr>
        <w:t xml:space="preserve"> for each Property </w:t>
      </w:r>
      <w:r w:rsidR="00156395" w:rsidRPr="008D0F19">
        <w:rPr>
          <w:rFonts w:ascii="Georgia" w:hAnsi="Georgia" w:cs="Arial"/>
          <w:b w:val="0"/>
          <w:sz w:val="20"/>
        </w:rPr>
        <w:t>prior to any works commencing.</w:t>
      </w:r>
    </w:p>
    <w:p w14:paraId="789679F4" w14:textId="77777777" w:rsidR="00505AF9" w:rsidRPr="008D0F19" w:rsidRDefault="00505AF9" w:rsidP="008101B7">
      <w:pPr>
        <w:pStyle w:val="Heading1"/>
        <w:rPr>
          <w:rFonts w:ascii="Georgia" w:hAnsi="Georgia" w:cs="Arial"/>
          <w:sz w:val="20"/>
        </w:rPr>
      </w:pPr>
      <w:r w:rsidRPr="008D0F19">
        <w:rPr>
          <w:rFonts w:ascii="Georgia" w:hAnsi="Georgia" w:cs="Arial"/>
          <w:sz w:val="20"/>
        </w:rPr>
        <w:t>Variations</w:t>
      </w:r>
    </w:p>
    <w:p w14:paraId="3FD17B21" w14:textId="041DAD40" w:rsidR="00E8252D" w:rsidRPr="008D0F19" w:rsidRDefault="00505AF9" w:rsidP="00E8252D">
      <w:pPr>
        <w:pStyle w:val="Heading2"/>
        <w:keepNext w:val="0"/>
        <w:rPr>
          <w:rFonts w:ascii="Georgia" w:hAnsi="Georgia" w:cs="Arial"/>
          <w:b w:val="0"/>
          <w:sz w:val="20"/>
        </w:rPr>
      </w:pPr>
      <w:r w:rsidRPr="008D0F19">
        <w:rPr>
          <w:rFonts w:ascii="Georgia" w:hAnsi="Georgia" w:cs="Arial"/>
          <w:b w:val="0"/>
          <w:sz w:val="20"/>
        </w:rPr>
        <w:t xml:space="preserve">The </w:t>
      </w:r>
      <w:r w:rsidR="00E100DD" w:rsidRPr="008D0F19">
        <w:rPr>
          <w:rFonts w:ascii="Georgia" w:hAnsi="Georgia" w:cs="Arial"/>
          <w:b w:val="0"/>
          <w:sz w:val="20"/>
        </w:rPr>
        <w:t>Contractor</w:t>
      </w:r>
      <w:r w:rsidRPr="008D0F19">
        <w:rPr>
          <w:rFonts w:ascii="Georgia" w:hAnsi="Georgia" w:cs="Arial"/>
          <w:b w:val="0"/>
          <w:sz w:val="20"/>
        </w:rPr>
        <w:t xml:space="preserve"> </w:t>
      </w:r>
      <w:r w:rsidR="0010029A">
        <w:rPr>
          <w:rFonts w:ascii="Georgia" w:hAnsi="Georgia" w:cs="Arial"/>
          <w:b w:val="0"/>
          <w:sz w:val="20"/>
        </w:rPr>
        <w:t>must</w:t>
      </w:r>
      <w:r w:rsidR="0010029A" w:rsidRPr="008D0F19">
        <w:rPr>
          <w:rFonts w:ascii="Georgia" w:hAnsi="Georgia" w:cs="Arial"/>
          <w:b w:val="0"/>
          <w:sz w:val="20"/>
        </w:rPr>
        <w:t xml:space="preserve"> </w:t>
      </w:r>
      <w:r w:rsidRPr="008D0F19">
        <w:rPr>
          <w:rFonts w:ascii="Georgia" w:hAnsi="Georgia" w:cs="Arial"/>
          <w:b w:val="0"/>
          <w:sz w:val="20"/>
        </w:rPr>
        <w:t>not make any change or variation to the Works without the prior written approval or instruction of the Principal.</w:t>
      </w:r>
    </w:p>
    <w:p w14:paraId="626D73A2" w14:textId="1834725C" w:rsidR="00E8252D" w:rsidRPr="008D0F19" w:rsidRDefault="00505AF9" w:rsidP="00E8252D">
      <w:pPr>
        <w:pStyle w:val="Heading2"/>
        <w:keepNext w:val="0"/>
        <w:rPr>
          <w:rFonts w:ascii="Georgia" w:hAnsi="Georgia" w:cs="Arial"/>
          <w:b w:val="0"/>
          <w:sz w:val="20"/>
        </w:rPr>
      </w:pPr>
      <w:r w:rsidRPr="008D0F19">
        <w:rPr>
          <w:rFonts w:ascii="Georgia" w:hAnsi="Georgia" w:cs="Arial"/>
          <w:b w:val="0"/>
          <w:sz w:val="20"/>
        </w:rPr>
        <w:t xml:space="preserve">If the </w:t>
      </w:r>
      <w:r w:rsidR="00E100DD" w:rsidRPr="008D0F19">
        <w:rPr>
          <w:rFonts w:ascii="Georgia" w:hAnsi="Georgia" w:cs="Arial"/>
          <w:b w:val="0"/>
          <w:sz w:val="20"/>
        </w:rPr>
        <w:t>Contractor</w:t>
      </w:r>
      <w:r w:rsidRPr="008D0F19">
        <w:rPr>
          <w:rFonts w:ascii="Georgia" w:hAnsi="Georgia" w:cs="Arial"/>
          <w:b w:val="0"/>
          <w:sz w:val="20"/>
        </w:rPr>
        <w:t xml:space="preserve"> considers any instruction or direction, whether in writing or otherwise amounts to a variation it </w:t>
      </w:r>
      <w:r w:rsidR="0010029A">
        <w:rPr>
          <w:rFonts w:ascii="Georgia" w:hAnsi="Georgia" w:cs="Arial"/>
          <w:b w:val="0"/>
          <w:sz w:val="20"/>
        </w:rPr>
        <w:t>must</w:t>
      </w:r>
      <w:r w:rsidR="0010029A" w:rsidRPr="008D0F19">
        <w:rPr>
          <w:rFonts w:ascii="Georgia" w:hAnsi="Georgia" w:cs="Arial"/>
          <w:b w:val="0"/>
          <w:sz w:val="20"/>
        </w:rPr>
        <w:t xml:space="preserve"> </w:t>
      </w:r>
      <w:r w:rsidRPr="008D0F19">
        <w:rPr>
          <w:rFonts w:ascii="Georgia" w:hAnsi="Georgia" w:cs="Arial"/>
          <w:b w:val="0"/>
          <w:sz w:val="20"/>
        </w:rPr>
        <w:t>forthwith and in any event within</w:t>
      </w:r>
      <w:r w:rsidR="00AC67FD" w:rsidRPr="008D0F19">
        <w:rPr>
          <w:rFonts w:ascii="Georgia" w:hAnsi="Georgia" w:cs="Arial"/>
          <w:b w:val="0"/>
          <w:sz w:val="20"/>
        </w:rPr>
        <w:t xml:space="preserve"> seven</w:t>
      </w:r>
      <w:r w:rsidRPr="008D0F19">
        <w:rPr>
          <w:rFonts w:ascii="Georgia" w:hAnsi="Georgia" w:cs="Arial"/>
          <w:b w:val="0"/>
          <w:sz w:val="20"/>
        </w:rPr>
        <w:t xml:space="preserve"> </w:t>
      </w:r>
      <w:r w:rsidR="00AC67FD" w:rsidRPr="008D0F19">
        <w:rPr>
          <w:rFonts w:ascii="Georgia" w:hAnsi="Georgia" w:cs="Arial"/>
          <w:b w:val="0"/>
          <w:sz w:val="20"/>
        </w:rPr>
        <w:t>(</w:t>
      </w:r>
      <w:r w:rsidRPr="008D0F19">
        <w:rPr>
          <w:rFonts w:ascii="Georgia" w:hAnsi="Georgia" w:cs="Arial"/>
          <w:b w:val="0"/>
          <w:sz w:val="20"/>
        </w:rPr>
        <w:t>7</w:t>
      </w:r>
      <w:r w:rsidR="00AC67FD" w:rsidRPr="008D0F19">
        <w:rPr>
          <w:rFonts w:ascii="Georgia" w:hAnsi="Georgia" w:cs="Arial"/>
          <w:b w:val="0"/>
          <w:sz w:val="20"/>
        </w:rPr>
        <w:t>)</w:t>
      </w:r>
      <w:r w:rsidRPr="008D0F19">
        <w:rPr>
          <w:rFonts w:ascii="Georgia" w:hAnsi="Georgia" w:cs="Arial"/>
          <w:b w:val="0"/>
          <w:sz w:val="20"/>
        </w:rPr>
        <w:t xml:space="preserve"> days notify the Principal in writing.  If the </w:t>
      </w:r>
      <w:r w:rsidR="00E100DD" w:rsidRPr="008D0F19">
        <w:rPr>
          <w:rFonts w:ascii="Georgia" w:hAnsi="Georgia" w:cs="Arial"/>
          <w:b w:val="0"/>
          <w:sz w:val="20"/>
        </w:rPr>
        <w:t>Contractor</w:t>
      </w:r>
      <w:r w:rsidRPr="008D0F19">
        <w:rPr>
          <w:rFonts w:ascii="Georgia" w:hAnsi="Georgia" w:cs="Arial"/>
          <w:b w:val="0"/>
          <w:sz w:val="20"/>
        </w:rPr>
        <w:t xml:space="preserve"> fails to comply with this clause and proceeds with work the subject of the instruction or direction the </w:t>
      </w:r>
      <w:r w:rsidR="00E100DD" w:rsidRPr="008D0F19">
        <w:rPr>
          <w:rFonts w:ascii="Georgia" w:hAnsi="Georgia" w:cs="Arial"/>
          <w:b w:val="0"/>
          <w:sz w:val="20"/>
        </w:rPr>
        <w:t>Contractor</w:t>
      </w:r>
      <w:r w:rsidRPr="008D0F19">
        <w:rPr>
          <w:rFonts w:ascii="Georgia" w:hAnsi="Georgia" w:cs="Arial"/>
          <w:b w:val="0"/>
          <w:sz w:val="20"/>
        </w:rPr>
        <w:t xml:space="preserve"> </w:t>
      </w:r>
      <w:r w:rsidR="00AE0289">
        <w:rPr>
          <w:rFonts w:ascii="Georgia" w:hAnsi="Georgia" w:cs="Arial"/>
          <w:b w:val="0"/>
          <w:sz w:val="20"/>
        </w:rPr>
        <w:t>will</w:t>
      </w:r>
      <w:r w:rsidR="00AE0289" w:rsidRPr="008D0F19">
        <w:rPr>
          <w:rFonts w:ascii="Georgia" w:hAnsi="Georgia" w:cs="Arial"/>
          <w:b w:val="0"/>
          <w:sz w:val="20"/>
        </w:rPr>
        <w:t xml:space="preserve"> </w:t>
      </w:r>
      <w:r w:rsidRPr="008D0F19">
        <w:rPr>
          <w:rFonts w:ascii="Georgia" w:hAnsi="Georgia" w:cs="Arial"/>
          <w:b w:val="0"/>
          <w:sz w:val="20"/>
        </w:rPr>
        <w:t xml:space="preserve">have no entitlement to any adjustment to the Contract Price </w:t>
      </w:r>
      <w:proofErr w:type="gramStart"/>
      <w:r w:rsidRPr="008D0F19">
        <w:rPr>
          <w:rFonts w:ascii="Georgia" w:hAnsi="Georgia" w:cs="Arial"/>
          <w:b w:val="0"/>
          <w:sz w:val="20"/>
        </w:rPr>
        <w:t>as a result of</w:t>
      </w:r>
      <w:proofErr w:type="gramEnd"/>
      <w:r w:rsidRPr="008D0F19">
        <w:rPr>
          <w:rFonts w:ascii="Georgia" w:hAnsi="Georgia" w:cs="Arial"/>
          <w:b w:val="0"/>
          <w:sz w:val="20"/>
        </w:rPr>
        <w:t xml:space="preserve"> that instruction or direction.</w:t>
      </w:r>
    </w:p>
    <w:p w14:paraId="1BF9F51B" w14:textId="2F13EB18" w:rsidR="00505AF9" w:rsidRPr="008D0F19" w:rsidRDefault="00505AF9" w:rsidP="00E8252D">
      <w:pPr>
        <w:pStyle w:val="Heading2"/>
        <w:keepNext w:val="0"/>
        <w:rPr>
          <w:rFonts w:ascii="Georgia" w:hAnsi="Georgia" w:cs="Arial"/>
          <w:b w:val="0"/>
          <w:sz w:val="20"/>
        </w:rPr>
      </w:pPr>
      <w:r w:rsidRPr="008D0F19">
        <w:rPr>
          <w:rFonts w:ascii="Georgia" w:hAnsi="Georgia" w:cs="Arial"/>
          <w:b w:val="0"/>
          <w:sz w:val="20"/>
        </w:rPr>
        <w:t xml:space="preserve">If the Principal directs the </w:t>
      </w:r>
      <w:r w:rsidR="00E100DD" w:rsidRPr="008D0F19">
        <w:rPr>
          <w:rFonts w:ascii="Georgia" w:hAnsi="Georgia" w:cs="Arial"/>
          <w:b w:val="0"/>
          <w:sz w:val="20"/>
        </w:rPr>
        <w:t>Contractor</w:t>
      </w:r>
      <w:r w:rsidRPr="008D0F19">
        <w:rPr>
          <w:rFonts w:ascii="Georgia" w:hAnsi="Georgia" w:cs="Arial"/>
          <w:b w:val="0"/>
          <w:sz w:val="20"/>
        </w:rPr>
        <w:t xml:space="preserve"> to vary the </w:t>
      </w:r>
      <w:proofErr w:type="gramStart"/>
      <w:r w:rsidRPr="008D0F19">
        <w:rPr>
          <w:rFonts w:ascii="Georgia" w:hAnsi="Georgia" w:cs="Arial"/>
          <w:b w:val="0"/>
          <w:sz w:val="20"/>
        </w:rPr>
        <w:t>Works</w:t>
      </w:r>
      <w:proofErr w:type="gramEnd"/>
      <w:r w:rsidRPr="008D0F19">
        <w:rPr>
          <w:rFonts w:ascii="Georgia" w:hAnsi="Georgia" w:cs="Arial"/>
          <w:b w:val="0"/>
          <w:sz w:val="20"/>
        </w:rPr>
        <w:t xml:space="preserve"> the </w:t>
      </w:r>
      <w:r w:rsidR="00E100DD" w:rsidRPr="008D0F19">
        <w:rPr>
          <w:rFonts w:ascii="Georgia" w:hAnsi="Georgia" w:cs="Arial"/>
          <w:b w:val="0"/>
          <w:sz w:val="20"/>
        </w:rPr>
        <w:t>Contractor</w:t>
      </w:r>
      <w:r w:rsidRPr="008D0F19">
        <w:rPr>
          <w:rFonts w:ascii="Georgia" w:hAnsi="Georgia" w:cs="Arial"/>
          <w:b w:val="0"/>
          <w:sz w:val="20"/>
        </w:rPr>
        <w:t xml:space="preserve"> </w:t>
      </w:r>
      <w:r w:rsidR="0010029A">
        <w:rPr>
          <w:rFonts w:ascii="Georgia" w:hAnsi="Georgia" w:cs="Arial"/>
          <w:b w:val="0"/>
          <w:sz w:val="20"/>
        </w:rPr>
        <w:t>must</w:t>
      </w:r>
      <w:r w:rsidR="0010029A" w:rsidRPr="008D0F19">
        <w:rPr>
          <w:rFonts w:ascii="Georgia" w:hAnsi="Georgia" w:cs="Arial"/>
          <w:b w:val="0"/>
          <w:sz w:val="20"/>
        </w:rPr>
        <w:t xml:space="preserve"> </w:t>
      </w:r>
      <w:r w:rsidRPr="008D0F19">
        <w:rPr>
          <w:rFonts w:ascii="Georgia" w:hAnsi="Georgia" w:cs="Arial"/>
          <w:b w:val="0"/>
          <w:sz w:val="20"/>
        </w:rPr>
        <w:t xml:space="preserve">forthwith notify the Principal of the anticipated cost of the variation and seek to reach agreement as to the cost of the variation prior to proceeding with the variation.  If the parties are unable to agree the cost of the variation a reasonable adjustment to </w:t>
      </w:r>
      <w:r w:rsidRPr="008D0F19">
        <w:rPr>
          <w:rFonts w:ascii="Georgia" w:hAnsi="Georgia" w:cs="Arial"/>
          <w:b w:val="0"/>
          <w:sz w:val="20"/>
        </w:rPr>
        <w:lastRenderedPageBreak/>
        <w:t xml:space="preserve">the Contract Price as determined by the Principal </w:t>
      </w:r>
      <w:r w:rsidR="00AE0289">
        <w:rPr>
          <w:rFonts w:ascii="Georgia" w:hAnsi="Georgia" w:cs="Arial"/>
          <w:b w:val="0"/>
          <w:sz w:val="20"/>
        </w:rPr>
        <w:t>will</w:t>
      </w:r>
      <w:r w:rsidR="00AE0289" w:rsidRPr="008D0F19">
        <w:rPr>
          <w:rFonts w:ascii="Georgia" w:hAnsi="Georgia" w:cs="Arial"/>
          <w:b w:val="0"/>
          <w:sz w:val="20"/>
        </w:rPr>
        <w:t xml:space="preserve"> </w:t>
      </w:r>
      <w:r w:rsidRPr="008D0F19">
        <w:rPr>
          <w:rFonts w:ascii="Georgia" w:hAnsi="Georgia" w:cs="Arial"/>
          <w:b w:val="0"/>
          <w:sz w:val="20"/>
        </w:rPr>
        <w:t>apply.</w:t>
      </w:r>
    </w:p>
    <w:p w14:paraId="5F3CCBD2" w14:textId="24F7888C" w:rsidR="007A1416" w:rsidRPr="008D0F19" w:rsidRDefault="000770C0" w:rsidP="007A1416">
      <w:pPr>
        <w:pStyle w:val="Heading1"/>
        <w:keepNext w:val="0"/>
        <w:rPr>
          <w:rFonts w:ascii="Georgia" w:hAnsi="Georgia" w:cs="Arial"/>
          <w:sz w:val="20"/>
        </w:rPr>
      </w:pPr>
      <w:bookmarkStart w:id="1" w:name="_Ref501006257"/>
      <w:r w:rsidRPr="008D0F19">
        <w:rPr>
          <w:rFonts w:ascii="Georgia" w:hAnsi="Georgia" w:cs="Arial"/>
          <w:sz w:val="20"/>
        </w:rPr>
        <w:t xml:space="preserve">Disruption </w:t>
      </w:r>
      <w:bookmarkEnd w:id="1"/>
    </w:p>
    <w:p w14:paraId="3A642E47" w14:textId="77777777" w:rsidR="007A1416" w:rsidRPr="008D0F19" w:rsidRDefault="007A1416" w:rsidP="007A1416">
      <w:pPr>
        <w:pStyle w:val="Heading2"/>
        <w:keepNext w:val="0"/>
        <w:rPr>
          <w:rFonts w:ascii="Georgia" w:hAnsi="Georgia" w:cs="Arial"/>
          <w:b w:val="0"/>
          <w:sz w:val="20"/>
        </w:rPr>
      </w:pPr>
      <w:r w:rsidRPr="008D0F19">
        <w:rPr>
          <w:rFonts w:ascii="Georgia" w:hAnsi="Georgia" w:cs="Arial"/>
          <w:b w:val="0"/>
          <w:sz w:val="20"/>
        </w:rPr>
        <w:t xml:space="preserve">The Contractor acknowledges that the Works are to be carried out within or adjacent to the </w:t>
      </w:r>
      <w:r w:rsidR="00281B67" w:rsidRPr="008D0F19">
        <w:rPr>
          <w:rFonts w:ascii="Georgia" w:hAnsi="Georgia" w:cs="Arial"/>
          <w:b w:val="0"/>
          <w:sz w:val="20"/>
        </w:rPr>
        <w:t>Property</w:t>
      </w:r>
      <w:r w:rsidRPr="008D0F19">
        <w:rPr>
          <w:rFonts w:ascii="Georgia" w:hAnsi="Georgia" w:cs="Arial"/>
          <w:b w:val="0"/>
          <w:sz w:val="20"/>
        </w:rPr>
        <w:t xml:space="preserve"> which is open and is intended to remain open for business throughout the carrying out of the Works. </w:t>
      </w:r>
    </w:p>
    <w:p w14:paraId="30501E5B" w14:textId="2A2ECFFC" w:rsidR="007A1416" w:rsidRPr="008D0F19" w:rsidRDefault="007A1416" w:rsidP="007A1416">
      <w:pPr>
        <w:pStyle w:val="Heading2"/>
        <w:keepNext w:val="0"/>
        <w:rPr>
          <w:rFonts w:ascii="Georgia" w:hAnsi="Georgia" w:cs="Arial"/>
          <w:b w:val="0"/>
          <w:sz w:val="20"/>
        </w:rPr>
      </w:pPr>
      <w:r w:rsidRPr="008D0F19">
        <w:rPr>
          <w:rFonts w:ascii="Georgia" w:hAnsi="Georgia" w:cs="Arial"/>
          <w:b w:val="0"/>
          <w:sz w:val="20"/>
        </w:rPr>
        <w:t xml:space="preserve">The Contractor agrees that all unduly noisy, dusty or otherwise disruptive works </w:t>
      </w:r>
      <w:r w:rsidR="00AE0289">
        <w:rPr>
          <w:rFonts w:ascii="Georgia" w:hAnsi="Georgia" w:cs="Arial"/>
          <w:b w:val="0"/>
          <w:sz w:val="20"/>
        </w:rPr>
        <w:t>must</w:t>
      </w:r>
      <w:r w:rsidRPr="008D0F19">
        <w:rPr>
          <w:rFonts w:ascii="Georgia" w:hAnsi="Georgia" w:cs="Arial"/>
          <w:b w:val="0"/>
          <w:sz w:val="20"/>
        </w:rPr>
        <w:t xml:space="preserve"> only be carried out after the Contractor has obtained the prior approval of the Principal as to the time and </w:t>
      </w:r>
      <w:proofErr w:type="gramStart"/>
      <w:r w:rsidRPr="008D0F19">
        <w:rPr>
          <w:rFonts w:ascii="Georgia" w:hAnsi="Georgia" w:cs="Arial"/>
          <w:b w:val="0"/>
          <w:sz w:val="20"/>
        </w:rPr>
        <w:t>manner in which</w:t>
      </w:r>
      <w:proofErr w:type="gramEnd"/>
      <w:r w:rsidRPr="008D0F19">
        <w:rPr>
          <w:rFonts w:ascii="Georgia" w:hAnsi="Georgia" w:cs="Arial"/>
          <w:b w:val="0"/>
          <w:sz w:val="20"/>
        </w:rPr>
        <w:t xml:space="preserve"> those works are to be undertaken. </w:t>
      </w:r>
    </w:p>
    <w:p w14:paraId="0CA94441" w14:textId="77777777" w:rsidR="007A1416" w:rsidRPr="008D0F19" w:rsidRDefault="007A1416" w:rsidP="007A1416">
      <w:pPr>
        <w:pStyle w:val="Heading2"/>
        <w:keepNext w:val="0"/>
        <w:rPr>
          <w:rFonts w:ascii="Georgia" w:hAnsi="Georgia" w:cs="Arial"/>
          <w:b w:val="0"/>
          <w:sz w:val="20"/>
        </w:rPr>
      </w:pPr>
      <w:r w:rsidRPr="008D0F19">
        <w:rPr>
          <w:rFonts w:ascii="Georgia" w:hAnsi="Georgia" w:cs="Arial"/>
          <w:b w:val="0"/>
          <w:sz w:val="20"/>
        </w:rPr>
        <w:t xml:space="preserve">The Contractor must take all reasonable steps to minimise or avoid disruption and/or inconvenience to any tenants, visitors or invitees to the </w:t>
      </w:r>
      <w:r w:rsidR="00281B67" w:rsidRPr="008D0F19">
        <w:rPr>
          <w:rFonts w:ascii="Georgia" w:hAnsi="Georgia" w:cs="Arial"/>
          <w:b w:val="0"/>
          <w:sz w:val="20"/>
        </w:rPr>
        <w:t>Property</w:t>
      </w:r>
      <w:r w:rsidRPr="008D0F19">
        <w:rPr>
          <w:rFonts w:ascii="Georgia" w:hAnsi="Georgia" w:cs="Arial"/>
          <w:b w:val="0"/>
          <w:sz w:val="20"/>
        </w:rPr>
        <w:t xml:space="preserve">, including in respect of roads, footpaths and access to the </w:t>
      </w:r>
      <w:r w:rsidR="00281B67" w:rsidRPr="008D0F19">
        <w:rPr>
          <w:rFonts w:ascii="Georgia" w:hAnsi="Georgia" w:cs="Arial"/>
          <w:b w:val="0"/>
          <w:sz w:val="20"/>
        </w:rPr>
        <w:t>Property</w:t>
      </w:r>
      <w:r w:rsidRPr="008D0F19">
        <w:rPr>
          <w:rFonts w:ascii="Georgia" w:hAnsi="Georgia" w:cs="Arial"/>
          <w:b w:val="0"/>
          <w:sz w:val="20"/>
        </w:rPr>
        <w:t xml:space="preserve">.  </w:t>
      </w:r>
    </w:p>
    <w:p w14:paraId="54AC381F" w14:textId="77777777" w:rsidR="007A1416" w:rsidRPr="008D0F19" w:rsidRDefault="007A1416" w:rsidP="007A1416">
      <w:pPr>
        <w:pStyle w:val="Heading2"/>
        <w:keepNext w:val="0"/>
        <w:rPr>
          <w:rFonts w:ascii="Georgia" w:hAnsi="Georgia" w:cs="Arial"/>
          <w:b w:val="0"/>
          <w:sz w:val="20"/>
        </w:rPr>
      </w:pPr>
      <w:r w:rsidRPr="008D0F19">
        <w:rPr>
          <w:rFonts w:ascii="Georgia" w:hAnsi="Georgia" w:cs="Arial"/>
          <w:b w:val="0"/>
          <w:sz w:val="20"/>
        </w:rPr>
        <w:t xml:space="preserve">The Contractor must ensure that there is no risk to the environment or the health, safety and welfare to any tenants, visitors or invitees to the </w:t>
      </w:r>
      <w:r w:rsidR="00281B67" w:rsidRPr="008D0F19">
        <w:rPr>
          <w:rFonts w:ascii="Georgia" w:hAnsi="Georgia" w:cs="Arial"/>
          <w:b w:val="0"/>
          <w:sz w:val="20"/>
        </w:rPr>
        <w:t>Property</w:t>
      </w:r>
      <w:r w:rsidRPr="008D0F19">
        <w:rPr>
          <w:rFonts w:ascii="Georgia" w:hAnsi="Georgia" w:cs="Arial"/>
          <w:b w:val="0"/>
          <w:sz w:val="20"/>
        </w:rPr>
        <w:t xml:space="preserve"> and </w:t>
      </w:r>
      <w:r w:rsidR="001C6714" w:rsidRPr="008D0F19">
        <w:rPr>
          <w:rFonts w:ascii="Georgia" w:hAnsi="Georgia" w:cs="Arial"/>
          <w:b w:val="0"/>
          <w:sz w:val="20"/>
        </w:rPr>
        <w:t>must</w:t>
      </w:r>
      <w:r w:rsidRPr="008D0F19">
        <w:rPr>
          <w:rFonts w:ascii="Georgia" w:hAnsi="Georgia" w:cs="Arial"/>
          <w:b w:val="0"/>
          <w:sz w:val="20"/>
        </w:rPr>
        <w:t xml:space="preserve"> ensure that no person is exposed to a risk to his or her safety or health arising out of or in connection with the carrying out of any tenant’s business at the </w:t>
      </w:r>
      <w:r w:rsidR="00281B67" w:rsidRPr="008D0F19">
        <w:rPr>
          <w:rFonts w:ascii="Georgia" w:hAnsi="Georgia" w:cs="Arial"/>
          <w:b w:val="0"/>
          <w:sz w:val="20"/>
        </w:rPr>
        <w:t>Property</w:t>
      </w:r>
      <w:r w:rsidRPr="008D0F19">
        <w:rPr>
          <w:rFonts w:ascii="Georgia" w:hAnsi="Georgia" w:cs="Arial"/>
          <w:b w:val="0"/>
          <w:sz w:val="20"/>
        </w:rPr>
        <w:t xml:space="preserve"> and any Works in, at, to or about the </w:t>
      </w:r>
      <w:r w:rsidR="00281B67" w:rsidRPr="008D0F19">
        <w:rPr>
          <w:rFonts w:ascii="Georgia" w:hAnsi="Georgia" w:cs="Arial"/>
          <w:b w:val="0"/>
          <w:sz w:val="20"/>
        </w:rPr>
        <w:t>Property</w:t>
      </w:r>
      <w:r w:rsidRPr="008D0F19">
        <w:rPr>
          <w:rFonts w:ascii="Georgia" w:hAnsi="Georgia" w:cs="Arial"/>
          <w:b w:val="0"/>
          <w:sz w:val="20"/>
        </w:rPr>
        <w:t>.</w:t>
      </w:r>
    </w:p>
    <w:p w14:paraId="6DF1D42D" w14:textId="77777777" w:rsidR="007A1416" w:rsidRPr="008D0F19" w:rsidRDefault="007A1416" w:rsidP="00687596">
      <w:pPr>
        <w:pStyle w:val="Heading2"/>
        <w:keepNext w:val="0"/>
        <w:rPr>
          <w:rFonts w:ascii="Georgia" w:hAnsi="Georgia" w:cs="Arial"/>
          <w:b w:val="0"/>
          <w:sz w:val="20"/>
        </w:rPr>
      </w:pPr>
      <w:r w:rsidRPr="008D0F19">
        <w:rPr>
          <w:rFonts w:ascii="Georgia" w:hAnsi="Georgia" w:cs="Arial"/>
          <w:b w:val="0"/>
          <w:sz w:val="20"/>
        </w:rPr>
        <w:t xml:space="preserve">The Contractor acknowledges that the Contract Sum is deemed to include due allowance for undertaking works in accordance with </w:t>
      </w:r>
      <w:r w:rsidR="000770C0" w:rsidRPr="008D0F19">
        <w:rPr>
          <w:rFonts w:ascii="Georgia" w:hAnsi="Georgia" w:cs="Arial"/>
          <w:b w:val="0"/>
          <w:sz w:val="20"/>
        </w:rPr>
        <w:t xml:space="preserve">this </w:t>
      </w:r>
      <w:r w:rsidRPr="008D0F19">
        <w:rPr>
          <w:rFonts w:ascii="Georgia" w:hAnsi="Georgia" w:cs="Arial"/>
          <w:b w:val="0"/>
          <w:sz w:val="20"/>
        </w:rPr>
        <w:t xml:space="preserve">clause and otherwise in such a manner as is reasonably necessary </w:t>
      </w:r>
      <w:proofErr w:type="gramStart"/>
      <w:r w:rsidRPr="008D0F19">
        <w:rPr>
          <w:rFonts w:ascii="Georgia" w:hAnsi="Georgia" w:cs="Arial"/>
          <w:b w:val="0"/>
          <w:sz w:val="20"/>
        </w:rPr>
        <w:t>in order to</w:t>
      </w:r>
      <w:proofErr w:type="gramEnd"/>
      <w:r w:rsidRPr="008D0F19">
        <w:rPr>
          <w:rFonts w:ascii="Georgia" w:hAnsi="Georgia" w:cs="Arial"/>
          <w:b w:val="0"/>
          <w:sz w:val="20"/>
        </w:rPr>
        <w:t xml:space="preserve"> avoid disrupting or unduly inconveniencing tenants, their visitors and invitees.</w:t>
      </w:r>
    </w:p>
    <w:p w14:paraId="7165B728" w14:textId="6A0D239D" w:rsidR="007A1416" w:rsidRPr="008D0F19" w:rsidRDefault="007A1416" w:rsidP="00687596">
      <w:pPr>
        <w:pStyle w:val="Heading2"/>
        <w:keepNext w:val="0"/>
        <w:rPr>
          <w:rFonts w:ascii="Georgia" w:hAnsi="Georgia" w:cs="Arial"/>
          <w:b w:val="0"/>
          <w:sz w:val="20"/>
        </w:rPr>
      </w:pPr>
      <w:r w:rsidRPr="008D0F19">
        <w:rPr>
          <w:rFonts w:ascii="Georgia" w:hAnsi="Georgia" w:cs="Arial"/>
          <w:b w:val="0"/>
          <w:sz w:val="20"/>
        </w:rPr>
        <w:t>The Contractor must comply with any direction the Pr</w:t>
      </w:r>
      <w:r w:rsidR="000770C0" w:rsidRPr="008D0F19">
        <w:rPr>
          <w:rFonts w:ascii="Georgia" w:hAnsi="Georgia" w:cs="Arial"/>
          <w:b w:val="0"/>
          <w:sz w:val="20"/>
        </w:rPr>
        <w:t>incipal</w:t>
      </w:r>
      <w:r w:rsidRPr="008D0F19">
        <w:rPr>
          <w:rFonts w:ascii="Georgia" w:hAnsi="Georgia" w:cs="Arial"/>
          <w:b w:val="0"/>
          <w:sz w:val="20"/>
        </w:rPr>
        <w:t xml:space="preserve"> acting reasonably may give in respect of minimising or avoiding disruption or inconvenience to tenants, visitors and invitees.  The Contractor </w:t>
      </w:r>
      <w:r w:rsidR="0010029A">
        <w:rPr>
          <w:rFonts w:ascii="Georgia" w:hAnsi="Georgia" w:cs="Arial"/>
          <w:b w:val="0"/>
          <w:sz w:val="20"/>
        </w:rPr>
        <w:t>must</w:t>
      </w:r>
      <w:r w:rsidR="0010029A" w:rsidRPr="008D0F19">
        <w:rPr>
          <w:rFonts w:ascii="Georgia" w:hAnsi="Georgia" w:cs="Arial"/>
          <w:b w:val="0"/>
          <w:sz w:val="20"/>
        </w:rPr>
        <w:t xml:space="preserve"> </w:t>
      </w:r>
      <w:r w:rsidRPr="008D0F19">
        <w:rPr>
          <w:rFonts w:ascii="Georgia" w:hAnsi="Georgia" w:cs="Arial"/>
          <w:b w:val="0"/>
          <w:sz w:val="20"/>
        </w:rPr>
        <w:t xml:space="preserve">ensure its employees and those of its subcontractors </w:t>
      </w:r>
      <w:proofErr w:type="gramStart"/>
      <w:r w:rsidRPr="008D0F19">
        <w:rPr>
          <w:rFonts w:ascii="Georgia" w:hAnsi="Georgia" w:cs="Arial"/>
          <w:b w:val="0"/>
          <w:sz w:val="20"/>
        </w:rPr>
        <w:t>observe and follow the Pr</w:t>
      </w:r>
      <w:r w:rsidR="000770C0" w:rsidRPr="008D0F19">
        <w:rPr>
          <w:rFonts w:ascii="Georgia" w:hAnsi="Georgia" w:cs="Arial"/>
          <w:b w:val="0"/>
          <w:sz w:val="20"/>
        </w:rPr>
        <w:t>incipal</w:t>
      </w:r>
      <w:r w:rsidRPr="008D0F19">
        <w:rPr>
          <w:rFonts w:ascii="Georgia" w:hAnsi="Georgia" w:cs="Arial"/>
          <w:b w:val="0"/>
          <w:sz w:val="20"/>
        </w:rPr>
        <w:t>’s directions at all times</w:t>
      </w:r>
      <w:proofErr w:type="gramEnd"/>
      <w:r w:rsidRPr="008D0F19">
        <w:rPr>
          <w:rFonts w:ascii="Georgia" w:hAnsi="Georgia" w:cs="Arial"/>
          <w:b w:val="0"/>
          <w:sz w:val="20"/>
        </w:rPr>
        <w:t xml:space="preserve"> including in relation to parking, access, </w:t>
      </w:r>
      <w:r w:rsidRPr="008D0F19">
        <w:rPr>
          <w:rFonts w:ascii="Georgia" w:hAnsi="Georgia" w:cs="Arial"/>
          <w:b w:val="0"/>
          <w:sz w:val="20"/>
        </w:rPr>
        <w:t>storage of materials, security, cleaning up, protection works, safety, use of sanitary conveniences and other facilities and other like matters.</w:t>
      </w:r>
    </w:p>
    <w:p w14:paraId="663080A0" w14:textId="60EDCF56" w:rsidR="007A1416" w:rsidRPr="008D0F19" w:rsidRDefault="007A1416" w:rsidP="00687596">
      <w:pPr>
        <w:pStyle w:val="Heading2"/>
        <w:keepNext w:val="0"/>
        <w:rPr>
          <w:rFonts w:ascii="Georgia" w:hAnsi="Georgia" w:cs="Arial"/>
          <w:b w:val="0"/>
          <w:sz w:val="20"/>
        </w:rPr>
      </w:pPr>
      <w:r w:rsidRPr="008D0F19">
        <w:rPr>
          <w:rFonts w:ascii="Georgia" w:hAnsi="Georgia" w:cs="Arial"/>
          <w:b w:val="0"/>
          <w:sz w:val="20"/>
        </w:rPr>
        <w:t>The Contractor acknowledges and agrees that the Pr</w:t>
      </w:r>
      <w:r w:rsidR="000770C0" w:rsidRPr="008D0F19">
        <w:rPr>
          <w:rFonts w:ascii="Georgia" w:hAnsi="Georgia" w:cs="Arial"/>
          <w:b w:val="0"/>
          <w:sz w:val="20"/>
        </w:rPr>
        <w:t>incipal</w:t>
      </w:r>
      <w:r w:rsidRPr="008D0F19">
        <w:rPr>
          <w:rFonts w:ascii="Georgia" w:hAnsi="Georgia" w:cs="Arial"/>
          <w:b w:val="0"/>
          <w:sz w:val="20"/>
        </w:rPr>
        <w:t xml:space="preserve">’s decision on when and how the works can be undertaken is final and binding provided </w:t>
      </w:r>
      <w:r w:rsidR="00EB10B6">
        <w:rPr>
          <w:rFonts w:ascii="Georgia" w:hAnsi="Georgia" w:cs="Arial"/>
          <w:b w:val="0"/>
          <w:sz w:val="20"/>
        </w:rPr>
        <w:t>the Principal</w:t>
      </w:r>
      <w:r w:rsidR="00EB10B6" w:rsidRPr="008D0F19">
        <w:rPr>
          <w:rFonts w:ascii="Georgia" w:hAnsi="Georgia" w:cs="Arial"/>
          <w:b w:val="0"/>
          <w:sz w:val="20"/>
        </w:rPr>
        <w:t xml:space="preserve"> </w:t>
      </w:r>
      <w:r w:rsidRPr="008D0F19">
        <w:rPr>
          <w:rFonts w:ascii="Georgia" w:hAnsi="Georgia" w:cs="Arial"/>
          <w:b w:val="0"/>
          <w:sz w:val="20"/>
        </w:rPr>
        <w:t>has acted reasonably under this clause in making that decision and will give the highest priority to avoiding disruption to tenants, their businesses, visitors and invitees.</w:t>
      </w:r>
    </w:p>
    <w:p w14:paraId="6DC36725" w14:textId="77777777" w:rsidR="00505AF9" w:rsidRPr="008D0F19" w:rsidRDefault="003F2A92" w:rsidP="00B6057D">
      <w:pPr>
        <w:pStyle w:val="Heading1"/>
        <w:keepNext w:val="0"/>
        <w:rPr>
          <w:rFonts w:ascii="Georgia" w:hAnsi="Georgia" w:cs="Arial"/>
          <w:sz w:val="20"/>
        </w:rPr>
      </w:pPr>
      <w:r w:rsidRPr="008D0F19">
        <w:rPr>
          <w:rFonts w:ascii="Georgia" w:hAnsi="Georgia" w:cs="Arial"/>
          <w:sz w:val="20"/>
        </w:rPr>
        <w:t>Dispute Resolution</w:t>
      </w:r>
    </w:p>
    <w:p w14:paraId="7C58DB4B" w14:textId="77777777" w:rsidR="000019C7" w:rsidRDefault="000019C7" w:rsidP="00B6057D">
      <w:pPr>
        <w:pStyle w:val="Heading2"/>
        <w:keepNext w:val="0"/>
        <w:rPr>
          <w:rFonts w:ascii="Georgia" w:hAnsi="Georgia" w:cs="Arial"/>
          <w:b w:val="0"/>
          <w:sz w:val="20"/>
        </w:rPr>
      </w:pPr>
      <w:r w:rsidRPr="008D0F19">
        <w:rPr>
          <w:rFonts w:ascii="Georgia" w:hAnsi="Georgia" w:cs="Arial"/>
          <w:b w:val="0"/>
          <w:sz w:val="20"/>
        </w:rPr>
        <w:t xml:space="preserve">If any dispute or difference arises between the parties as to any matter arising under or in connection with this Order, then either party may give to the other notice in writing setting out the </w:t>
      </w:r>
      <w:proofErr w:type="gramStart"/>
      <w:r w:rsidRPr="008D0F19">
        <w:rPr>
          <w:rFonts w:ascii="Georgia" w:hAnsi="Georgia" w:cs="Arial"/>
          <w:b w:val="0"/>
          <w:sz w:val="20"/>
        </w:rPr>
        <w:t>particulars of</w:t>
      </w:r>
      <w:proofErr w:type="gramEnd"/>
      <w:r w:rsidRPr="008D0F19">
        <w:rPr>
          <w:rFonts w:ascii="Georgia" w:hAnsi="Georgia" w:cs="Arial"/>
          <w:b w:val="0"/>
          <w:sz w:val="20"/>
        </w:rPr>
        <w:t xml:space="preserve"> the dispute (Notice of Dispute).  The giving of a Notice of Dispute is a condition precedent to the commencement by either party of proceedings </w:t>
      </w:r>
      <w:proofErr w:type="gramStart"/>
      <w:r w:rsidRPr="008D0F19">
        <w:rPr>
          <w:rFonts w:ascii="Georgia" w:hAnsi="Georgia" w:cs="Arial"/>
          <w:b w:val="0"/>
          <w:sz w:val="20"/>
        </w:rPr>
        <w:t>with regard to</w:t>
      </w:r>
      <w:proofErr w:type="gramEnd"/>
      <w:r w:rsidRPr="008D0F19">
        <w:rPr>
          <w:rFonts w:ascii="Georgia" w:hAnsi="Georgia" w:cs="Arial"/>
          <w:b w:val="0"/>
          <w:sz w:val="20"/>
        </w:rPr>
        <w:t xml:space="preserve"> the matters in dispute.</w:t>
      </w:r>
    </w:p>
    <w:p w14:paraId="77E1B8F7" w14:textId="77777777" w:rsidR="000A637B" w:rsidRPr="004E2DAA" w:rsidRDefault="000A637B" w:rsidP="000A637B">
      <w:pPr>
        <w:pStyle w:val="BodyTextIndent"/>
        <w:numPr>
          <w:ilvl w:val="1"/>
          <w:numId w:val="1"/>
        </w:numPr>
        <w:rPr>
          <w:rFonts w:ascii="Georgia" w:hAnsi="Georgia"/>
          <w:sz w:val="20"/>
        </w:rPr>
      </w:pPr>
      <w:r w:rsidRPr="004E2DAA">
        <w:rPr>
          <w:rFonts w:ascii="Georgia" w:hAnsi="Georgia"/>
          <w:sz w:val="20"/>
        </w:rPr>
        <w:t>If the dispute is not resolved by negotiation between the parties within ten (10) days after service of the Notice of Dispute, either party may refer the dispute to litigation.</w:t>
      </w:r>
    </w:p>
    <w:p w14:paraId="2981CB27" w14:textId="77777777" w:rsidR="00505AF9" w:rsidRPr="008D0F19" w:rsidRDefault="00505AF9">
      <w:pPr>
        <w:pStyle w:val="Heading1"/>
        <w:rPr>
          <w:rFonts w:ascii="Georgia" w:hAnsi="Georgia" w:cs="Arial"/>
          <w:sz w:val="20"/>
        </w:rPr>
      </w:pPr>
      <w:r w:rsidRPr="008D0F19">
        <w:rPr>
          <w:rFonts w:ascii="Georgia" w:hAnsi="Georgia" w:cs="Arial"/>
          <w:sz w:val="20"/>
        </w:rPr>
        <w:t>Default</w:t>
      </w:r>
    </w:p>
    <w:p w14:paraId="735B4E8A" w14:textId="77777777" w:rsidR="00505AF9" w:rsidRPr="008D0F19" w:rsidRDefault="00505AF9">
      <w:pPr>
        <w:pStyle w:val="Heading2"/>
        <w:rPr>
          <w:rFonts w:ascii="Georgia" w:hAnsi="Georgia" w:cs="Arial"/>
          <w:b w:val="0"/>
          <w:sz w:val="20"/>
        </w:rPr>
      </w:pPr>
      <w:r w:rsidRPr="008D0F19">
        <w:rPr>
          <w:rFonts w:ascii="Georgia" w:hAnsi="Georgia" w:cs="Arial"/>
          <w:b w:val="0"/>
          <w:sz w:val="20"/>
        </w:rPr>
        <w:t xml:space="preserve">If the </w:t>
      </w:r>
      <w:proofErr w:type="gramStart"/>
      <w:r w:rsidR="00E100DD" w:rsidRPr="008D0F19">
        <w:rPr>
          <w:rFonts w:ascii="Georgia" w:hAnsi="Georgia" w:cs="Arial"/>
          <w:b w:val="0"/>
          <w:sz w:val="20"/>
        </w:rPr>
        <w:t>Contractor</w:t>
      </w:r>
      <w:r w:rsidRPr="008D0F19">
        <w:rPr>
          <w:rFonts w:ascii="Georgia" w:hAnsi="Georgia" w:cs="Arial"/>
          <w:b w:val="0"/>
          <w:sz w:val="20"/>
        </w:rPr>
        <w:t>:-</w:t>
      </w:r>
      <w:proofErr w:type="gramEnd"/>
    </w:p>
    <w:p w14:paraId="10E0E6E4" w14:textId="77777777" w:rsidR="00505AF9" w:rsidRPr="008D0F19" w:rsidRDefault="00505AF9">
      <w:pPr>
        <w:pStyle w:val="Heading3"/>
        <w:rPr>
          <w:rFonts w:ascii="Georgia" w:hAnsi="Georgia" w:cs="Arial"/>
          <w:sz w:val="20"/>
        </w:rPr>
      </w:pPr>
      <w:r w:rsidRPr="008D0F19">
        <w:rPr>
          <w:rFonts w:ascii="Georgia" w:hAnsi="Georgia" w:cs="Arial"/>
          <w:sz w:val="20"/>
        </w:rPr>
        <w:t>fails to diligently commence and proceed with the Works without reasonable cause; or</w:t>
      </w:r>
    </w:p>
    <w:p w14:paraId="1F067BE4" w14:textId="77777777" w:rsidR="00505AF9" w:rsidRPr="008D0F19" w:rsidRDefault="00505AF9">
      <w:pPr>
        <w:pStyle w:val="Heading3"/>
        <w:rPr>
          <w:rFonts w:ascii="Georgia" w:hAnsi="Georgia" w:cs="Arial"/>
          <w:sz w:val="20"/>
        </w:rPr>
      </w:pPr>
      <w:r w:rsidRPr="008D0F19">
        <w:rPr>
          <w:rFonts w:ascii="Georgia" w:hAnsi="Georgia" w:cs="Arial"/>
          <w:sz w:val="20"/>
        </w:rPr>
        <w:t>commits a substantial breach of this Order,</w:t>
      </w:r>
    </w:p>
    <w:p w14:paraId="56CBA31B" w14:textId="77777777" w:rsidR="00505AF9" w:rsidRPr="008D0F19" w:rsidRDefault="008D55D2">
      <w:pPr>
        <w:pStyle w:val="BodyTextIndent"/>
        <w:rPr>
          <w:rFonts w:ascii="Georgia" w:hAnsi="Georgia" w:cs="Arial"/>
          <w:sz w:val="20"/>
        </w:rPr>
      </w:pPr>
      <w:r w:rsidRPr="008D0F19">
        <w:rPr>
          <w:rFonts w:ascii="Georgia" w:hAnsi="Georgia" w:cs="Arial"/>
          <w:sz w:val="20"/>
        </w:rPr>
        <w:t>t</w:t>
      </w:r>
      <w:r w:rsidR="00505AF9" w:rsidRPr="008D0F19">
        <w:rPr>
          <w:rFonts w:ascii="Georgia" w:hAnsi="Georgia" w:cs="Arial"/>
          <w:sz w:val="20"/>
        </w:rPr>
        <w:t xml:space="preserve">he Principal may serve on the </w:t>
      </w:r>
      <w:r w:rsidR="00E100DD" w:rsidRPr="008D0F19">
        <w:rPr>
          <w:rFonts w:ascii="Georgia" w:hAnsi="Georgia" w:cs="Arial"/>
          <w:sz w:val="20"/>
        </w:rPr>
        <w:t>Contractor</w:t>
      </w:r>
      <w:r w:rsidR="00505AF9" w:rsidRPr="008D0F19">
        <w:rPr>
          <w:rFonts w:ascii="Georgia" w:hAnsi="Georgia" w:cs="Arial"/>
          <w:sz w:val="20"/>
        </w:rPr>
        <w:t xml:space="preserve"> notice in writing specifying the breach and if the breach is not remedied within 5 days the Principal may by further notice in writing to the </w:t>
      </w:r>
      <w:r w:rsidR="00E100DD" w:rsidRPr="008D0F19">
        <w:rPr>
          <w:rFonts w:ascii="Georgia" w:hAnsi="Georgia" w:cs="Arial"/>
          <w:sz w:val="20"/>
        </w:rPr>
        <w:t>Contractor</w:t>
      </w:r>
      <w:r w:rsidR="00505AF9" w:rsidRPr="008D0F19">
        <w:rPr>
          <w:rFonts w:ascii="Georgia" w:hAnsi="Georgia" w:cs="Arial"/>
          <w:sz w:val="20"/>
        </w:rPr>
        <w:t xml:space="preserve"> immediately suspend the Works or cancel this Order.</w:t>
      </w:r>
    </w:p>
    <w:p w14:paraId="5D3D355F" w14:textId="77777777" w:rsidR="00505AF9" w:rsidRPr="008D0F19" w:rsidRDefault="00CD0342">
      <w:pPr>
        <w:pStyle w:val="Heading2"/>
        <w:rPr>
          <w:rFonts w:ascii="Georgia" w:hAnsi="Georgia" w:cs="Arial"/>
          <w:b w:val="0"/>
          <w:sz w:val="20"/>
        </w:rPr>
      </w:pPr>
      <w:r w:rsidRPr="008D0F19">
        <w:rPr>
          <w:rFonts w:ascii="Georgia" w:hAnsi="Georgia" w:cs="Arial"/>
          <w:b w:val="0"/>
          <w:sz w:val="20"/>
        </w:rPr>
        <w:t>If t</w:t>
      </w:r>
      <w:r w:rsidR="00505AF9" w:rsidRPr="008D0F19">
        <w:rPr>
          <w:rFonts w:ascii="Georgia" w:hAnsi="Georgia" w:cs="Arial"/>
          <w:b w:val="0"/>
          <w:sz w:val="20"/>
        </w:rPr>
        <w:t xml:space="preserve">he Principal suspends the Works and the breach remains unremedied </w:t>
      </w:r>
      <w:r w:rsidR="00505AF9" w:rsidRPr="008D0F19">
        <w:rPr>
          <w:rFonts w:ascii="Georgia" w:hAnsi="Georgia" w:cs="Arial"/>
          <w:b w:val="0"/>
          <w:sz w:val="20"/>
        </w:rPr>
        <w:lastRenderedPageBreak/>
        <w:t xml:space="preserve">the Principal may at any time by further notice in writing to the </w:t>
      </w:r>
      <w:r w:rsidR="00E100DD" w:rsidRPr="008D0F19">
        <w:rPr>
          <w:rFonts w:ascii="Georgia" w:hAnsi="Georgia" w:cs="Arial"/>
          <w:b w:val="0"/>
          <w:sz w:val="20"/>
        </w:rPr>
        <w:t>Contractor</w:t>
      </w:r>
      <w:r w:rsidR="00505AF9" w:rsidRPr="008D0F19">
        <w:rPr>
          <w:rFonts w:ascii="Georgia" w:hAnsi="Georgia" w:cs="Arial"/>
          <w:b w:val="0"/>
          <w:sz w:val="20"/>
        </w:rPr>
        <w:t xml:space="preserve"> cancel this Order.</w:t>
      </w:r>
    </w:p>
    <w:p w14:paraId="1035734D" w14:textId="77777777" w:rsidR="00505AF9" w:rsidRPr="008D0F19" w:rsidRDefault="00505AF9">
      <w:pPr>
        <w:pStyle w:val="Heading2"/>
        <w:rPr>
          <w:rFonts w:ascii="Georgia" w:hAnsi="Georgia" w:cs="Arial"/>
          <w:b w:val="0"/>
          <w:sz w:val="20"/>
        </w:rPr>
      </w:pPr>
      <w:proofErr w:type="gramStart"/>
      <w:r w:rsidRPr="008D0F19">
        <w:rPr>
          <w:rFonts w:ascii="Georgia" w:hAnsi="Georgia" w:cs="Arial"/>
          <w:b w:val="0"/>
          <w:sz w:val="20"/>
        </w:rPr>
        <w:t>If:-</w:t>
      </w:r>
      <w:proofErr w:type="gramEnd"/>
    </w:p>
    <w:p w14:paraId="6D951920" w14:textId="77777777" w:rsidR="00505AF9" w:rsidRPr="008D0F19" w:rsidRDefault="00505AF9">
      <w:pPr>
        <w:pStyle w:val="Heading3"/>
        <w:rPr>
          <w:rFonts w:ascii="Georgia" w:hAnsi="Georgia" w:cs="Arial"/>
          <w:sz w:val="20"/>
        </w:rPr>
      </w:pPr>
      <w:r w:rsidRPr="008D0F19">
        <w:rPr>
          <w:rFonts w:ascii="Georgia" w:hAnsi="Georgia" w:cs="Arial"/>
          <w:sz w:val="20"/>
        </w:rPr>
        <w:t xml:space="preserve">the </w:t>
      </w:r>
      <w:r w:rsidR="00E100DD" w:rsidRPr="008D0F19">
        <w:rPr>
          <w:rFonts w:ascii="Georgia" w:hAnsi="Georgia" w:cs="Arial"/>
          <w:sz w:val="20"/>
        </w:rPr>
        <w:t>Contractor</w:t>
      </w:r>
      <w:r w:rsidRPr="008D0F19">
        <w:rPr>
          <w:rFonts w:ascii="Georgia" w:hAnsi="Georgia" w:cs="Arial"/>
          <w:sz w:val="20"/>
        </w:rPr>
        <w:t xml:space="preserve"> being a company has a provisional liquidator, liquidator, receiver, receiver and manager, official manager or any like person appointed to it,</w:t>
      </w:r>
    </w:p>
    <w:p w14:paraId="0BF1DDC2" w14:textId="77777777" w:rsidR="00505AF9" w:rsidRPr="008D0F19" w:rsidRDefault="00505AF9">
      <w:pPr>
        <w:pStyle w:val="Heading3"/>
        <w:rPr>
          <w:rFonts w:ascii="Georgia" w:hAnsi="Georgia" w:cs="Arial"/>
          <w:sz w:val="20"/>
        </w:rPr>
      </w:pPr>
      <w:r w:rsidRPr="008D0F19">
        <w:rPr>
          <w:rFonts w:ascii="Georgia" w:hAnsi="Georgia" w:cs="Arial"/>
          <w:sz w:val="20"/>
        </w:rPr>
        <w:t xml:space="preserve">an order is </w:t>
      </w:r>
      <w:proofErr w:type="gramStart"/>
      <w:r w:rsidRPr="008D0F19">
        <w:rPr>
          <w:rFonts w:ascii="Georgia" w:hAnsi="Georgia" w:cs="Arial"/>
          <w:sz w:val="20"/>
        </w:rPr>
        <w:t>made</w:t>
      </w:r>
      <w:proofErr w:type="gramEnd"/>
      <w:r w:rsidRPr="008D0F19">
        <w:rPr>
          <w:rFonts w:ascii="Georgia" w:hAnsi="Georgia" w:cs="Arial"/>
          <w:sz w:val="20"/>
        </w:rPr>
        <w:t xml:space="preserve"> or a resolution is passed winding up the </w:t>
      </w:r>
      <w:r w:rsidR="00E100DD" w:rsidRPr="008D0F19">
        <w:rPr>
          <w:rFonts w:ascii="Georgia" w:hAnsi="Georgia" w:cs="Arial"/>
          <w:sz w:val="20"/>
        </w:rPr>
        <w:t>Contractor</w:t>
      </w:r>
      <w:r w:rsidRPr="008D0F19">
        <w:rPr>
          <w:rFonts w:ascii="Georgia" w:hAnsi="Georgia" w:cs="Arial"/>
          <w:sz w:val="20"/>
        </w:rPr>
        <w:t xml:space="preserve">, except for the purpose of reconstruction or amalgamation and with the prior written consent of the </w:t>
      </w:r>
      <w:r w:rsidR="00A43264" w:rsidRPr="008D0F19">
        <w:rPr>
          <w:rFonts w:ascii="Georgia" w:hAnsi="Georgia" w:cs="Arial"/>
          <w:sz w:val="20"/>
        </w:rPr>
        <w:t>Principal</w:t>
      </w:r>
      <w:r w:rsidRPr="008D0F19">
        <w:rPr>
          <w:rFonts w:ascii="Georgia" w:hAnsi="Georgia" w:cs="Arial"/>
          <w:sz w:val="20"/>
        </w:rPr>
        <w:t>,</w:t>
      </w:r>
    </w:p>
    <w:p w14:paraId="58D51C23" w14:textId="77777777" w:rsidR="00505AF9" w:rsidRPr="008D0F19" w:rsidRDefault="00505AF9">
      <w:pPr>
        <w:pStyle w:val="Heading3"/>
        <w:rPr>
          <w:rFonts w:ascii="Georgia" w:hAnsi="Georgia" w:cs="Arial"/>
          <w:sz w:val="20"/>
        </w:rPr>
      </w:pPr>
      <w:r w:rsidRPr="008D0F19">
        <w:rPr>
          <w:rFonts w:ascii="Georgia" w:hAnsi="Georgia" w:cs="Arial"/>
          <w:sz w:val="20"/>
        </w:rPr>
        <w:t xml:space="preserve">a creditor or agent of a creditor takes possession of any asset or the undertaking of the </w:t>
      </w:r>
      <w:r w:rsidR="00E100DD" w:rsidRPr="008D0F19">
        <w:rPr>
          <w:rFonts w:ascii="Georgia" w:hAnsi="Georgia" w:cs="Arial"/>
          <w:sz w:val="20"/>
        </w:rPr>
        <w:t>Contractor</w:t>
      </w:r>
      <w:r w:rsidRPr="008D0F19">
        <w:rPr>
          <w:rFonts w:ascii="Georgia" w:hAnsi="Georgia" w:cs="Arial"/>
          <w:sz w:val="20"/>
        </w:rPr>
        <w:t>,</w:t>
      </w:r>
    </w:p>
    <w:p w14:paraId="02A5618E" w14:textId="77777777" w:rsidR="00505AF9" w:rsidRPr="008D0F19" w:rsidRDefault="00505AF9">
      <w:pPr>
        <w:pStyle w:val="Heading3"/>
        <w:rPr>
          <w:rFonts w:ascii="Georgia" w:hAnsi="Georgia" w:cs="Arial"/>
          <w:sz w:val="20"/>
        </w:rPr>
      </w:pPr>
      <w:r w:rsidRPr="008D0F19">
        <w:rPr>
          <w:rFonts w:ascii="Georgia" w:hAnsi="Georgia" w:cs="Arial"/>
          <w:sz w:val="20"/>
        </w:rPr>
        <w:t xml:space="preserve">the </w:t>
      </w:r>
      <w:r w:rsidR="00E100DD" w:rsidRPr="008D0F19">
        <w:rPr>
          <w:rFonts w:ascii="Georgia" w:hAnsi="Georgia" w:cs="Arial"/>
          <w:sz w:val="20"/>
        </w:rPr>
        <w:t>Contractor</w:t>
      </w:r>
      <w:r w:rsidRPr="008D0F19">
        <w:rPr>
          <w:rFonts w:ascii="Georgia" w:hAnsi="Georgia" w:cs="Arial"/>
          <w:sz w:val="20"/>
        </w:rPr>
        <w:t xml:space="preserve"> is or makes a statement from which it may be reasonably deduced that the </w:t>
      </w:r>
      <w:r w:rsidR="00E100DD" w:rsidRPr="008D0F19">
        <w:rPr>
          <w:rFonts w:ascii="Georgia" w:hAnsi="Georgia" w:cs="Arial"/>
          <w:sz w:val="20"/>
        </w:rPr>
        <w:t>Contractor</w:t>
      </w:r>
      <w:r w:rsidRPr="008D0F19">
        <w:rPr>
          <w:rFonts w:ascii="Georgia" w:hAnsi="Georgia" w:cs="Arial"/>
          <w:sz w:val="20"/>
        </w:rPr>
        <w:t xml:space="preserve"> is insolvent, or</w:t>
      </w:r>
    </w:p>
    <w:p w14:paraId="1D9C3B36" w14:textId="77777777" w:rsidR="00505AF9" w:rsidRPr="008D0F19" w:rsidRDefault="00505AF9">
      <w:pPr>
        <w:pStyle w:val="Heading3"/>
        <w:rPr>
          <w:rFonts w:ascii="Georgia" w:hAnsi="Georgia" w:cs="Arial"/>
          <w:sz w:val="20"/>
        </w:rPr>
      </w:pPr>
      <w:r w:rsidRPr="008D0F19">
        <w:rPr>
          <w:rFonts w:ascii="Georgia" w:hAnsi="Georgia" w:cs="Arial"/>
          <w:sz w:val="20"/>
        </w:rPr>
        <w:t>anything occurs which is analogous or has a substantially similar effect to any of the events specified above,</w:t>
      </w:r>
    </w:p>
    <w:p w14:paraId="0D984A0F" w14:textId="77777777" w:rsidR="00505AF9" w:rsidRPr="008D0F19" w:rsidRDefault="00505AF9">
      <w:pPr>
        <w:pStyle w:val="BodyTextIndent"/>
        <w:rPr>
          <w:rFonts w:ascii="Georgia" w:hAnsi="Georgia" w:cs="Arial"/>
          <w:sz w:val="20"/>
        </w:rPr>
      </w:pPr>
      <w:r w:rsidRPr="008D0F19">
        <w:rPr>
          <w:rFonts w:ascii="Georgia" w:hAnsi="Georgia" w:cs="Arial"/>
          <w:sz w:val="20"/>
        </w:rPr>
        <w:t xml:space="preserve">the Principal may by notice in writing to the </w:t>
      </w:r>
      <w:r w:rsidR="00E100DD" w:rsidRPr="008D0F19">
        <w:rPr>
          <w:rFonts w:ascii="Georgia" w:hAnsi="Georgia" w:cs="Arial"/>
          <w:sz w:val="20"/>
        </w:rPr>
        <w:t>Contractor</w:t>
      </w:r>
      <w:r w:rsidRPr="008D0F19">
        <w:rPr>
          <w:rFonts w:ascii="Georgia" w:hAnsi="Georgia" w:cs="Arial"/>
          <w:sz w:val="20"/>
        </w:rPr>
        <w:t xml:space="preserve"> forthwith suspend the Works and/or at any time by notice in writing to the </w:t>
      </w:r>
      <w:r w:rsidR="00E100DD" w:rsidRPr="008D0F19">
        <w:rPr>
          <w:rFonts w:ascii="Georgia" w:hAnsi="Georgia" w:cs="Arial"/>
          <w:sz w:val="20"/>
        </w:rPr>
        <w:t>Contractor</w:t>
      </w:r>
      <w:r w:rsidRPr="008D0F19">
        <w:rPr>
          <w:rFonts w:ascii="Georgia" w:hAnsi="Georgia" w:cs="Arial"/>
          <w:sz w:val="20"/>
        </w:rPr>
        <w:t xml:space="preserve"> terminate this Order.</w:t>
      </w:r>
    </w:p>
    <w:p w14:paraId="265DD7D9" w14:textId="77777777" w:rsidR="00CD0342" w:rsidRPr="008D0F19" w:rsidRDefault="00CD0342">
      <w:pPr>
        <w:pStyle w:val="Heading1"/>
        <w:rPr>
          <w:rFonts w:ascii="Georgia" w:hAnsi="Georgia" w:cs="Arial"/>
          <w:sz w:val="20"/>
        </w:rPr>
      </w:pPr>
      <w:r w:rsidRPr="008D0F19">
        <w:rPr>
          <w:rFonts w:ascii="Georgia" w:hAnsi="Georgia" w:cs="Arial"/>
          <w:sz w:val="20"/>
        </w:rPr>
        <w:t>Termination for convenience</w:t>
      </w:r>
    </w:p>
    <w:p w14:paraId="792E74B9" w14:textId="77777777" w:rsidR="00CD0342" w:rsidRPr="008D0F19" w:rsidRDefault="00CD0342" w:rsidP="00CD0342">
      <w:pPr>
        <w:pStyle w:val="Heading2"/>
        <w:rPr>
          <w:rFonts w:ascii="Georgia" w:hAnsi="Georgia" w:cs="Arial"/>
          <w:b w:val="0"/>
          <w:sz w:val="20"/>
        </w:rPr>
      </w:pPr>
      <w:r w:rsidRPr="008D0F19">
        <w:rPr>
          <w:rFonts w:ascii="Georgia" w:hAnsi="Georgia" w:cs="Arial"/>
          <w:b w:val="0"/>
          <w:sz w:val="20"/>
        </w:rPr>
        <w:t xml:space="preserve">Without prejudice to any of the Principal’s other rights under this Order, the Principal may, for its sole convenience, terminate the Order at any time by giving the Contractor at least </w:t>
      </w:r>
      <w:r w:rsidR="00086C79">
        <w:rPr>
          <w:rFonts w:ascii="Georgia" w:hAnsi="Georgia" w:cs="Arial"/>
          <w:b w:val="0"/>
          <w:sz w:val="20"/>
        </w:rPr>
        <w:t>7</w:t>
      </w:r>
      <w:r w:rsidR="00086C79" w:rsidRPr="008D0F19">
        <w:rPr>
          <w:rFonts w:ascii="Georgia" w:hAnsi="Georgia" w:cs="Arial"/>
          <w:b w:val="0"/>
          <w:sz w:val="20"/>
        </w:rPr>
        <w:t xml:space="preserve"> </w:t>
      </w:r>
      <w:r w:rsidRPr="008D0F19">
        <w:rPr>
          <w:rFonts w:ascii="Georgia" w:hAnsi="Georgia" w:cs="Arial"/>
          <w:b w:val="0"/>
          <w:sz w:val="20"/>
        </w:rPr>
        <w:t xml:space="preserve">days written notice. Immediately on receipt of the notice, the Contractor has a duty to avoid incurring new obligations and to </w:t>
      </w:r>
      <w:r w:rsidRPr="008D0F19">
        <w:rPr>
          <w:rFonts w:ascii="Georgia" w:hAnsi="Georgia" w:cs="Arial"/>
          <w:b w:val="0"/>
          <w:sz w:val="20"/>
        </w:rPr>
        <w:t xml:space="preserve">mitigate existing obligations </w:t>
      </w:r>
      <w:proofErr w:type="gramStart"/>
      <w:r w:rsidRPr="008D0F19">
        <w:rPr>
          <w:rFonts w:ascii="Georgia" w:hAnsi="Georgia" w:cs="Arial"/>
          <w:b w:val="0"/>
          <w:sz w:val="20"/>
        </w:rPr>
        <w:t>in order to</w:t>
      </w:r>
      <w:proofErr w:type="gramEnd"/>
      <w:r w:rsidRPr="008D0F19">
        <w:rPr>
          <w:rFonts w:ascii="Georgia" w:hAnsi="Georgia" w:cs="Arial"/>
          <w:b w:val="0"/>
          <w:sz w:val="20"/>
        </w:rPr>
        <w:t xml:space="preserve"> minimise the cost incurred. </w:t>
      </w:r>
    </w:p>
    <w:p w14:paraId="0640D5B2" w14:textId="77777777" w:rsidR="00CD0342" w:rsidRPr="008D0F19" w:rsidRDefault="00CD0342" w:rsidP="00CD0342">
      <w:pPr>
        <w:pStyle w:val="Heading2"/>
        <w:rPr>
          <w:rFonts w:ascii="Georgia" w:hAnsi="Georgia" w:cs="Arial"/>
          <w:b w:val="0"/>
          <w:sz w:val="20"/>
        </w:rPr>
      </w:pPr>
      <w:r w:rsidRPr="008D0F19">
        <w:rPr>
          <w:rFonts w:ascii="Georgia" w:hAnsi="Georgia" w:cs="Arial"/>
          <w:b w:val="0"/>
          <w:sz w:val="20"/>
        </w:rPr>
        <w:t xml:space="preserve">Upon termination of the Order under this clause 14, the Contractor will be entitled to payment of such reasonable, unavoidable and direct costs </w:t>
      </w:r>
      <w:proofErr w:type="gramStart"/>
      <w:r w:rsidRPr="008D0F19">
        <w:rPr>
          <w:rFonts w:ascii="Georgia" w:hAnsi="Georgia" w:cs="Arial"/>
          <w:b w:val="0"/>
          <w:sz w:val="20"/>
        </w:rPr>
        <w:t>actually incurred</w:t>
      </w:r>
      <w:proofErr w:type="gramEnd"/>
      <w:r w:rsidRPr="008D0F19">
        <w:rPr>
          <w:rFonts w:ascii="Georgia" w:hAnsi="Georgia" w:cs="Arial"/>
          <w:b w:val="0"/>
          <w:sz w:val="20"/>
        </w:rPr>
        <w:t xml:space="preserve"> by the Contractor directly and solely as a result of the termination (subject to its duty to mitigate such cost); and</w:t>
      </w:r>
    </w:p>
    <w:p w14:paraId="0052C424" w14:textId="77777777" w:rsidR="00CD0342" w:rsidRPr="008D0F19" w:rsidRDefault="00CD0342" w:rsidP="00CD0342">
      <w:pPr>
        <w:pStyle w:val="Heading2"/>
        <w:rPr>
          <w:rFonts w:ascii="Georgia" w:hAnsi="Georgia" w:cs="Arial"/>
          <w:b w:val="0"/>
          <w:sz w:val="20"/>
        </w:rPr>
      </w:pPr>
      <w:r w:rsidRPr="008D0F19">
        <w:rPr>
          <w:rFonts w:ascii="Georgia" w:hAnsi="Georgia" w:cs="Arial"/>
          <w:b w:val="0"/>
          <w:sz w:val="20"/>
        </w:rPr>
        <w:t xml:space="preserve">If the Principal terminates the Order pursuant to this Clause 14, it may engage others to undertake the Works. </w:t>
      </w:r>
    </w:p>
    <w:p w14:paraId="023B4E95" w14:textId="77777777" w:rsidR="00505AF9" w:rsidRPr="008D0F19" w:rsidRDefault="00505AF9">
      <w:pPr>
        <w:pStyle w:val="Heading1"/>
        <w:rPr>
          <w:rFonts w:ascii="Georgia" w:hAnsi="Georgia" w:cs="Arial"/>
          <w:sz w:val="20"/>
        </w:rPr>
      </w:pPr>
      <w:r w:rsidRPr="008D0F19">
        <w:rPr>
          <w:rFonts w:ascii="Georgia" w:hAnsi="Georgia" w:cs="Arial"/>
          <w:sz w:val="20"/>
        </w:rPr>
        <w:t>Notices</w:t>
      </w:r>
    </w:p>
    <w:p w14:paraId="384251C5" w14:textId="77777777" w:rsidR="00505AF9" w:rsidRPr="008D0F19" w:rsidRDefault="00505AF9" w:rsidP="003F2A92">
      <w:pPr>
        <w:pStyle w:val="BodyTextIndent"/>
        <w:ind w:left="0"/>
        <w:rPr>
          <w:rFonts w:ascii="Georgia" w:hAnsi="Georgia" w:cs="Arial"/>
          <w:sz w:val="20"/>
        </w:rPr>
      </w:pPr>
      <w:r w:rsidRPr="008D0F19">
        <w:rPr>
          <w:rFonts w:ascii="Georgia" w:hAnsi="Georgia" w:cs="Arial"/>
          <w:sz w:val="20"/>
        </w:rPr>
        <w:t>Any notice, approval, consent or other communication to be given under this Order must be given or served in writing and may be delivered by hand, transmitted by facsimile or sent by prepaid post to the other party at its address appearing in this Order.  Notices are deemed to be properly given or served on the date of hand delivery or facsimile transmission or, if posted, on the second business day following posting.</w:t>
      </w:r>
    </w:p>
    <w:p w14:paraId="6347B7C9" w14:textId="77777777" w:rsidR="00505AF9" w:rsidRPr="008D0F19" w:rsidRDefault="00505AF9">
      <w:pPr>
        <w:pStyle w:val="Heading1"/>
        <w:rPr>
          <w:rFonts w:ascii="Georgia" w:hAnsi="Georgia" w:cs="Arial"/>
          <w:sz w:val="20"/>
        </w:rPr>
      </w:pPr>
      <w:r w:rsidRPr="008D0F19">
        <w:rPr>
          <w:rFonts w:ascii="Georgia" w:hAnsi="Georgia" w:cs="Arial"/>
          <w:sz w:val="20"/>
        </w:rPr>
        <w:t>Assignment</w:t>
      </w:r>
    </w:p>
    <w:p w14:paraId="51629401" w14:textId="151C1C13" w:rsidR="00505AF9" w:rsidRPr="008D0F19" w:rsidRDefault="00505AF9" w:rsidP="003F2A92">
      <w:pPr>
        <w:pStyle w:val="BodyTextIndent"/>
        <w:ind w:left="0"/>
        <w:rPr>
          <w:rFonts w:ascii="Georgia" w:hAnsi="Georgia" w:cs="Arial"/>
          <w:sz w:val="20"/>
        </w:rPr>
      </w:pPr>
      <w:r w:rsidRPr="008D0F19">
        <w:rPr>
          <w:rFonts w:ascii="Georgia" w:hAnsi="Georgia" w:cs="Arial"/>
          <w:sz w:val="20"/>
        </w:rPr>
        <w:t xml:space="preserve">The </w:t>
      </w:r>
      <w:r w:rsidR="00E100DD" w:rsidRPr="008D0F19">
        <w:rPr>
          <w:rFonts w:ascii="Georgia" w:hAnsi="Georgia" w:cs="Arial"/>
          <w:sz w:val="20"/>
        </w:rPr>
        <w:t>Contractor</w:t>
      </w:r>
      <w:r w:rsidRPr="008D0F19">
        <w:rPr>
          <w:rFonts w:ascii="Georgia" w:hAnsi="Georgia" w:cs="Arial"/>
          <w:sz w:val="20"/>
        </w:rPr>
        <w:t xml:space="preserve"> </w:t>
      </w:r>
      <w:r w:rsidR="00D74570">
        <w:rPr>
          <w:rFonts w:ascii="Georgia" w:hAnsi="Georgia" w:cs="Arial"/>
          <w:sz w:val="20"/>
        </w:rPr>
        <w:t>must</w:t>
      </w:r>
      <w:r w:rsidR="00D74570" w:rsidRPr="008D0F19">
        <w:rPr>
          <w:rFonts w:ascii="Georgia" w:hAnsi="Georgia" w:cs="Arial"/>
          <w:sz w:val="20"/>
        </w:rPr>
        <w:t xml:space="preserve"> </w:t>
      </w:r>
      <w:r w:rsidRPr="008D0F19">
        <w:rPr>
          <w:rFonts w:ascii="Georgia" w:hAnsi="Georgia" w:cs="Arial"/>
          <w:sz w:val="20"/>
        </w:rPr>
        <w:t>not assign this Order or any part or parts of it without the prior consent in writing of the Principal.</w:t>
      </w:r>
    </w:p>
    <w:p w14:paraId="4DD4B91D" w14:textId="77777777" w:rsidR="00505AF9" w:rsidRPr="008D0F19" w:rsidRDefault="00505AF9">
      <w:pPr>
        <w:pStyle w:val="Heading1"/>
        <w:rPr>
          <w:rFonts w:ascii="Georgia" w:hAnsi="Georgia" w:cs="Arial"/>
          <w:sz w:val="20"/>
        </w:rPr>
      </w:pPr>
      <w:r w:rsidRPr="008D0F19">
        <w:rPr>
          <w:rFonts w:ascii="Georgia" w:hAnsi="Georgia" w:cs="Arial"/>
          <w:sz w:val="20"/>
        </w:rPr>
        <w:t>Applicable law</w:t>
      </w:r>
    </w:p>
    <w:p w14:paraId="74CE63B3" w14:textId="77777777" w:rsidR="00505AF9" w:rsidRPr="008D0F19" w:rsidRDefault="00505AF9" w:rsidP="003F2A92">
      <w:pPr>
        <w:pStyle w:val="BodyTextIndent"/>
        <w:ind w:left="0"/>
        <w:rPr>
          <w:rFonts w:ascii="Georgia" w:hAnsi="Georgia" w:cs="Arial"/>
          <w:sz w:val="20"/>
        </w:rPr>
      </w:pPr>
      <w:r w:rsidRPr="008D0F19">
        <w:rPr>
          <w:rFonts w:ascii="Georgia" w:hAnsi="Georgia" w:cs="Arial"/>
          <w:sz w:val="20"/>
        </w:rPr>
        <w:t>The laws in force in the Stat</w:t>
      </w:r>
      <w:r w:rsidR="001C6714" w:rsidRPr="008D0F19">
        <w:rPr>
          <w:rFonts w:ascii="Georgia" w:hAnsi="Georgia" w:cs="Arial"/>
          <w:sz w:val="20"/>
        </w:rPr>
        <w:t>e or Territory in which the Property</w:t>
      </w:r>
      <w:r w:rsidRPr="008D0F19">
        <w:rPr>
          <w:rFonts w:ascii="Georgia" w:hAnsi="Georgia" w:cs="Arial"/>
          <w:sz w:val="20"/>
        </w:rPr>
        <w:t xml:space="preserve"> is located will govern this Order.</w:t>
      </w:r>
    </w:p>
    <w:p w14:paraId="2CD3C5E3" w14:textId="77777777" w:rsidR="00505AF9" w:rsidRPr="008D0F19" w:rsidRDefault="00505AF9">
      <w:pPr>
        <w:pStyle w:val="Heading1"/>
        <w:rPr>
          <w:rFonts w:ascii="Georgia" w:hAnsi="Georgia" w:cs="Arial"/>
          <w:sz w:val="20"/>
        </w:rPr>
      </w:pPr>
      <w:r w:rsidRPr="008D0F19">
        <w:rPr>
          <w:rFonts w:ascii="Georgia" w:hAnsi="Georgia" w:cs="Arial"/>
          <w:sz w:val="20"/>
        </w:rPr>
        <w:t>Warranties</w:t>
      </w:r>
    </w:p>
    <w:p w14:paraId="535B52AE" w14:textId="726DB6CD" w:rsidR="00505AF9" w:rsidRPr="008D0F19" w:rsidRDefault="00505AF9" w:rsidP="003F2A92">
      <w:pPr>
        <w:pStyle w:val="BodyTextIndent"/>
        <w:ind w:left="0"/>
        <w:rPr>
          <w:rFonts w:ascii="Georgia" w:hAnsi="Georgia" w:cs="Arial"/>
          <w:sz w:val="20"/>
        </w:rPr>
      </w:pPr>
      <w:r w:rsidRPr="008D0F19">
        <w:rPr>
          <w:rFonts w:ascii="Georgia" w:hAnsi="Georgia" w:cs="Arial"/>
          <w:sz w:val="20"/>
        </w:rPr>
        <w:t xml:space="preserve">The </w:t>
      </w:r>
      <w:r w:rsidR="00E100DD" w:rsidRPr="008D0F19">
        <w:rPr>
          <w:rFonts w:ascii="Georgia" w:hAnsi="Georgia" w:cs="Arial"/>
          <w:sz w:val="20"/>
        </w:rPr>
        <w:t>Contractor</w:t>
      </w:r>
      <w:r w:rsidRPr="008D0F19">
        <w:rPr>
          <w:rFonts w:ascii="Georgia" w:hAnsi="Georgia" w:cs="Arial"/>
          <w:sz w:val="20"/>
        </w:rPr>
        <w:t xml:space="preserve"> </w:t>
      </w:r>
      <w:r w:rsidR="00D74570">
        <w:rPr>
          <w:rFonts w:ascii="Georgia" w:hAnsi="Georgia" w:cs="Arial"/>
          <w:sz w:val="20"/>
        </w:rPr>
        <w:t>must</w:t>
      </w:r>
      <w:r w:rsidR="00D74570" w:rsidRPr="008D0F19">
        <w:rPr>
          <w:rFonts w:ascii="Georgia" w:hAnsi="Georgia" w:cs="Arial"/>
          <w:sz w:val="20"/>
        </w:rPr>
        <w:t xml:space="preserve"> </w:t>
      </w:r>
      <w:r w:rsidRPr="008D0F19">
        <w:rPr>
          <w:rFonts w:ascii="Georgia" w:hAnsi="Georgia" w:cs="Arial"/>
          <w:sz w:val="20"/>
        </w:rPr>
        <w:t xml:space="preserve">on completion of the Works assign and deliver up to the Principal all manufacturers’ warranties and guarantees.  The </w:t>
      </w:r>
      <w:r w:rsidR="00E100DD" w:rsidRPr="008D0F19">
        <w:rPr>
          <w:rFonts w:ascii="Georgia" w:hAnsi="Georgia" w:cs="Arial"/>
          <w:sz w:val="20"/>
        </w:rPr>
        <w:t>Contractor</w:t>
      </w:r>
      <w:r w:rsidRPr="008D0F19">
        <w:rPr>
          <w:rFonts w:ascii="Georgia" w:hAnsi="Georgia" w:cs="Arial"/>
          <w:sz w:val="20"/>
        </w:rPr>
        <w:t xml:space="preserve"> must meet all costs of and incidental to the transfer of its warranties and guarantees to the Principal </w:t>
      </w:r>
      <w:proofErr w:type="gramStart"/>
      <w:r w:rsidRPr="008D0F19">
        <w:rPr>
          <w:rFonts w:ascii="Georgia" w:hAnsi="Georgia" w:cs="Arial"/>
          <w:sz w:val="20"/>
        </w:rPr>
        <w:t>so as to</w:t>
      </w:r>
      <w:proofErr w:type="gramEnd"/>
      <w:r w:rsidRPr="008D0F19">
        <w:rPr>
          <w:rFonts w:ascii="Georgia" w:hAnsi="Georgia" w:cs="Arial"/>
          <w:sz w:val="20"/>
        </w:rPr>
        <w:t xml:space="preserve"> ensure all such warranties and guarantees are effective and enforceable by the Principal.</w:t>
      </w:r>
    </w:p>
    <w:p w14:paraId="717FC668" w14:textId="77777777" w:rsidR="00505AF9" w:rsidRPr="008D0F19" w:rsidRDefault="00505AF9">
      <w:pPr>
        <w:pStyle w:val="Heading1"/>
        <w:rPr>
          <w:rFonts w:ascii="Georgia" w:hAnsi="Georgia" w:cs="Arial"/>
          <w:sz w:val="20"/>
        </w:rPr>
      </w:pPr>
      <w:r w:rsidRPr="008D0F19">
        <w:rPr>
          <w:rFonts w:ascii="Georgia" w:hAnsi="Georgia" w:cs="Arial"/>
          <w:sz w:val="20"/>
        </w:rPr>
        <w:lastRenderedPageBreak/>
        <w:t>Goods and Services Tax</w:t>
      </w:r>
    </w:p>
    <w:p w14:paraId="4DEB84E2" w14:textId="1E37F973" w:rsidR="00505AF9" w:rsidRPr="008D0F19" w:rsidRDefault="00505AF9" w:rsidP="003F2A92">
      <w:pPr>
        <w:pStyle w:val="BodyTextIndent"/>
        <w:ind w:left="0"/>
        <w:rPr>
          <w:rFonts w:ascii="Georgia" w:hAnsi="Georgia" w:cs="Arial"/>
          <w:sz w:val="20"/>
        </w:rPr>
      </w:pPr>
      <w:r w:rsidRPr="008D0F19">
        <w:rPr>
          <w:rFonts w:ascii="Georgia" w:hAnsi="Georgia" w:cs="Arial"/>
          <w:sz w:val="20"/>
        </w:rPr>
        <w:t xml:space="preserve">Unless otherwise stated the prices quoted are inclusive of GST.  Where required by </w:t>
      </w:r>
      <w:r w:rsidRPr="008D0F19">
        <w:rPr>
          <w:rFonts w:ascii="Georgia" w:hAnsi="Georgia" w:cs="Arial"/>
          <w:bCs/>
          <w:i/>
          <w:iCs/>
          <w:sz w:val="20"/>
        </w:rPr>
        <w:t>A New Tax System (Goods and Services Tax) Act 1999</w:t>
      </w:r>
      <w:r w:rsidRPr="008D0F19">
        <w:rPr>
          <w:rFonts w:ascii="Georgia" w:hAnsi="Georgia" w:cs="Arial"/>
          <w:bCs/>
          <w:sz w:val="20"/>
        </w:rPr>
        <w:t xml:space="preserve"> and/or any other Act relating to the imposition or administration of a goods and services tax</w:t>
      </w:r>
      <w:r w:rsidRPr="008D0F19">
        <w:rPr>
          <w:rFonts w:ascii="Georgia" w:hAnsi="Georgia" w:cs="Arial"/>
          <w:bCs/>
          <w:i/>
          <w:sz w:val="20"/>
        </w:rPr>
        <w:t xml:space="preserve"> </w:t>
      </w:r>
      <w:r w:rsidRPr="008D0F19">
        <w:rPr>
          <w:rFonts w:ascii="Georgia" w:hAnsi="Georgia" w:cs="Arial"/>
          <w:sz w:val="20"/>
        </w:rPr>
        <w:t>(“GST</w:t>
      </w:r>
      <w:r w:rsidRPr="008D0F19">
        <w:rPr>
          <w:rFonts w:ascii="Georgia" w:hAnsi="Georgia" w:cs="Arial"/>
          <w:b/>
          <w:sz w:val="20"/>
        </w:rPr>
        <w:t xml:space="preserve"> </w:t>
      </w:r>
      <w:r w:rsidRPr="008D0F19">
        <w:rPr>
          <w:rFonts w:ascii="Georgia" w:hAnsi="Georgia" w:cs="Arial"/>
          <w:sz w:val="20"/>
        </w:rPr>
        <w:t xml:space="preserve">law”) or upon reasonable request by the Principal, the </w:t>
      </w:r>
      <w:r w:rsidR="00E100DD" w:rsidRPr="008D0F19">
        <w:rPr>
          <w:rFonts w:ascii="Georgia" w:hAnsi="Georgia" w:cs="Arial"/>
          <w:sz w:val="20"/>
        </w:rPr>
        <w:t>Contractor</w:t>
      </w:r>
      <w:r w:rsidRPr="008D0F19">
        <w:rPr>
          <w:rFonts w:ascii="Georgia" w:hAnsi="Georgia" w:cs="Arial"/>
          <w:sz w:val="20"/>
        </w:rPr>
        <w:t xml:space="preserve"> </w:t>
      </w:r>
      <w:r w:rsidR="00AE0289">
        <w:rPr>
          <w:rFonts w:ascii="Georgia" w:hAnsi="Georgia" w:cs="Arial"/>
          <w:sz w:val="20"/>
        </w:rPr>
        <w:t xml:space="preserve">must </w:t>
      </w:r>
      <w:r w:rsidRPr="008D0F19">
        <w:rPr>
          <w:rFonts w:ascii="Georgia" w:hAnsi="Georgia" w:cs="Arial"/>
          <w:sz w:val="20"/>
        </w:rPr>
        <w:t>issue a tax invoice which enables the Principal, to claim a credit or refund of the GST payable.</w:t>
      </w:r>
    </w:p>
    <w:p w14:paraId="12090F6C" w14:textId="77777777" w:rsidR="004E2DAA" w:rsidRDefault="004E2DAA" w:rsidP="00D847AA">
      <w:pPr>
        <w:pStyle w:val="Heading1"/>
        <w:rPr>
          <w:rFonts w:ascii="Georgia" w:hAnsi="Georgia" w:cs="Arial"/>
          <w:sz w:val="20"/>
        </w:rPr>
      </w:pPr>
      <w:r>
        <w:rPr>
          <w:rFonts w:ascii="Georgia" w:hAnsi="Georgia" w:cs="Arial"/>
          <w:sz w:val="20"/>
        </w:rPr>
        <w:t xml:space="preserve">Confidentiality </w:t>
      </w:r>
    </w:p>
    <w:p w14:paraId="00A15A82" w14:textId="77777777" w:rsidR="004E2DAA" w:rsidRPr="00E83135" w:rsidRDefault="004E2DAA" w:rsidP="004E2DAA">
      <w:pPr>
        <w:pStyle w:val="BodyTextIndent"/>
        <w:ind w:left="0"/>
        <w:rPr>
          <w:rFonts w:ascii="Georgia" w:hAnsi="Georgia"/>
          <w:sz w:val="20"/>
        </w:rPr>
      </w:pPr>
      <w:r w:rsidRPr="00E83135">
        <w:rPr>
          <w:rFonts w:ascii="Georgia" w:hAnsi="Georgia"/>
          <w:sz w:val="20"/>
        </w:rPr>
        <w:t>The Contractor must, except as required by Law, keep confidential and not disclose to any person, the Confidential Information.</w:t>
      </w:r>
    </w:p>
    <w:p w14:paraId="4919F083" w14:textId="77777777" w:rsidR="00D847AA" w:rsidRPr="008D0F19" w:rsidRDefault="00D847AA" w:rsidP="00D847AA">
      <w:pPr>
        <w:pStyle w:val="Heading1"/>
        <w:rPr>
          <w:rFonts w:ascii="Georgia" w:hAnsi="Georgia" w:cs="Arial"/>
          <w:sz w:val="20"/>
        </w:rPr>
      </w:pPr>
      <w:r w:rsidRPr="008D0F19">
        <w:rPr>
          <w:rFonts w:ascii="Georgia" w:hAnsi="Georgia" w:cs="Arial"/>
          <w:sz w:val="20"/>
        </w:rPr>
        <w:t xml:space="preserve">Entirety of Contract </w:t>
      </w:r>
    </w:p>
    <w:p w14:paraId="032CAFC8" w14:textId="0A4A11AC" w:rsidR="00D847AA" w:rsidRPr="008D0F19" w:rsidRDefault="00D847AA" w:rsidP="00D847AA">
      <w:pPr>
        <w:pStyle w:val="BodyTextIndent"/>
        <w:ind w:left="0"/>
        <w:rPr>
          <w:rFonts w:ascii="Georgia" w:hAnsi="Georgia" w:cs="Arial"/>
          <w:sz w:val="20"/>
        </w:rPr>
      </w:pPr>
      <w:r w:rsidRPr="008D0F19">
        <w:rPr>
          <w:rFonts w:ascii="Georgia" w:hAnsi="Georgia" w:cs="Arial"/>
          <w:sz w:val="20"/>
        </w:rPr>
        <w:t>This Quotation</w:t>
      </w:r>
      <w:r w:rsidR="00086C79" w:rsidRPr="008D0F19">
        <w:rPr>
          <w:rFonts w:ascii="Georgia" w:hAnsi="Georgia" w:cs="Arial"/>
          <w:sz w:val="20"/>
        </w:rPr>
        <w:t xml:space="preserve"> </w:t>
      </w:r>
      <w:r w:rsidRPr="008D0F19">
        <w:rPr>
          <w:rFonts w:ascii="Georgia" w:hAnsi="Georgia" w:cs="Arial"/>
          <w:sz w:val="20"/>
        </w:rPr>
        <w:t xml:space="preserve">including the Conditions of Contract herein, and Addenda, constitute the entirety of the contract documentation between the Principal and Consultant. </w:t>
      </w:r>
    </w:p>
    <w:p w14:paraId="64603098" w14:textId="77777777" w:rsidR="00D847AA" w:rsidRPr="008D0F19" w:rsidRDefault="00D847AA" w:rsidP="00D847AA">
      <w:pPr>
        <w:pStyle w:val="BodyTextIndent"/>
        <w:ind w:left="0"/>
        <w:rPr>
          <w:rFonts w:ascii="Georgia" w:hAnsi="Georgia" w:cs="Arial"/>
          <w:sz w:val="20"/>
        </w:rPr>
      </w:pPr>
      <w:r w:rsidRPr="008D0F19">
        <w:rPr>
          <w:rFonts w:ascii="Georgia" w:hAnsi="Georgia" w:cs="Arial"/>
          <w:sz w:val="20"/>
        </w:rPr>
        <w:t xml:space="preserve">Any additional terms and conditions are submitted as part of the Quotation are excluded and do not form a part of the contract documentation between the Principal and Consultant. </w:t>
      </w:r>
    </w:p>
    <w:p w14:paraId="5935261D" w14:textId="77777777" w:rsidR="00FD5B85" w:rsidRPr="008D0F19" w:rsidRDefault="00FD5B85" w:rsidP="00D847AA">
      <w:pPr>
        <w:pStyle w:val="BodyTextIndent"/>
        <w:ind w:left="0"/>
        <w:rPr>
          <w:rFonts w:ascii="Georgia" w:hAnsi="Georgia" w:cs="Arial"/>
          <w:sz w:val="20"/>
        </w:rPr>
        <w:sectPr w:rsidR="00FD5B85" w:rsidRPr="008D0F19" w:rsidSect="009B148F">
          <w:type w:val="continuous"/>
          <w:pgSz w:w="11906" w:h="16838" w:code="9"/>
          <w:pgMar w:top="1701" w:right="1418" w:bottom="1418" w:left="1418" w:header="567" w:footer="567" w:gutter="0"/>
          <w:cols w:num="2" w:space="709"/>
          <w:noEndnote/>
        </w:sectPr>
      </w:pPr>
    </w:p>
    <w:p w14:paraId="670410C8" w14:textId="77777777" w:rsidR="00FD5B85" w:rsidRPr="008D0F19" w:rsidRDefault="00FD5B85" w:rsidP="00971B31">
      <w:pPr>
        <w:pStyle w:val="BodyTextIndenta"/>
        <w:ind w:left="284"/>
        <w:rPr>
          <w:rFonts w:ascii="Georgia" w:hAnsi="Georgia"/>
          <w:sz w:val="16"/>
          <w:szCs w:val="16"/>
        </w:rPr>
      </w:pPr>
    </w:p>
    <w:p w14:paraId="2204B83A" w14:textId="5694BA4A" w:rsidR="00FD5B85" w:rsidRPr="008D0F19" w:rsidRDefault="00FD5B85" w:rsidP="00971B31">
      <w:pPr>
        <w:pStyle w:val="HRStdDoc3"/>
        <w:numPr>
          <w:ilvl w:val="0"/>
          <w:numId w:val="0"/>
        </w:numPr>
        <w:ind w:left="284"/>
        <w:rPr>
          <w:rFonts w:ascii="Georgia" w:hAnsi="Georgia"/>
          <w:szCs w:val="22"/>
          <w:lang w:eastAsia="en-US"/>
        </w:rPr>
      </w:pPr>
      <w:r w:rsidRPr="008D0F19">
        <w:rPr>
          <w:rFonts w:ascii="Georgia" w:hAnsi="Georgia"/>
          <w:szCs w:val="22"/>
          <w:lang w:eastAsia="en-US"/>
        </w:rPr>
        <w:t>Th</w:t>
      </w:r>
      <w:r w:rsidR="008D0F19">
        <w:rPr>
          <w:rFonts w:ascii="Georgia" w:hAnsi="Georgia"/>
          <w:szCs w:val="22"/>
          <w:lang w:eastAsia="en-US"/>
        </w:rPr>
        <w:t xml:space="preserve">is </w:t>
      </w:r>
      <w:r w:rsidRPr="008D0F19">
        <w:rPr>
          <w:rFonts w:ascii="Georgia" w:hAnsi="Georgia"/>
          <w:szCs w:val="22"/>
          <w:lang w:eastAsia="en-US"/>
        </w:rPr>
        <w:t>Quotation submitted</w:t>
      </w:r>
      <w:r w:rsidR="008D0F19">
        <w:rPr>
          <w:rFonts w:ascii="Georgia" w:hAnsi="Georgia"/>
          <w:szCs w:val="22"/>
          <w:lang w:eastAsia="en-US"/>
        </w:rPr>
        <w:t xml:space="preserve"> by the Quoting Firm </w:t>
      </w:r>
      <w:r w:rsidRPr="008D0F19">
        <w:rPr>
          <w:rFonts w:ascii="Georgia" w:hAnsi="Georgia"/>
          <w:szCs w:val="22"/>
          <w:lang w:eastAsia="en-US"/>
        </w:rPr>
        <w:t xml:space="preserve">is hereby accepted by the Australian Catholic University by its Authorised Representative: </w:t>
      </w:r>
    </w:p>
    <w:p w14:paraId="2A1C4E4E" w14:textId="77777777" w:rsidR="00FD5B85" w:rsidRPr="008D0F19" w:rsidRDefault="00FD5B85" w:rsidP="00971B31">
      <w:pPr>
        <w:pStyle w:val="HRStdDoc3"/>
        <w:numPr>
          <w:ilvl w:val="0"/>
          <w:numId w:val="0"/>
        </w:numPr>
        <w:ind w:left="284"/>
        <w:rPr>
          <w:rFonts w:ascii="Georgia" w:hAnsi="Georgia"/>
          <w:szCs w:val="22"/>
          <w:lang w:eastAsia="en-US"/>
        </w:rPr>
      </w:pPr>
    </w:p>
    <w:p w14:paraId="1AF4D9E2" w14:textId="77777777" w:rsidR="00FD5B85" w:rsidRPr="008D0F19" w:rsidRDefault="00FD5B85" w:rsidP="00971B31">
      <w:pPr>
        <w:pStyle w:val="HRStdDoc3"/>
        <w:numPr>
          <w:ilvl w:val="0"/>
          <w:numId w:val="0"/>
        </w:numPr>
        <w:tabs>
          <w:tab w:val="left" w:pos="3828"/>
        </w:tabs>
        <w:ind w:left="284"/>
        <w:rPr>
          <w:rFonts w:ascii="Georgia" w:hAnsi="Georgia"/>
          <w:szCs w:val="22"/>
          <w:lang w:eastAsia="en-US"/>
        </w:rPr>
      </w:pPr>
      <w:r w:rsidRPr="008D0F19">
        <w:rPr>
          <w:rFonts w:ascii="Georgia" w:hAnsi="Georgia"/>
          <w:szCs w:val="22"/>
          <w:lang w:eastAsia="en-US"/>
        </w:rPr>
        <w:t xml:space="preserve">Signed:  </w:t>
      </w:r>
      <w:r w:rsidRPr="008D0F19">
        <w:rPr>
          <w:rFonts w:ascii="Georgia" w:hAnsi="Georgia"/>
          <w:szCs w:val="22"/>
          <w:lang w:eastAsia="en-US"/>
        </w:rPr>
        <w:tab/>
        <w:t>…………………………………………….</w:t>
      </w:r>
    </w:p>
    <w:p w14:paraId="3E577AE2" w14:textId="77777777" w:rsidR="00FD5B85" w:rsidRPr="008D0F19" w:rsidRDefault="00FD5B85" w:rsidP="00971B31">
      <w:pPr>
        <w:pStyle w:val="HRStdDoc3"/>
        <w:numPr>
          <w:ilvl w:val="0"/>
          <w:numId w:val="0"/>
        </w:numPr>
        <w:tabs>
          <w:tab w:val="left" w:pos="3828"/>
        </w:tabs>
        <w:ind w:left="284"/>
        <w:rPr>
          <w:rFonts w:ascii="Georgia" w:hAnsi="Georgia"/>
          <w:szCs w:val="22"/>
          <w:lang w:eastAsia="en-US"/>
        </w:rPr>
      </w:pPr>
      <w:r w:rsidRPr="008D0F19">
        <w:rPr>
          <w:rFonts w:ascii="Georgia" w:hAnsi="Georgia"/>
          <w:szCs w:val="22"/>
          <w:lang w:eastAsia="en-US"/>
        </w:rPr>
        <w:t xml:space="preserve">Name of ACU </w:t>
      </w:r>
      <w:r w:rsidRPr="008D0F19">
        <w:rPr>
          <w:rFonts w:ascii="Georgia" w:hAnsi="Georgia"/>
          <w:szCs w:val="22"/>
          <w:lang w:eastAsia="en-US"/>
        </w:rPr>
        <w:br/>
        <w:t xml:space="preserve">Authorised Representative:  </w:t>
      </w:r>
      <w:r w:rsidRPr="008D0F19">
        <w:rPr>
          <w:rFonts w:ascii="Georgia" w:hAnsi="Georgia"/>
          <w:szCs w:val="22"/>
          <w:lang w:eastAsia="en-US"/>
        </w:rPr>
        <w:tab/>
        <w:t>…………………………………………</w:t>
      </w:r>
      <w:proofErr w:type="gramStart"/>
      <w:r w:rsidRPr="008D0F19">
        <w:rPr>
          <w:rFonts w:ascii="Georgia" w:hAnsi="Georgia"/>
          <w:szCs w:val="22"/>
          <w:lang w:eastAsia="en-US"/>
        </w:rPr>
        <w:t>…..</w:t>
      </w:r>
      <w:proofErr w:type="gramEnd"/>
      <w:r w:rsidRPr="008D0F19">
        <w:rPr>
          <w:rFonts w:ascii="Georgia" w:hAnsi="Georgia"/>
          <w:szCs w:val="22"/>
          <w:lang w:eastAsia="en-US"/>
        </w:rPr>
        <w:t xml:space="preserve"> </w:t>
      </w:r>
    </w:p>
    <w:p w14:paraId="3D120A64" w14:textId="77777777" w:rsidR="00FD5B85" w:rsidRPr="008D0F19" w:rsidRDefault="00FD5B85" w:rsidP="00971B31">
      <w:pPr>
        <w:pStyle w:val="HRStdDoc3"/>
        <w:numPr>
          <w:ilvl w:val="0"/>
          <w:numId w:val="0"/>
        </w:numPr>
        <w:tabs>
          <w:tab w:val="left" w:pos="3828"/>
        </w:tabs>
        <w:ind w:left="284"/>
        <w:rPr>
          <w:rFonts w:ascii="Georgia" w:hAnsi="Georgia"/>
          <w:szCs w:val="22"/>
          <w:lang w:eastAsia="en-US"/>
        </w:rPr>
      </w:pPr>
      <w:r w:rsidRPr="008D0F19">
        <w:rPr>
          <w:rFonts w:ascii="Georgia" w:hAnsi="Georgia"/>
          <w:szCs w:val="22"/>
          <w:lang w:eastAsia="en-US"/>
        </w:rPr>
        <w:t xml:space="preserve">Position: </w:t>
      </w:r>
      <w:r w:rsidRPr="008D0F19">
        <w:rPr>
          <w:rFonts w:ascii="Georgia" w:hAnsi="Georgia"/>
          <w:szCs w:val="22"/>
          <w:lang w:eastAsia="en-US"/>
        </w:rPr>
        <w:tab/>
        <w:t>…………………………………………</w:t>
      </w:r>
      <w:proofErr w:type="gramStart"/>
      <w:r w:rsidRPr="008D0F19">
        <w:rPr>
          <w:rFonts w:ascii="Georgia" w:hAnsi="Georgia"/>
          <w:szCs w:val="22"/>
          <w:lang w:eastAsia="en-US"/>
        </w:rPr>
        <w:t>…..</w:t>
      </w:r>
      <w:proofErr w:type="gramEnd"/>
    </w:p>
    <w:p w14:paraId="78257372" w14:textId="77777777" w:rsidR="00FD5B85" w:rsidRPr="008D0F19" w:rsidRDefault="00FD5B85" w:rsidP="00971B31">
      <w:pPr>
        <w:pStyle w:val="HRStdDoc3"/>
        <w:numPr>
          <w:ilvl w:val="0"/>
          <w:numId w:val="0"/>
        </w:numPr>
        <w:tabs>
          <w:tab w:val="left" w:pos="3828"/>
        </w:tabs>
        <w:ind w:left="284"/>
        <w:rPr>
          <w:rFonts w:ascii="Georgia" w:hAnsi="Georgia"/>
          <w:szCs w:val="22"/>
          <w:lang w:eastAsia="en-US"/>
        </w:rPr>
      </w:pPr>
      <w:r w:rsidRPr="008D0F19">
        <w:rPr>
          <w:rFonts w:ascii="Georgia" w:hAnsi="Georgia"/>
          <w:szCs w:val="22"/>
          <w:lang w:eastAsia="en-US"/>
        </w:rPr>
        <w:t xml:space="preserve">Date: </w:t>
      </w:r>
      <w:r w:rsidRPr="008D0F19">
        <w:rPr>
          <w:rFonts w:ascii="Georgia" w:hAnsi="Georgia"/>
          <w:szCs w:val="22"/>
          <w:lang w:eastAsia="en-US"/>
        </w:rPr>
        <w:tab/>
        <w:t>…………………………………………</w:t>
      </w:r>
      <w:proofErr w:type="gramStart"/>
      <w:r w:rsidRPr="008D0F19">
        <w:rPr>
          <w:rFonts w:ascii="Georgia" w:hAnsi="Georgia"/>
          <w:szCs w:val="22"/>
          <w:lang w:eastAsia="en-US"/>
        </w:rPr>
        <w:t>…..</w:t>
      </w:r>
      <w:proofErr w:type="gramEnd"/>
    </w:p>
    <w:p w14:paraId="4FCAC371" w14:textId="77777777" w:rsidR="00FD5B85" w:rsidRPr="008D0F19" w:rsidRDefault="00FD5B85" w:rsidP="00FD5B85">
      <w:pPr>
        <w:pStyle w:val="HRStdDoc3"/>
        <w:numPr>
          <w:ilvl w:val="0"/>
          <w:numId w:val="0"/>
        </w:numPr>
        <w:ind w:left="993"/>
        <w:rPr>
          <w:rFonts w:ascii="Georgia" w:hAnsi="Georgia"/>
          <w:szCs w:val="22"/>
          <w:lang w:eastAsia="en-US"/>
        </w:rPr>
      </w:pPr>
    </w:p>
    <w:p w14:paraId="30B8969A" w14:textId="77777777" w:rsidR="00FD5B85" w:rsidRPr="008D0F19" w:rsidRDefault="00FD5B85" w:rsidP="00D76244">
      <w:pPr>
        <w:pStyle w:val="BodyTextIndenta"/>
        <w:ind w:hanging="709"/>
        <w:rPr>
          <w:rFonts w:ascii="Georgia" w:hAnsi="Georgia"/>
          <w:sz w:val="16"/>
          <w:szCs w:val="16"/>
        </w:rPr>
        <w:sectPr w:rsidR="00FD5B85" w:rsidRPr="008D0F19" w:rsidSect="00FD5B85">
          <w:pgSz w:w="11906" w:h="16838" w:code="9"/>
          <w:pgMar w:top="1701" w:right="1418" w:bottom="1418" w:left="1418" w:header="567" w:footer="567" w:gutter="0"/>
          <w:cols w:space="709"/>
          <w:noEndnote/>
        </w:sectPr>
      </w:pPr>
    </w:p>
    <w:p w14:paraId="34764F8A" w14:textId="77777777" w:rsidR="008D0F19" w:rsidRPr="008101B7" w:rsidRDefault="008D0F19" w:rsidP="008D0F19">
      <w:pPr>
        <w:pStyle w:val="Header"/>
        <w:pBdr>
          <w:bottom w:val="single" w:sz="4" w:space="1" w:color="auto"/>
        </w:pBdr>
        <w:rPr>
          <w:rFonts w:ascii="Georgia" w:hAnsi="Georgia" w:cs="Arial"/>
          <w:sz w:val="28"/>
          <w:szCs w:val="28"/>
        </w:rPr>
      </w:pPr>
      <w:r w:rsidRPr="008101B7">
        <w:rPr>
          <w:rFonts w:ascii="Georgia" w:hAnsi="Georgia" w:cs="Arial"/>
          <w:b/>
          <w:sz w:val="28"/>
          <w:szCs w:val="28"/>
        </w:rPr>
        <w:lastRenderedPageBreak/>
        <w:t>Appendix 1:</w:t>
      </w:r>
      <w:r w:rsidRPr="008101B7">
        <w:rPr>
          <w:rFonts w:ascii="Georgia" w:hAnsi="Georgia" w:cs="Arial"/>
          <w:sz w:val="28"/>
          <w:szCs w:val="28"/>
        </w:rPr>
        <w:t xml:space="preserve">  Project Brief </w:t>
      </w:r>
    </w:p>
    <w:p w14:paraId="39D62073" w14:textId="77777777" w:rsidR="008D0F19" w:rsidRPr="008D0F19" w:rsidRDefault="008D0F19" w:rsidP="008D0F19">
      <w:pPr>
        <w:suppressAutoHyphens/>
        <w:spacing w:before="120" w:line="260" w:lineRule="exact"/>
        <w:rPr>
          <w:rFonts w:ascii="Georgia" w:hAnsi="Georgia" w:cs="Arial"/>
          <w:szCs w:val="22"/>
        </w:rPr>
      </w:pPr>
      <w:r w:rsidRPr="008D0F19">
        <w:rPr>
          <w:rFonts w:ascii="Georgia" w:hAnsi="Georgia" w:cs="Arial"/>
          <w:szCs w:val="22"/>
        </w:rPr>
        <w:t xml:space="preserve"> </w:t>
      </w:r>
    </w:p>
    <w:p w14:paraId="66A7A1E8" w14:textId="77777777" w:rsidR="008D0F19" w:rsidRPr="00745BC5" w:rsidRDefault="008D0F19" w:rsidP="008D0F19">
      <w:pPr>
        <w:suppressAutoHyphens/>
        <w:spacing w:before="120" w:line="260" w:lineRule="exact"/>
        <w:rPr>
          <w:rFonts w:ascii="Georgia" w:hAnsi="Georgia" w:cs="Arial"/>
          <w:szCs w:val="22"/>
        </w:rPr>
      </w:pPr>
    </w:p>
    <w:p w14:paraId="47FB4215" w14:textId="77777777" w:rsidR="00E571E6" w:rsidRPr="008D0F19" w:rsidRDefault="00B944CB" w:rsidP="008D0F19">
      <w:pPr>
        <w:suppressAutoHyphens/>
        <w:spacing w:before="120" w:line="260" w:lineRule="exact"/>
        <w:rPr>
          <w:rFonts w:ascii="Georgia" w:hAnsi="Georgia" w:cs="Arial"/>
          <w:szCs w:val="22"/>
        </w:rPr>
      </w:pPr>
      <w:r w:rsidRPr="008D0F19">
        <w:rPr>
          <w:rFonts w:ascii="Georgia" w:hAnsi="Georgia" w:cs="Arial"/>
          <w:szCs w:val="22"/>
        </w:rPr>
        <w:t>[Insert additional details and include reference back to front page in Project Details]</w:t>
      </w:r>
    </w:p>
    <w:sectPr w:rsidR="00E571E6" w:rsidRPr="008D0F19" w:rsidSect="00B944CB">
      <w:headerReference w:type="default" r:id="rId15"/>
      <w:pgSz w:w="11906" w:h="16838" w:code="9"/>
      <w:pgMar w:top="1701" w:right="1418" w:bottom="1418" w:left="1418" w:header="567"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4FAB" w14:textId="77777777" w:rsidR="00050877" w:rsidRDefault="00050877">
      <w:r>
        <w:separator/>
      </w:r>
    </w:p>
  </w:endnote>
  <w:endnote w:type="continuationSeparator" w:id="0">
    <w:p w14:paraId="6CC50E87" w14:textId="77777777" w:rsidR="00050877" w:rsidRDefault="0005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CF3B" w14:textId="77777777" w:rsidR="00AD14DE" w:rsidRDefault="00AD1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9E468" w14:textId="1ED1B5D3" w:rsidR="00687596" w:rsidRPr="007E633D" w:rsidRDefault="007E633D" w:rsidP="007E633D">
    <w:pPr>
      <w:pStyle w:val="Footer"/>
      <w:jc w:val="both"/>
    </w:pPr>
    <w:r w:rsidRPr="005D4F45">
      <w:rPr>
        <w:rFonts w:ascii="Calibri" w:hAnsi="Calibri"/>
        <w:i/>
        <w:sz w:val="16"/>
        <w:szCs w:val="16"/>
      </w:rPr>
      <w:t xml:space="preserve">© </w:t>
    </w:r>
    <w:r w:rsidR="00166EE8">
      <w:rPr>
        <w:rFonts w:ascii="Calibri" w:hAnsi="Calibri"/>
        <w:i/>
        <w:sz w:val="16"/>
        <w:szCs w:val="16"/>
      </w:rPr>
      <w:t xml:space="preserve">Australian Catholic University and </w:t>
    </w:r>
    <w:r w:rsidRPr="005D4F45">
      <w:rPr>
        <w:rFonts w:ascii="Calibri" w:hAnsi="Calibri" w:cs="Arial"/>
        <w:i/>
        <w:sz w:val="16"/>
        <w:szCs w:val="16"/>
      </w:rPr>
      <w:t>Gadens Melbourne 2013</w:t>
    </w:r>
    <w:r w:rsidR="00567935">
      <w:rPr>
        <w:rFonts w:ascii="Calibri" w:hAnsi="Calibri" w:cs="Arial"/>
        <w:i/>
        <w:sz w:val="16"/>
        <w:szCs w:val="16"/>
      </w:rPr>
      <w:t xml:space="preserve">       Version – 14 March 2019</w:t>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sidR="00567935">
      <w:rPr>
        <w:rFonts w:ascii="Calibri" w:hAnsi="Calibri" w:cs="Arial"/>
        <w:i/>
        <w:sz w:val="16"/>
        <w:szCs w:val="16"/>
      </w:rPr>
      <w:t xml:space="preserve">           </w:t>
    </w:r>
    <w:bookmarkStart w:id="0" w:name="_GoBack"/>
    <w:bookmarkEnd w:id="0"/>
    <w:r w:rsidR="00567935">
      <w:rPr>
        <w:rFonts w:ascii="Calibri" w:hAnsi="Calibri" w:cs="Arial"/>
        <w:i/>
        <w:sz w:val="16"/>
        <w:szCs w:val="16"/>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E831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3135">
      <w:rPr>
        <w:b/>
        <w:bCs/>
        <w:noProof/>
      </w:rPr>
      <w:t>11</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346B" w14:textId="77777777" w:rsidR="00687596" w:rsidRPr="007E633D" w:rsidRDefault="007E633D" w:rsidP="007E633D">
    <w:pPr>
      <w:pStyle w:val="Footer"/>
      <w:jc w:val="both"/>
    </w:pPr>
    <w:r w:rsidRPr="005D4F45">
      <w:rPr>
        <w:rFonts w:ascii="Calibri" w:hAnsi="Calibri"/>
        <w:i/>
        <w:sz w:val="16"/>
        <w:szCs w:val="16"/>
      </w:rPr>
      <w:t xml:space="preserve">© </w:t>
    </w:r>
    <w:r w:rsidRPr="005D4F45">
      <w:rPr>
        <w:rFonts w:ascii="Calibri" w:hAnsi="Calibri" w:cs="Arial"/>
        <w:i/>
        <w:sz w:val="16"/>
        <w:szCs w:val="16"/>
      </w:rPr>
      <w:t>Gadens Melbourne 2013</w:t>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sidR="00A90809">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0809">
      <w:rPr>
        <w:b/>
        <w:bCs/>
        <w:noProof/>
      </w:rPr>
      <w:t>11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A73F7" w14:textId="77777777" w:rsidR="00050877" w:rsidRDefault="00050877">
      <w:r>
        <w:separator/>
      </w:r>
    </w:p>
  </w:footnote>
  <w:footnote w:type="continuationSeparator" w:id="0">
    <w:p w14:paraId="7FDD0021" w14:textId="77777777" w:rsidR="00050877" w:rsidRDefault="00050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D715" w14:textId="77777777" w:rsidR="00687596" w:rsidRDefault="00687596" w:rsidP="00A501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0809">
      <w:rPr>
        <w:rStyle w:val="PageNumber"/>
        <w:noProof/>
      </w:rPr>
      <w:t>11</w:t>
    </w:r>
    <w:r>
      <w:rPr>
        <w:rStyle w:val="PageNumber"/>
      </w:rPr>
      <w:fldChar w:fldCharType="end"/>
    </w:r>
  </w:p>
  <w:p w14:paraId="29CC0650" w14:textId="77777777" w:rsidR="00687596" w:rsidRDefault="00687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A882" w14:textId="528BCA1C" w:rsidR="007E633D" w:rsidRDefault="00567935" w:rsidP="00567935">
    <w:pPr>
      <w:pStyle w:val="Header"/>
      <w:tabs>
        <w:tab w:val="left" w:pos="463"/>
        <w:tab w:val="right" w:pos="9070"/>
      </w:tabs>
    </w:pPr>
    <w:r>
      <w:tab/>
      <w:t xml:space="preserve"> </w:t>
    </w:r>
    <w:r>
      <w:tab/>
    </w:r>
    <w:r>
      <w:tab/>
    </w:r>
    <w:r w:rsidR="00745BC5">
      <w:rPr>
        <w:noProof/>
      </w:rPr>
      <w:drawing>
        <wp:inline distT="0" distB="0" distL="0" distR="0" wp14:anchorId="10E85C5A" wp14:editId="3D2BABAF">
          <wp:extent cx="1485900" cy="678180"/>
          <wp:effectExtent l="0" t="0" r="0" b="7620"/>
          <wp:docPr id="1" name="Picture 1" descr="ACU new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 new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78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7909" w14:textId="77777777" w:rsidR="00AD14DE" w:rsidRDefault="00AD14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3248" w14:textId="77777777" w:rsidR="00B944CB" w:rsidRPr="008D0F19" w:rsidRDefault="00B944CB" w:rsidP="008D0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8D29382"/>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rPr>
        <w:rFonts w:ascii="Georgia" w:hAnsi="Georgia" w:hint="default"/>
        <w:b w:val="0"/>
        <w:sz w:val="20"/>
        <w:szCs w:val="20"/>
      </w:rPr>
    </w:lvl>
    <w:lvl w:ilvl="2">
      <w:start w:val="1"/>
      <w:numFmt w:val="lowerLetter"/>
      <w:pStyle w:val="Heading3"/>
      <w:lvlText w:val="(%3)"/>
      <w:lvlJc w:val="left"/>
      <w:pPr>
        <w:tabs>
          <w:tab w:val="num" w:pos="1418"/>
        </w:tabs>
        <w:ind w:left="1418" w:hanging="709"/>
      </w:pPr>
    </w:lvl>
    <w:lvl w:ilvl="3">
      <w:start w:val="1"/>
      <w:numFmt w:val="lowerRoman"/>
      <w:pStyle w:val="Heading4"/>
      <w:lvlText w:val="(%4)"/>
      <w:lvlJc w:val="left"/>
      <w:pPr>
        <w:tabs>
          <w:tab w:val="num" w:pos="2126"/>
        </w:tabs>
        <w:ind w:left="2126" w:hanging="708"/>
      </w:pPr>
    </w:lvl>
    <w:lvl w:ilvl="4">
      <w:start w:val="1"/>
      <w:numFmt w:val="upperLetter"/>
      <w:pStyle w:val="Heading5"/>
      <w:lvlText w:val="(%5)"/>
      <w:lvlJc w:val="left"/>
      <w:pPr>
        <w:tabs>
          <w:tab w:val="num" w:pos="2835"/>
        </w:tabs>
        <w:ind w:left="2835" w:hanging="709"/>
      </w:pPr>
    </w:lvl>
    <w:lvl w:ilvl="5">
      <w:start w:val="1"/>
      <w:numFmt w:val="upperRoman"/>
      <w:pStyle w:val="Heading6"/>
      <w:lvlText w:val="(%6)"/>
      <w:lvlJc w:val="left"/>
      <w:pPr>
        <w:tabs>
          <w:tab w:val="num" w:pos="3544"/>
        </w:tabs>
        <w:ind w:left="3544" w:hanging="709"/>
      </w:pPr>
    </w:lvl>
    <w:lvl w:ilvl="6">
      <w:start w:val="1"/>
      <w:numFmt w:val="decimal"/>
      <w:pStyle w:val="Heading7"/>
      <w:lvlText w:val="(%7)"/>
      <w:lvlJc w:val="left"/>
      <w:pPr>
        <w:tabs>
          <w:tab w:val="num" w:pos="4253"/>
        </w:tabs>
        <w:ind w:left="4253" w:hanging="709"/>
      </w:pPr>
    </w:lvl>
    <w:lvl w:ilvl="7">
      <w:start w:val="1"/>
      <w:numFmt w:val="upperRoman"/>
      <w:pStyle w:val="Heading8"/>
      <w:lvlText w:val="(%8)"/>
      <w:lvlJc w:val="left"/>
      <w:pPr>
        <w:tabs>
          <w:tab w:val="num" w:pos="4961"/>
        </w:tabs>
        <w:ind w:left="4961" w:hanging="708"/>
      </w:pPr>
    </w:lvl>
    <w:lvl w:ilvl="8">
      <w:start w:val="1"/>
      <w:numFmt w:val="none"/>
      <w:suff w:val="nothing"/>
      <w:lvlText w:val=""/>
      <w:lvlJc w:val="left"/>
      <w:pPr>
        <w:ind w:left="5670" w:hanging="709"/>
      </w:pPr>
    </w:lvl>
  </w:abstractNum>
  <w:abstractNum w:abstractNumId="1" w15:restartNumberingAfterBreak="0">
    <w:nsid w:val="060768B8"/>
    <w:multiLevelType w:val="hybridMultilevel"/>
    <w:tmpl w:val="746601CA"/>
    <w:lvl w:ilvl="0" w:tplc="F07A104E">
      <w:start w:val="1"/>
      <w:numFmt w:val="decimal"/>
      <w:lvlText w:val="%1."/>
      <w:lvlJc w:val="left"/>
      <w:pPr>
        <w:tabs>
          <w:tab w:val="num" w:pos="397"/>
        </w:tabs>
        <w:ind w:left="397" w:hanging="397"/>
      </w:pPr>
      <w:rPr>
        <w:rFonts w:hint="default"/>
      </w:rPr>
    </w:lvl>
    <w:lvl w:ilvl="1" w:tplc="1CA6FA2C">
      <w:start w:val="1"/>
      <w:numFmt w:val="lowerLetter"/>
      <w:lvlText w:val="(%2)"/>
      <w:lvlJc w:val="left"/>
      <w:pPr>
        <w:tabs>
          <w:tab w:val="num" w:pos="794"/>
        </w:tabs>
        <w:ind w:left="794" w:hanging="397"/>
      </w:pPr>
      <w:rPr>
        <w:rFonts w:hint="default"/>
        <w:sz w:val="16"/>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D4D7ADD"/>
    <w:multiLevelType w:val="singleLevel"/>
    <w:tmpl w:val="C826D88C"/>
    <w:lvl w:ilvl="0">
      <w:start w:val="1"/>
      <w:numFmt w:val="decimal"/>
      <w:pStyle w:val="DocParties"/>
      <w:lvlText w:val="%1."/>
      <w:lvlJc w:val="left"/>
      <w:pPr>
        <w:tabs>
          <w:tab w:val="num" w:pos="709"/>
        </w:tabs>
        <w:ind w:left="709" w:hanging="709"/>
      </w:pPr>
    </w:lvl>
  </w:abstractNum>
  <w:abstractNum w:abstractNumId="3" w15:restartNumberingAfterBreak="0">
    <w:nsid w:val="0F0C7EED"/>
    <w:multiLevelType w:val="multilevel"/>
    <w:tmpl w:val="58BC8288"/>
    <w:lvl w:ilvl="0">
      <w:start w:val="1"/>
      <w:numFmt w:val="decimal"/>
      <w:pStyle w:val="SchedPara1"/>
      <w:lvlText w:val="%1."/>
      <w:lvlJc w:val="left"/>
      <w:pPr>
        <w:tabs>
          <w:tab w:val="num" w:pos="709"/>
        </w:tabs>
        <w:ind w:left="709" w:hanging="709"/>
      </w:pPr>
    </w:lvl>
    <w:lvl w:ilvl="1">
      <w:start w:val="1"/>
      <w:numFmt w:val="decimal"/>
      <w:pStyle w:val="SchedPara2"/>
      <w:lvlText w:val="%1.%2"/>
      <w:lvlJc w:val="left"/>
      <w:pPr>
        <w:tabs>
          <w:tab w:val="num" w:pos="709"/>
        </w:tabs>
        <w:ind w:left="709" w:hanging="709"/>
      </w:pPr>
    </w:lvl>
    <w:lvl w:ilvl="2">
      <w:start w:val="1"/>
      <w:numFmt w:val="lowerLetter"/>
      <w:pStyle w:val="SchedPara3"/>
      <w:lvlText w:val="(%3)"/>
      <w:lvlJc w:val="left"/>
      <w:pPr>
        <w:tabs>
          <w:tab w:val="num" w:pos="1417"/>
        </w:tabs>
        <w:ind w:left="1417" w:hanging="708"/>
      </w:pPr>
    </w:lvl>
    <w:lvl w:ilvl="3">
      <w:start w:val="1"/>
      <w:numFmt w:val="lowerRoman"/>
      <w:pStyle w:val="SchedPara4"/>
      <w:lvlText w:val="(%4)"/>
      <w:lvlJc w:val="left"/>
      <w:pPr>
        <w:tabs>
          <w:tab w:val="num" w:pos="2126"/>
        </w:tabs>
        <w:ind w:left="2126" w:hanging="709"/>
      </w:pPr>
    </w:lvl>
    <w:lvl w:ilvl="4">
      <w:start w:val="1"/>
      <w:numFmt w:val="upperLetter"/>
      <w:pStyle w:val="SchedPara5"/>
      <w:lvlText w:val="(%5)"/>
      <w:lvlJc w:val="left"/>
      <w:pPr>
        <w:tabs>
          <w:tab w:val="num" w:pos="2976"/>
        </w:tabs>
        <w:ind w:left="2976" w:hanging="850"/>
      </w:pPr>
    </w:lvl>
    <w:lvl w:ilvl="5">
      <w:start w:val="1"/>
      <w:numFmt w:val="upperRoman"/>
      <w:lvlText w:val="(%6)"/>
      <w:lvlJc w:val="left"/>
      <w:pPr>
        <w:tabs>
          <w:tab w:val="num" w:pos="3685"/>
        </w:tabs>
        <w:ind w:left="3685" w:hanging="709"/>
      </w:pPr>
    </w:lvl>
    <w:lvl w:ilvl="6">
      <w:start w:val="1"/>
      <w:numFmt w:val="decimal"/>
      <w:lvlText w:val="(%7)"/>
      <w:lvlJc w:val="left"/>
      <w:pPr>
        <w:tabs>
          <w:tab w:val="num" w:pos="4394"/>
        </w:tabs>
        <w:ind w:left="4394" w:hanging="709"/>
      </w:pPr>
    </w:lvl>
    <w:lvl w:ilvl="7">
      <w:start w:val="1"/>
      <w:numFmt w:val="upperRoman"/>
      <w:lvlText w:val="(%8)"/>
      <w:lvlJc w:val="left"/>
      <w:pPr>
        <w:tabs>
          <w:tab w:val="num" w:pos="4961"/>
        </w:tabs>
        <w:ind w:left="4961" w:hanging="567"/>
      </w:pPr>
    </w:lvl>
    <w:lvl w:ilvl="8">
      <w:start w:val="1"/>
      <w:numFmt w:val="none"/>
      <w:suff w:val="nothing"/>
      <w:lvlText w:val=""/>
      <w:lvlJc w:val="left"/>
      <w:pPr>
        <w:ind w:left="0" w:firstLine="0"/>
      </w:pPr>
    </w:lvl>
  </w:abstractNum>
  <w:abstractNum w:abstractNumId="4" w15:restartNumberingAfterBreak="0">
    <w:nsid w:val="17D915AF"/>
    <w:multiLevelType w:val="singleLevel"/>
    <w:tmpl w:val="F8F2109A"/>
    <w:lvl w:ilvl="0">
      <w:start w:val="1"/>
      <w:numFmt w:val="upperLetter"/>
      <w:pStyle w:val="DocBackground"/>
      <w:lvlText w:val="%1."/>
      <w:lvlJc w:val="left"/>
      <w:pPr>
        <w:tabs>
          <w:tab w:val="num" w:pos="709"/>
        </w:tabs>
        <w:ind w:left="709" w:hanging="709"/>
      </w:pPr>
    </w:lvl>
  </w:abstractNum>
  <w:abstractNum w:abstractNumId="5" w15:restartNumberingAfterBreak="0">
    <w:nsid w:val="1D7A05AD"/>
    <w:multiLevelType w:val="multilevel"/>
    <w:tmpl w:val="DA349C24"/>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
      <w:lvlJc w:val="left"/>
      <w:pPr>
        <w:tabs>
          <w:tab w:val="num" w:pos="1418"/>
        </w:tabs>
        <w:ind w:left="1418" w:hanging="709"/>
      </w:pPr>
      <w:rPr>
        <w:rFonts w:ascii="Symbol" w:hAnsi="Symbol" w:hint="default"/>
      </w:rPr>
    </w:lvl>
    <w:lvl w:ilvl="2">
      <w:start w:val="1"/>
      <w:numFmt w:val="bullet"/>
      <w:lvlText w:val=""/>
      <w:lvlJc w:val="left"/>
      <w:pPr>
        <w:tabs>
          <w:tab w:val="num" w:pos="2126"/>
        </w:tabs>
        <w:ind w:left="2126" w:hanging="708"/>
      </w:pPr>
      <w:rPr>
        <w:rFonts w:ascii="Symbol" w:hAnsi="Symbol" w:hint="default"/>
      </w:rPr>
    </w:lvl>
    <w:lvl w:ilvl="3">
      <w:start w:val="1"/>
      <w:numFmt w:val="bullet"/>
      <w:lvlText w:val=""/>
      <w:lvlJc w:val="left"/>
      <w:pPr>
        <w:tabs>
          <w:tab w:val="num" w:pos="2835"/>
        </w:tabs>
        <w:ind w:left="2835" w:hanging="709"/>
      </w:pPr>
      <w:rPr>
        <w:rFonts w:ascii="Symbol" w:hAnsi="Symbol" w:hint="default"/>
      </w:rPr>
    </w:lvl>
    <w:lvl w:ilvl="4">
      <w:start w:val="1"/>
      <w:numFmt w:val="bullet"/>
      <w:lvlText w:val=""/>
      <w:lvlJc w:val="left"/>
      <w:pPr>
        <w:tabs>
          <w:tab w:val="num" w:pos="3544"/>
        </w:tabs>
        <w:ind w:left="3544" w:hanging="709"/>
      </w:pPr>
      <w:rPr>
        <w:rFonts w:ascii="Symbol" w:hAnsi="Symbol" w:hint="default"/>
      </w:r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1E5317B2"/>
    <w:multiLevelType w:val="multilevel"/>
    <w:tmpl w:val="09A0B11A"/>
    <w:lvl w:ilvl="0">
      <w:start w:val="1"/>
      <w:numFmt w:val="none"/>
      <w:suff w:val="nothing"/>
      <w:lvlText w:val="NOTES:"/>
      <w:lvlJc w:val="left"/>
      <w:pPr>
        <w:ind w:left="397" w:firstLine="1304"/>
      </w:pPr>
      <w:rPr>
        <w:rFonts w:ascii="Times New Roman" w:hAnsi="Times New Roman" w:cs="Times New Roman" w:hint="default"/>
        <w:b w:val="0"/>
        <w:i w:val="0"/>
        <w:sz w:val="20"/>
      </w:rPr>
    </w:lvl>
    <w:lvl w:ilvl="1">
      <w:start w:val="1"/>
      <w:numFmt w:val="decimal"/>
      <w:pStyle w:val="B2Notes"/>
      <w:lvlText w:val="%2"/>
      <w:lvlJc w:val="left"/>
      <w:pPr>
        <w:tabs>
          <w:tab w:val="num" w:pos="2268"/>
        </w:tabs>
        <w:ind w:left="2268" w:hanging="567"/>
      </w:pPr>
      <w:rPr>
        <w:rFonts w:ascii="Times New Roman" w:hAnsi="Times New Roman"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b w:val="0"/>
        <w:i w:val="0"/>
        <w:sz w:val="20"/>
      </w:rPr>
    </w:lvl>
    <w:lvl w:ilvl="3">
      <w:start w:val="1"/>
      <w:numFmt w:val="lowerRoman"/>
      <w:lvlText w:val="(%4)"/>
      <w:lvlJc w:val="left"/>
      <w:pPr>
        <w:tabs>
          <w:tab w:val="num" w:pos="1800"/>
        </w:tabs>
        <w:ind w:left="1440" w:hanging="360"/>
      </w:pPr>
      <w:rPr>
        <w:rFonts w:ascii="Times New Roman" w:hAnsi="Times New Roman" w:cs="Times New Roman" w:hint="default"/>
        <w:b w:val="0"/>
        <w:i w:val="0"/>
        <w:sz w:val="20"/>
      </w:rPr>
    </w:lvl>
    <w:lvl w:ilvl="4">
      <w:start w:val="1"/>
      <w:numFmt w:val="decimal"/>
      <w:lvlText w:val="%1.%2.%3.%4.%5"/>
      <w:lvlJc w:val="left"/>
      <w:pPr>
        <w:tabs>
          <w:tab w:val="num" w:pos="36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880"/>
        </w:tabs>
        <w:ind w:left="2520" w:hanging="360"/>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F524DFB"/>
    <w:multiLevelType w:val="multilevel"/>
    <w:tmpl w:val="78C0C9AE"/>
    <w:lvl w:ilvl="0">
      <w:start w:val="1"/>
      <w:numFmt w:val="decimal"/>
      <w:pStyle w:val="CourtNumb"/>
      <w:lvlText w:val="%1."/>
      <w:lvlJc w:val="left"/>
      <w:pPr>
        <w:tabs>
          <w:tab w:val="num" w:pos="709"/>
        </w:tabs>
        <w:ind w:left="709" w:hanging="709"/>
      </w:pPr>
    </w:lvl>
    <w:lvl w:ilvl="1">
      <w:start w:val="1"/>
      <w:numFmt w:val="decimal"/>
      <w:lvlText w:val="%1.%2"/>
      <w:lvlJc w:val="left"/>
      <w:pPr>
        <w:tabs>
          <w:tab w:val="num" w:pos="1440"/>
        </w:tabs>
        <w:ind w:left="144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300C06F5"/>
    <w:multiLevelType w:val="multilevel"/>
    <w:tmpl w:val="7F183CD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498"/>
        </w:tabs>
        <w:ind w:left="2126" w:hanging="708"/>
      </w:pPr>
    </w:lvl>
    <w:lvl w:ilvl="4">
      <w:start w:val="1"/>
      <w:numFmt w:val="upperLetter"/>
      <w:lvlText w:val="(%5)"/>
      <w:lvlJc w:val="left"/>
      <w:pPr>
        <w:tabs>
          <w:tab w:val="num" w:pos="2835"/>
        </w:tabs>
        <w:ind w:left="2835" w:hanging="709"/>
      </w:pPr>
    </w:lvl>
    <w:lvl w:ilvl="5">
      <w:start w:val="1"/>
      <w:numFmt w:val="upperRoman"/>
      <w:lvlText w:val="(%6)"/>
      <w:lvlJc w:val="left"/>
      <w:pPr>
        <w:tabs>
          <w:tab w:val="num" w:pos="3915"/>
        </w:tabs>
        <w:ind w:left="3544" w:hanging="709"/>
      </w:pPr>
    </w:lvl>
    <w:lvl w:ilvl="6">
      <w:start w:val="1"/>
      <w:numFmt w:val="decimal"/>
      <w:lvlText w:val="%7"/>
      <w:lvlJc w:val="left"/>
      <w:pPr>
        <w:tabs>
          <w:tab w:val="num" w:pos="4253"/>
        </w:tabs>
        <w:ind w:left="4253" w:hanging="709"/>
      </w:pPr>
    </w:lvl>
    <w:lvl w:ilvl="7">
      <w:start w:val="1"/>
      <w:numFmt w:val="upperLetter"/>
      <w:lvlText w:val="%8."/>
      <w:lvlJc w:val="left"/>
      <w:pPr>
        <w:tabs>
          <w:tab w:val="num" w:pos="4961"/>
        </w:tabs>
        <w:ind w:left="4961" w:hanging="708"/>
      </w:pPr>
    </w:lvl>
    <w:lvl w:ilvl="8">
      <w:start w:val="1"/>
      <w:numFmt w:val="decimal"/>
      <w:lvlText w:val="%1.%2.%3.%4.%5.%6.%7.%8.%9."/>
      <w:lvlJc w:val="left"/>
      <w:pPr>
        <w:tabs>
          <w:tab w:val="num" w:pos="6761"/>
        </w:tabs>
        <w:ind w:left="5670" w:hanging="709"/>
      </w:pPr>
    </w:lvl>
  </w:abstractNum>
  <w:abstractNum w:abstractNumId="9" w15:restartNumberingAfterBreak="0">
    <w:nsid w:val="379F0114"/>
    <w:multiLevelType w:val="hybridMultilevel"/>
    <w:tmpl w:val="6CAC748A"/>
    <w:lvl w:ilvl="0" w:tplc="5A9EDAF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 w15:restartNumberingAfterBreak="0">
    <w:nsid w:val="42BA1025"/>
    <w:multiLevelType w:val="multilevel"/>
    <w:tmpl w:val="9F96C8F2"/>
    <w:lvl w:ilvl="0">
      <w:start w:val="1"/>
      <w:numFmt w:val="decimal"/>
      <w:pStyle w:val="HRStdDoc1"/>
      <w:lvlText w:val="%1"/>
      <w:lvlJc w:val="left"/>
      <w:pPr>
        <w:tabs>
          <w:tab w:val="num" w:pos="851"/>
        </w:tabs>
        <w:ind w:left="851" w:hanging="851"/>
      </w:pPr>
      <w:rPr>
        <w:rFonts w:ascii="Arial" w:hAnsi="Arial" w:hint="default"/>
        <w:b/>
        <w:i w:val="0"/>
        <w:sz w:val="18"/>
        <w:szCs w:val="18"/>
      </w:rPr>
    </w:lvl>
    <w:lvl w:ilvl="1">
      <w:start w:val="1"/>
      <w:numFmt w:val="decimal"/>
      <w:pStyle w:val="HRStdDoc2"/>
      <w:lvlText w:val="%1.%2"/>
      <w:lvlJc w:val="left"/>
      <w:pPr>
        <w:tabs>
          <w:tab w:val="num" w:pos="851"/>
        </w:tabs>
        <w:ind w:left="851" w:hanging="851"/>
      </w:pPr>
      <w:rPr>
        <w:rFonts w:ascii="Arial" w:hAnsi="Arial" w:hint="default"/>
        <w:b/>
        <w:i w:val="0"/>
        <w:sz w:val="18"/>
        <w:szCs w:val="18"/>
      </w:rPr>
    </w:lvl>
    <w:lvl w:ilvl="2">
      <w:start w:val="1"/>
      <w:numFmt w:val="lowerLetter"/>
      <w:pStyle w:val="HRStdDoc3"/>
      <w:lvlText w:val="(%3)"/>
      <w:lvlJc w:val="left"/>
      <w:pPr>
        <w:tabs>
          <w:tab w:val="num" w:pos="1418"/>
        </w:tabs>
        <w:ind w:left="1418" w:hanging="850"/>
      </w:pPr>
      <w:rPr>
        <w:sz w:val="18"/>
        <w:szCs w:val="18"/>
      </w:rPr>
    </w:lvl>
    <w:lvl w:ilvl="3">
      <w:start w:val="1"/>
      <w:numFmt w:val="lowerRoman"/>
      <w:pStyle w:val="HRStdDoc4"/>
      <w:lvlText w:val="(%4)"/>
      <w:lvlJc w:val="left"/>
      <w:pPr>
        <w:tabs>
          <w:tab w:val="num" w:pos="2552"/>
        </w:tabs>
        <w:ind w:left="2552" w:hanging="851"/>
      </w:pPr>
      <w:rPr>
        <w:rFonts w:ascii="Arial" w:hAnsi="Arial" w:hint="default"/>
        <w:sz w:val="18"/>
        <w:szCs w:val="18"/>
      </w:rPr>
    </w:lvl>
    <w:lvl w:ilvl="4">
      <w:start w:val="1"/>
      <w:numFmt w:val="upperLetter"/>
      <w:pStyle w:val="HRStdDoc5"/>
      <w:lvlText w:val="(%5)"/>
      <w:lvlJc w:val="left"/>
      <w:pPr>
        <w:tabs>
          <w:tab w:val="num" w:pos="3402"/>
        </w:tabs>
        <w:ind w:left="3402" w:hanging="850"/>
      </w:pPr>
      <w:rPr>
        <w:rFonts w:ascii="Arial" w:hAnsi="Arial" w:hint="default"/>
        <w:sz w:val="18"/>
        <w:szCs w:val="18"/>
      </w:r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480C3299"/>
    <w:multiLevelType w:val="hybridMultilevel"/>
    <w:tmpl w:val="CC9897B6"/>
    <w:lvl w:ilvl="0" w:tplc="3EDE36AC">
      <w:start w:val="1"/>
      <w:numFmt w:val="decimal"/>
      <w:lvlText w:val="%1."/>
      <w:lvlJc w:val="left"/>
      <w:pPr>
        <w:tabs>
          <w:tab w:val="num" w:pos="720"/>
        </w:tabs>
        <w:ind w:left="720" w:hanging="360"/>
      </w:pPr>
    </w:lvl>
    <w:lvl w:ilvl="1" w:tplc="CA468FEA" w:tentative="1">
      <w:start w:val="1"/>
      <w:numFmt w:val="lowerLetter"/>
      <w:lvlText w:val="%2."/>
      <w:lvlJc w:val="left"/>
      <w:pPr>
        <w:tabs>
          <w:tab w:val="num" w:pos="1440"/>
        </w:tabs>
        <w:ind w:left="1440" w:hanging="360"/>
      </w:pPr>
    </w:lvl>
    <w:lvl w:ilvl="2" w:tplc="A44ED14C" w:tentative="1">
      <w:start w:val="1"/>
      <w:numFmt w:val="lowerRoman"/>
      <w:lvlText w:val="%3."/>
      <w:lvlJc w:val="right"/>
      <w:pPr>
        <w:tabs>
          <w:tab w:val="num" w:pos="2160"/>
        </w:tabs>
        <w:ind w:left="2160" w:hanging="180"/>
      </w:pPr>
    </w:lvl>
    <w:lvl w:ilvl="3" w:tplc="CFEE97E0" w:tentative="1">
      <w:start w:val="1"/>
      <w:numFmt w:val="decimal"/>
      <w:lvlText w:val="%4."/>
      <w:lvlJc w:val="left"/>
      <w:pPr>
        <w:tabs>
          <w:tab w:val="num" w:pos="2880"/>
        </w:tabs>
        <w:ind w:left="2880" w:hanging="360"/>
      </w:pPr>
    </w:lvl>
    <w:lvl w:ilvl="4" w:tplc="F77E3BDE" w:tentative="1">
      <w:start w:val="1"/>
      <w:numFmt w:val="lowerLetter"/>
      <w:lvlText w:val="%5."/>
      <w:lvlJc w:val="left"/>
      <w:pPr>
        <w:tabs>
          <w:tab w:val="num" w:pos="3600"/>
        </w:tabs>
        <w:ind w:left="3600" w:hanging="360"/>
      </w:pPr>
    </w:lvl>
    <w:lvl w:ilvl="5" w:tplc="47561C76" w:tentative="1">
      <w:start w:val="1"/>
      <w:numFmt w:val="lowerRoman"/>
      <w:lvlText w:val="%6."/>
      <w:lvlJc w:val="right"/>
      <w:pPr>
        <w:tabs>
          <w:tab w:val="num" w:pos="4320"/>
        </w:tabs>
        <w:ind w:left="4320" w:hanging="180"/>
      </w:pPr>
    </w:lvl>
    <w:lvl w:ilvl="6" w:tplc="4308D60A" w:tentative="1">
      <w:start w:val="1"/>
      <w:numFmt w:val="decimal"/>
      <w:lvlText w:val="%7."/>
      <w:lvlJc w:val="left"/>
      <w:pPr>
        <w:tabs>
          <w:tab w:val="num" w:pos="5040"/>
        </w:tabs>
        <w:ind w:left="5040" w:hanging="360"/>
      </w:pPr>
    </w:lvl>
    <w:lvl w:ilvl="7" w:tplc="F550BBA4" w:tentative="1">
      <w:start w:val="1"/>
      <w:numFmt w:val="lowerLetter"/>
      <w:lvlText w:val="%8."/>
      <w:lvlJc w:val="left"/>
      <w:pPr>
        <w:tabs>
          <w:tab w:val="num" w:pos="5760"/>
        </w:tabs>
        <w:ind w:left="5760" w:hanging="360"/>
      </w:pPr>
    </w:lvl>
    <w:lvl w:ilvl="8" w:tplc="3BA49360" w:tentative="1">
      <w:start w:val="1"/>
      <w:numFmt w:val="lowerRoman"/>
      <w:lvlText w:val="%9."/>
      <w:lvlJc w:val="right"/>
      <w:pPr>
        <w:tabs>
          <w:tab w:val="num" w:pos="6480"/>
        </w:tabs>
        <w:ind w:left="6480" w:hanging="180"/>
      </w:pPr>
    </w:lvl>
  </w:abstractNum>
  <w:abstractNum w:abstractNumId="12" w15:restartNumberingAfterBreak="0">
    <w:nsid w:val="4AE0304C"/>
    <w:multiLevelType w:val="multilevel"/>
    <w:tmpl w:val="1E7A7E96"/>
    <w:lvl w:ilvl="0">
      <w:start w:val="1"/>
      <w:numFmt w:val="decimal"/>
      <w:pStyle w:val="HRSchdHdgNum"/>
      <w:suff w:val="nothing"/>
      <w:lvlText w:val="Schedule %1"/>
      <w:lvlJc w:val="left"/>
      <w:pPr>
        <w:ind w:left="1" w:hanging="1"/>
      </w:pPr>
      <w:rPr>
        <w:rFonts w:ascii="Arial Bold" w:hAnsi="Arial Bold" w:hint="default"/>
        <w:b/>
        <w:i w:val="0"/>
        <w:caps/>
        <w:sz w:val="22"/>
        <w:szCs w:val="23"/>
      </w:rPr>
    </w:lvl>
    <w:lvl w:ilvl="1">
      <w:start w:val="1"/>
      <w:numFmt w:val="decimal"/>
      <w:pStyle w:val="HRSchdHdgNum2"/>
      <w:lvlText w:val="%2"/>
      <w:lvlJc w:val="left"/>
      <w:pPr>
        <w:tabs>
          <w:tab w:val="num" w:pos="851"/>
        </w:tabs>
        <w:ind w:left="851" w:hanging="851"/>
      </w:pPr>
      <w:rPr>
        <w:rFonts w:ascii="Arial" w:hAnsi="Arial" w:hint="default"/>
        <w:b w:val="0"/>
        <w:i w:val="0"/>
        <w:sz w:val="22"/>
      </w:rPr>
    </w:lvl>
    <w:lvl w:ilvl="2">
      <w:start w:val="1"/>
      <w:numFmt w:val="decimal"/>
      <w:pStyle w:val="HRSchdHdgNum2I"/>
      <w:lvlText w:val="Item %3"/>
      <w:lvlJc w:val="left"/>
      <w:pPr>
        <w:tabs>
          <w:tab w:val="num" w:pos="851"/>
        </w:tabs>
        <w:ind w:left="851" w:hanging="851"/>
      </w:pPr>
      <w:rPr>
        <w:rFonts w:ascii="Arial" w:hAnsi="Arial" w:hint="default"/>
        <w:b/>
        <w:i w:val="0"/>
        <w:sz w:val="20"/>
        <w:szCs w:val="20"/>
      </w:rPr>
    </w:lvl>
    <w:lvl w:ilvl="3">
      <w:start w:val="1"/>
      <w:numFmt w:val="lowerLetter"/>
      <w:pStyle w:val="HRSchdHdgNum3"/>
      <w:lvlText w:val="(%4)"/>
      <w:lvlJc w:val="left"/>
      <w:pPr>
        <w:tabs>
          <w:tab w:val="num" w:pos="1701"/>
        </w:tabs>
        <w:ind w:left="1701" w:hanging="850"/>
      </w:pPr>
      <w:rPr>
        <w:rFonts w:ascii="Arial" w:hAnsi="Arial" w:hint="default"/>
        <w:b w:val="0"/>
        <w:i w:val="0"/>
        <w:sz w:val="22"/>
      </w:rPr>
    </w:lvl>
    <w:lvl w:ilvl="4">
      <w:start w:val="1"/>
      <w:numFmt w:val="lowerRoman"/>
      <w:pStyle w:val="HRSchdHdgNum4"/>
      <w:lvlText w:val="(%5)"/>
      <w:lvlJc w:val="left"/>
      <w:pPr>
        <w:tabs>
          <w:tab w:val="num" w:pos="2552"/>
        </w:tabs>
        <w:ind w:left="2552" w:hanging="851"/>
      </w:pPr>
      <w:rPr>
        <w:rFonts w:ascii="Arial" w:hAnsi="Arial" w:hint="default"/>
        <w:b w:val="0"/>
        <w:i w:val="0"/>
        <w:sz w:val="22"/>
      </w:rPr>
    </w:lvl>
    <w:lvl w:ilvl="5">
      <w:start w:val="1"/>
      <w:numFmt w:val="none"/>
      <w:pStyle w:val="HRSchdHdgNum5"/>
      <w:lvlText w:val="(A)"/>
      <w:lvlJc w:val="left"/>
      <w:pPr>
        <w:tabs>
          <w:tab w:val="num" w:pos="3402"/>
        </w:tabs>
        <w:ind w:left="3402" w:hanging="850"/>
      </w:pPr>
      <w:rPr>
        <w:rFonts w:ascii="Arial" w:hAnsi="Arial" w:hint="default"/>
        <w:b w:val="0"/>
        <w:i w:val="0"/>
        <w:sz w:val="22"/>
      </w:rPr>
    </w:lvl>
    <w:lvl w:ilvl="6">
      <w:start w:val="1"/>
      <w:numFmt w:val="none"/>
      <w:lvlText w:val=""/>
      <w:lvlJc w:val="left"/>
      <w:pPr>
        <w:tabs>
          <w:tab w:val="num" w:pos="649"/>
        </w:tabs>
        <w:ind w:left="289" w:firstLine="0"/>
      </w:pPr>
      <w:rPr>
        <w:rFonts w:hint="default"/>
      </w:rPr>
    </w:lvl>
    <w:lvl w:ilvl="7">
      <w:start w:val="1"/>
      <w:numFmt w:val="none"/>
      <w:lvlText w:val=""/>
      <w:lvlJc w:val="left"/>
      <w:pPr>
        <w:tabs>
          <w:tab w:val="num" w:pos="649"/>
        </w:tabs>
        <w:ind w:left="289" w:firstLine="0"/>
      </w:pPr>
      <w:rPr>
        <w:rFonts w:hint="default"/>
      </w:rPr>
    </w:lvl>
    <w:lvl w:ilvl="8">
      <w:start w:val="1"/>
      <w:numFmt w:val="none"/>
      <w:lvlText w:val=""/>
      <w:lvlJc w:val="left"/>
      <w:pPr>
        <w:tabs>
          <w:tab w:val="num" w:pos="649"/>
        </w:tabs>
        <w:ind w:left="289" w:firstLine="0"/>
      </w:pPr>
      <w:rPr>
        <w:rFonts w:hint="default"/>
      </w:rPr>
    </w:lvl>
  </w:abstractNum>
  <w:abstractNum w:abstractNumId="13" w15:restartNumberingAfterBreak="0">
    <w:nsid w:val="50F0579A"/>
    <w:multiLevelType w:val="singleLevel"/>
    <w:tmpl w:val="82C2C00A"/>
    <w:lvl w:ilvl="0">
      <w:start w:val="1"/>
      <w:numFmt w:val="decimal"/>
      <w:pStyle w:val="Parties1"/>
      <w:lvlText w:val="%1."/>
      <w:lvlJc w:val="left"/>
      <w:pPr>
        <w:tabs>
          <w:tab w:val="num" w:pos="709"/>
        </w:tabs>
        <w:ind w:left="709" w:hanging="709"/>
      </w:pPr>
    </w:lvl>
  </w:abstractNum>
  <w:abstractNum w:abstractNumId="14" w15:restartNumberingAfterBreak="0">
    <w:nsid w:val="52C93CF0"/>
    <w:multiLevelType w:val="hybridMultilevel"/>
    <w:tmpl w:val="782CA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D43F14"/>
    <w:multiLevelType w:val="singleLevel"/>
    <w:tmpl w:val="9E70BB6A"/>
    <w:lvl w:ilvl="0">
      <w:start w:val="1"/>
      <w:numFmt w:val="decimal"/>
      <w:pStyle w:val="ITEMNO"/>
      <w:lvlText w:val="ITEM %1"/>
      <w:lvlJc w:val="left"/>
      <w:pPr>
        <w:tabs>
          <w:tab w:val="num" w:pos="1080"/>
        </w:tabs>
        <w:ind w:left="0" w:firstLine="0"/>
      </w:pPr>
      <w:rPr>
        <w:b/>
        <w:i w:val="0"/>
      </w:rPr>
    </w:lvl>
  </w:abstractNum>
  <w:abstractNum w:abstractNumId="16" w15:restartNumberingAfterBreak="0">
    <w:nsid w:val="65AB0EB5"/>
    <w:multiLevelType w:val="multilevel"/>
    <w:tmpl w:val="2B34DB12"/>
    <w:lvl w:ilvl="0">
      <w:start w:val="1"/>
      <w:numFmt w:val="decimal"/>
      <w:pStyle w:val="TurLvL3"/>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CA75A52"/>
    <w:multiLevelType w:val="multilevel"/>
    <w:tmpl w:val="C2ACF6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0"/>
  </w:num>
  <w:num w:numId="2">
    <w:abstractNumId w:val="4"/>
  </w:num>
  <w:num w:numId="3">
    <w:abstractNumId w:val="2"/>
  </w:num>
  <w:num w:numId="4">
    <w:abstractNumId w:val="5"/>
  </w:num>
  <w:num w:numId="5">
    <w:abstractNumId w:val="7"/>
  </w:num>
  <w:num w:numId="6">
    <w:abstractNumId w:val="15"/>
  </w:num>
  <w:num w:numId="7">
    <w:abstractNumId w:val="13"/>
  </w:num>
  <w:num w:numId="8">
    <w:abstractNumId w:val="3"/>
  </w:num>
  <w:num w:numId="9">
    <w:abstractNumId w:val="0"/>
  </w:num>
  <w:num w:numId="10">
    <w:abstractNumId w:val="0"/>
  </w:num>
  <w:num w:numId="11">
    <w:abstractNumId w:val="1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6"/>
  </w:num>
  <w:num w:numId="35">
    <w:abstractNumId w:val="17"/>
  </w:num>
  <w:num w:numId="36">
    <w:abstractNumId w:val="0"/>
  </w:num>
  <w:num w:numId="37">
    <w:abstractNumId w:val="0"/>
  </w:num>
  <w:num w:numId="38">
    <w:abstractNumId w:val="0"/>
  </w:num>
  <w:num w:numId="39">
    <w:abstractNumId w:val="8"/>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2"/>
  </w:num>
  <w:num w:numId="44">
    <w:abstractNumId w:val="12"/>
  </w:num>
  <w:num w:numId="45">
    <w:abstractNumId w:val="14"/>
  </w:num>
  <w:num w:numId="46">
    <w:abstractNumId w:val="1"/>
  </w:num>
  <w:num w:numId="47">
    <w:abstractNumId w:val="10"/>
  </w:num>
  <w:num w:numId="48">
    <w:abstractNumId w:val="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F9"/>
    <w:rsid w:val="000019C7"/>
    <w:rsid w:val="00050877"/>
    <w:rsid w:val="00050C14"/>
    <w:rsid w:val="000600CC"/>
    <w:rsid w:val="00061098"/>
    <w:rsid w:val="00062752"/>
    <w:rsid w:val="000770C0"/>
    <w:rsid w:val="00086C79"/>
    <w:rsid w:val="000952A8"/>
    <w:rsid w:val="000A637B"/>
    <w:rsid w:val="000C2D55"/>
    <w:rsid w:val="000F051B"/>
    <w:rsid w:val="000F3C95"/>
    <w:rsid w:val="000F7BD7"/>
    <w:rsid w:val="0010029A"/>
    <w:rsid w:val="00104B06"/>
    <w:rsid w:val="00120F44"/>
    <w:rsid w:val="00156395"/>
    <w:rsid w:val="00166EE8"/>
    <w:rsid w:val="00193652"/>
    <w:rsid w:val="00195CDE"/>
    <w:rsid w:val="001B5C0F"/>
    <w:rsid w:val="001C6714"/>
    <w:rsid w:val="001D2A47"/>
    <w:rsid w:val="00221BF9"/>
    <w:rsid w:val="00236825"/>
    <w:rsid w:val="00241DA8"/>
    <w:rsid w:val="0026468F"/>
    <w:rsid w:val="0026755F"/>
    <w:rsid w:val="0027278C"/>
    <w:rsid w:val="0028027C"/>
    <w:rsid w:val="00281B67"/>
    <w:rsid w:val="002866D7"/>
    <w:rsid w:val="00294554"/>
    <w:rsid w:val="002B45A2"/>
    <w:rsid w:val="002D5858"/>
    <w:rsid w:val="002E0C27"/>
    <w:rsid w:val="002F0E08"/>
    <w:rsid w:val="003022BC"/>
    <w:rsid w:val="00316F62"/>
    <w:rsid w:val="0031746E"/>
    <w:rsid w:val="00324C43"/>
    <w:rsid w:val="00340AED"/>
    <w:rsid w:val="00347CFE"/>
    <w:rsid w:val="003770AE"/>
    <w:rsid w:val="0038731A"/>
    <w:rsid w:val="003B4175"/>
    <w:rsid w:val="003D6049"/>
    <w:rsid w:val="003E5747"/>
    <w:rsid w:val="003F2A92"/>
    <w:rsid w:val="003F4D1F"/>
    <w:rsid w:val="00401C7C"/>
    <w:rsid w:val="00402BE7"/>
    <w:rsid w:val="00403E03"/>
    <w:rsid w:val="00425E37"/>
    <w:rsid w:val="00430157"/>
    <w:rsid w:val="0043294A"/>
    <w:rsid w:val="00447443"/>
    <w:rsid w:val="00460626"/>
    <w:rsid w:val="004668CA"/>
    <w:rsid w:val="00475380"/>
    <w:rsid w:val="004B2EF7"/>
    <w:rsid w:val="004B6EF1"/>
    <w:rsid w:val="004E2DAA"/>
    <w:rsid w:val="004E49C6"/>
    <w:rsid w:val="004E49EC"/>
    <w:rsid w:val="00505AF9"/>
    <w:rsid w:val="00545460"/>
    <w:rsid w:val="00555844"/>
    <w:rsid w:val="00555B54"/>
    <w:rsid w:val="0056077D"/>
    <w:rsid w:val="00567935"/>
    <w:rsid w:val="005775AD"/>
    <w:rsid w:val="005B4D90"/>
    <w:rsid w:val="005D2193"/>
    <w:rsid w:val="005E7124"/>
    <w:rsid w:val="005F2C5F"/>
    <w:rsid w:val="0060381C"/>
    <w:rsid w:val="0063730C"/>
    <w:rsid w:val="00644757"/>
    <w:rsid w:val="00663359"/>
    <w:rsid w:val="00687596"/>
    <w:rsid w:val="006A309B"/>
    <w:rsid w:val="006C51FF"/>
    <w:rsid w:val="0071129B"/>
    <w:rsid w:val="00745BC5"/>
    <w:rsid w:val="007601A9"/>
    <w:rsid w:val="00783C16"/>
    <w:rsid w:val="007916B9"/>
    <w:rsid w:val="007A1416"/>
    <w:rsid w:val="007A2F73"/>
    <w:rsid w:val="007B74F3"/>
    <w:rsid w:val="007E633D"/>
    <w:rsid w:val="008101B7"/>
    <w:rsid w:val="008216FB"/>
    <w:rsid w:val="00834F4C"/>
    <w:rsid w:val="00841E46"/>
    <w:rsid w:val="0089203A"/>
    <w:rsid w:val="008D0F19"/>
    <w:rsid w:val="008D36A5"/>
    <w:rsid w:val="008D55D2"/>
    <w:rsid w:val="00961264"/>
    <w:rsid w:val="00971B31"/>
    <w:rsid w:val="00992D73"/>
    <w:rsid w:val="009B148F"/>
    <w:rsid w:val="009B4B42"/>
    <w:rsid w:val="009B51F0"/>
    <w:rsid w:val="009D7D26"/>
    <w:rsid w:val="00A07D28"/>
    <w:rsid w:val="00A37346"/>
    <w:rsid w:val="00A43264"/>
    <w:rsid w:val="00A501DB"/>
    <w:rsid w:val="00A90809"/>
    <w:rsid w:val="00AA4368"/>
    <w:rsid w:val="00AB1757"/>
    <w:rsid w:val="00AC67FD"/>
    <w:rsid w:val="00AD14DE"/>
    <w:rsid w:val="00AE0289"/>
    <w:rsid w:val="00AF22EF"/>
    <w:rsid w:val="00B05BDE"/>
    <w:rsid w:val="00B27517"/>
    <w:rsid w:val="00B45056"/>
    <w:rsid w:val="00B6057D"/>
    <w:rsid w:val="00B944CB"/>
    <w:rsid w:val="00BA6D3A"/>
    <w:rsid w:val="00BB0DA4"/>
    <w:rsid w:val="00BC52B8"/>
    <w:rsid w:val="00C77FA2"/>
    <w:rsid w:val="00C97772"/>
    <w:rsid w:val="00CB6FF3"/>
    <w:rsid w:val="00CD0342"/>
    <w:rsid w:val="00CD2287"/>
    <w:rsid w:val="00CF42AF"/>
    <w:rsid w:val="00D24CB7"/>
    <w:rsid w:val="00D52A71"/>
    <w:rsid w:val="00D60C59"/>
    <w:rsid w:val="00D74570"/>
    <w:rsid w:val="00D76244"/>
    <w:rsid w:val="00D847AA"/>
    <w:rsid w:val="00D85D7B"/>
    <w:rsid w:val="00DA720F"/>
    <w:rsid w:val="00DD23BF"/>
    <w:rsid w:val="00E100DD"/>
    <w:rsid w:val="00E11EDF"/>
    <w:rsid w:val="00E21D09"/>
    <w:rsid w:val="00E2512C"/>
    <w:rsid w:val="00E571E6"/>
    <w:rsid w:val="00E74026"/>
    <w:rsid w:val="00E8252D"/>
    <w:rsid w:val="00E83135"/>
    <w:rsid w:val="00EA56BD"/>
    <w:rsid w:val="00EB10B6"/>
    <w:rsid w:val="00EB66E1"/>
    <w:rsid w:val="00EF5EEA"/>
    <w:rsid w:val="00F00020"/>
    <w:rsid w:val="00F01143"/>
    <w:rsid w:val="00F066B3"/>
    <w:rsid w:val="00F16CB4"/>
    <w:rsid w:val="00F16EA7"/>
    <w:rsid w:val="00F33EB6"/>
    <w:rsid w:val="00F73140"/>
    <w:rsid w:val="00F94337"/>
    <w:rsid w:val="00FB0784"/>
    <w:rsid w:val="00FD5B85"/>
    <w:rsid w:val="00FE3386"/>
    <w:rsid w:val="00FF6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52A801"/>
  <w15:chartTrackingRefBased/>
  <w15:docId w15:val="{EA2E19BB-5DA5-40CB-A29F-AA07966E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pPr>
    <w:rPr>
      <w:sz w:val="22"/>
    </w:rPr>
  </w:style>
  <w:style w:type="paragraph" w:styleId="Heading1">
    <w:name w:val="heading 1"/>
    <w:aliases w:val="1.,h1,No numbers,69%,Attribute Heading 1,Para1,h11,h12,L1,H1,Head1,Heading apps,Section Heading,Title GS,level1,Heading 1 St.George,1 ghost,g,Main Heading,heading 1,H1 Char,Chapter,style1,heading 1Body,H-1,MAIN HEADING,1. Level 1 Heading,1.2"/>
    <w:basedOn w:val="Normal"/>
    <w:next w:val="BodyTextIndent"/>
    <w:qFormat/>
    <w:pPr>
      <w:keepNext/>
      <w:numPr>
        <w:numId w:val="1"/>
      </w:numPr>
      <w:pBdr>
        <w:bottom w:val="single" w:sz="4" w:space="1" w:color="auto"/>
      </w:pBdr>
      <w:spacing w:before="360"/>
      <w:outlineLvl w:val="0"/>
    </w:pPr>
    <w:rPr>
      <w:b/>
      <w:kern w:val="28"/>
      <w:sz w:val="28"/>
    </w:rPr>
  </w:style>
  <w:style w:type="paragraph" w:styleId="Heading2">
    <w:name w:val="heading 2"/>
    <w:aliases w:val="1.1,h2,ee2,heading 2body,Heading 2 Char1,Heading 2 Char Char,Heading 2 Char1 Char Char,Headi...,Heading 2 Char Char Char Char,Heading 2 Char1 Char1 Char Char Char,Heading 2 Char Char Char1 Char Char Char,2,l2,H2,1.11"/>
    <w:basedOn w:val="Normal"/>
    <w:next w:val="BodyTextIndent"/>
    <w:qFormat/>
    <w:pPr>
      <w:keepNext/>
      <w:numPr>
        <w:ilvl w:val="1"/>
        <w:numId w:val="1"/>
      </w:numPr>
      <w:outlineLvl w:val="1"/>
    </w:pPr>
    <w:rPr>
      <w:b/>
    </w:rPr>
  </w:style>
  <w:style w:type="paragraph" w:styleId="Heading3">
    <w:name w:val="heading 3"/>
    <w:aliases w:val="(a),a,h3,(a,LTA 4,Heading 3 Char2 Char,Heading 3 Char Char Char,Heading 3 Char1 Char Char Char,Heading 3 Char Char Char Char Char,Heading 3 Char1 Char Char1 Char Char Char,Heading 3 Char Char Char Char1 Char Char Char"/>
    <w:basedOn w:val="Normal"/>
    <w:next w:val="BodyTextIndenta"/>
    <w:qFormat/>
    <w:pPr>
      <w:numPr>
        <w:ilvl w:val="2"/>
        <w:numId w:val="1"/>
      </w:numPr>
      <w:outlineLvl w:val="2"/>
    </w:pPr>
  </w:style>
  <w:style w:type="paragraph" w:styleId="Heading4">
    <w:name w:val="heading 4"/>
    <w:aliases w:val="(i),i,h4,LTA 5,Heading 4 Char1 Char,Heading 4 Char Char Char,Heading 4 Char1 Char Char Char,Heading 4 Char Char Char Char Char,Heading 4 Char1 Char Char Char Char Char,Heading 4 Char Char Char Char Char Char Char,Heading 4 Char2 Char Char Char"/>
    <w:basedOn w:val="Normal"/>
    <w:next w:val="BodyTextIndenti"/>
    <w:qFormat/>
    <w:pPr>
      <w:numPr>
        <w:ilvl w:val="3"/>
        <w:numId w:val="1"/>
      </w:numPr>
      <w:outlineLvl w:val="3"/>
    </w:pPr>
  </w:style>
  <w:style w:type="paragraph" w:styleId="Heading5">
    <w:name w:val="heading 5"/>
    <w:aliases w:val="(A),A,h5,Para5,h51,h52,L5,H5,Dot GS,level5,Heading 5 StGeorge,Level 3 - i,Document Title 2,JMHeading 5,3rd sub-clause,Heading 5(unused),Lev 5,Appendix,s,Char1,Heading 5 Interstar,Block Label,3rd level sub-clause,5,Further Points,Level 3 - (i)"/>
    <w:basedOn w:val="Normal"/>
    <w:next w:val="BodyTextIndentA0"/>
    <w:qFormat/>
    <w:pPr>
      <w:numPr>
        <w:ilvl w:val="4"/>
        <w:numId w:val="1"/>
      </w:numPr>
      <w:outlineLvl w:val="4"/>
    </w:pPr>
  </w:style>
  <w:style w:type="paragraph" w:styleId="Heading6">
    <w:name w:val="heading 6"/>
    <w:aliases w:val="(I),I,h6,dash GS,level6,a.,H6,Legal Level 1.,L1 PIP,Name of Org,Body Text 5,Lev 6,Heading 6(unused),as, not Kinhill,Not Kinhill,b,a.1,Sub5Para,Level 6,Square Bullet list,Heading 6 Interstar,heading 6,6,Heading 6  Appendix Y &amp; Z,Level,(I)a,NEH6"/>
    <w:basedOn w:val="Normal"/>
    <w:next w:val="BodyTextIndentI0"/>
    <w:qFormat/>
    <w:pPr>
      <w:numPr>
        <w:ilvl w:val="5"/>
        <w:numId w:val="1"/>
      </w:numPr>
      <w:outlineLvl w:val="5"/>
    </w:pPr>
  </w:style>
  <w:style w:type="paragraph" w:styleId="Heading7">
    <w:name w:val="heading 7"/>
    <w:aliases w:val="(1),square GS,level1noheading,i.,H7,Legal Level 1.1.,L2 PIP,Body Text 6,Indented hyphen,Lev 7,Heading 7(unused),not Kinhill,ap,i.1,not Kinhill1,heading 7,7,h7,level1-noHeading,not Kinhill11,L7,Heading 7 Char1,Heading 7 Char Char,(1)1"/>
    <w:basedOn w:val="Normal"/>
    <w:qFormat/>
    <w:pPr>
      <w:numPr>
        <w:ilvl w:val="6"/>
        <w:numId w:val="1"/>
      </w:numPr>
      <w:outlineLvl w:val="6"/>
    </w:pPr>
  </w:style>
  <w:style w:type="paragraph" w:styleId="Heading8">
    <w:name w:val="heading 8"/>
    <w:aliases w:val="level2(a),H8,Legal Level 1.1.1.,Body Text 7,L3 PIP,Bullet 1,Lev 8,Heading 8(unused),ad,h8,Level 1.1.1,Annex,8,Appendix Level 2,rp_Heading 8,cover doc subtitle,action,r,requirement,req2,Reference List,heading 8, action,ITT t8,PA Appendix Minor"/>
    <w:basedOn w:val="Normal"/>
    <w:qFormat/>
    <w:pPr>
      <w:numPr>
        <w:ilvl w:val="7"/>
        <w:numId w:val="1"/>
      </w:numPr>
      <w:outlineLvl w:val="7"/>
    </w:pPr>
  </w:style>
  <w:style w:type="paragraph" w:styleId="Heading9">
    <w:name w:val="heading 9"/>
    <w:basedOn w:val="Normal"/>
    <w:next w:val="Normal"/>
    <w:qFormat/>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F3C95"/>
    <w:pPr>
      <w:spacing w:before="0" w:after="120"/>
      <w:ind w:left="1440" w:right="1440"/>
    </w:pPr>
    <w:rPr>
      <w:sz w:val="23"/>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rPr>
      <w:sz w:val="14"/>
    </w:rPr>
  </w:style>
  <w:style w:type="paragraph" w:customStyle="1" w:styleId="Parties1">
    <w:name w:val="Parties (1)"/>
    <w:basedOn w:val="Normal"/>
    <w:pPr>
      <w:numPr>
        <w:numId w:val="7"/>
      </w:numPr>
    </w:pPr>
  </w:style>
  <w:style w:type="paragraph" w:customStyle="1" w:styleId="Item">
    <w:name w:val="Item"/>
    <w:basedOn w:val="Normal"/>
    <w:next w:val="Normal"/>
    <w:rPr>
      <w:b/>
      <w:caps/>
    </w:rPr>
  </w:style>
  <w:style w:type="paragraph" w:styleId="DocumentMap">
    <w:name w:val="Document Map"/>
    <w:basedOn w:val="Normal"/>
    <w:semiHidden/>
    <w:pPr>
      <w:shd w:val="clear" w:color="auto" w:fill="000080"/>
    </w:pPr>
    <w:rPr>
      <w:rFonts w:ascii="Tahoma" w:hAnsi="Tahoma"/>
    </w:rPr>
  </w:style>
  <w:style w:type="paragraph" w:customStyle="1" w:styleId="LHeadSymbol">
    <w:name w:val="LHeadSymbol"/>
    <w:pPr>
      <w:spacing w:before="240"/>
    </w:pPr>
    <w:rPr>
      <w:rFonts w:ascii="Century Schoolbook" w:hAnsi="Century Schoolbook"/>
      <w:sz w:val="24"/>
    </w:rPr>
  </w:style>
  <w:style w:type="paragraph" w:styleId="TOC1">
    <w:name w:val="toc 1"/>
    <w:basedOn w:val="Normal"/>
    <w:next w:val="Normal"/>
    <w:semiHidden/>
    <w:pPr>
      <w:tabs>
        <w:tab w:val="left" w:pos="851"/>
        <w:tab w:val="right" w:leader="dot" w:pos="9072"/>
      </w:tabs>
      <w:ind w:left="851" w:hanging="851"/>
    </w:pPr>
  </w:style>
  <w:style w:type="paragraph" w:customStyle="1" w:styleId="ITEMNO">
    <w:name w:val="ITEMNO"/>
    <w:basedOn w:val="Normal"/>
    <w:pPr>
      <w:numPr>
        <w:numId w:val="6"/>
      </w:numPr>
      <w:tabs>
        <w:tab w:val="clear" w:pos="1080"/>
        <w:tab w:val="left" w:pos="1418"/>
      </w:tabs>
      <w:ind w:left="1418" w:hanging="1418"/>
    </w:pPr>
  </w:style>
  <w:style w:type="character" w:styleId="PageNumber">
    <w:name w:val="page number"/>
    <w:basedOn w:val="DefaultParagraphFont"/>
  </w:style>
  <w:style w:type="paragraph" w:styleId="BodyText">
    <w:name w:val="Body Text"/>
    <w:basedOn w:val="Normal"/>
    <w:pPr>
      <w:ind w:right="1418"/>
    </w:pPr>
  </w:style>
  <w:style w:type="paragraph" w:styleId="TOC2">
    <w:name w:val="toc 2"/>
    <w:basedOn w:val="Normal"/>
    <w:next w:val="Normal"/>
    <w:semiHidden/>
    <w:pPr>
      <w:tabs>
        <w:tab w:val="right" w:leader="dot" w:pos="9072"/>
      </w:tabs>
      <w:jc w:val="both"/>
    </w:pPr>
  </w:style>
  <w:style w:type="paragraph" w:styleId="TOC3">
    <w:name w:val="toc 3"/>
    <w:basedOn w:val="Normal"/>
    <w:next w:val="Normal"/>
    <w:autoRedefine/>
    <w:semiHidden/>
    <w:pPr>
      <w:tabs>
        <w:tab w:val="right" w:leader="dot" w:pos="8505"/>
      </w:tabs>
      <w:ind w:left="1418" w:right="1134" w:hanging="709"/>
    </w:pPr>
    <w:rPr>
      <w:noProof/>
    </w:rPr>
  </w:style>
  <w:style w:type="paragraph" w:styleId="TOC4">
    <w:name w:val="toc 4"/>
    <w:basedOn w:val="Normal"/>
    <w:next w:val="Normal"/>
    <w:autoRedefine/>
    <w:semiHidden/>
    <w:pPr>
      <w:tabs>
        <w:tab w:val="right" w:leader="dot" w:pos="8505"/>
      </w:tabs>
      <w:spacing w:after="240"/>
      <w:ind w:left="709"/>
    </w:pPr>
  </w:style>
  <w:style w:type="paragraph" w:styleId="TOC5">
    <w:name w:val="toc 5"/>
    <w:basedOn w:val="Normal"/>
    <w:next w:val="Normal"/>
    <w:autoRedefine/>
    <w:semiHidden/>
    <w:pPr>
      <w:tabs>
        <w:tab w:val="right" w:leader="dot" w:pos="8505"/>
      </w:tabs>
      <w:spacing w:after="240"/>
      <w:ind w:left="960"/>
    </w:pPr>
  </w:style>
  <w:style w:type="paragraph" w:styleId="TOC6">
    <w:name w:val="toc 6"/>
    <w:basedOn w:val="Normal"/>
    <w:next w:val="Normal"/>
    <w:autoRedefine/>
    <w:semiHidden/>
    <w:pPr>
      <w:tabs>
        <w:tab w:val="right" w:leader="dot" w:pos="8505"/>
      </w:tabs>
      <w:spacing w:after="240"/>
      <w:ind w:left="1200"/>
    </w:pPr>
  </w:style>
  <w:style w:type="paragraph" w:styleId="TOC7">
    <w:name w:val="toc 7"/>
    <w:basedOn w:val="Normal"/>
    <w:next w:val="Normal"/>
    <w:autoRedefine/>
    <w:semiHidden/>
    <w:pPr>
      <w:tabs>
        <w:tab w:val="right" w:leader="dot" w:pos="8505"/>
      </w:tabs>
      <w:spacing w:after="240"/>
      <w:ind w:left="1440"/>
    </w:pPr>
  </w:style>
  <w:style w:type="paragraph" w:styleId="TOC8">
    <w:name w:val="toc 8"/>
    <w:basedOn w:val="Normal"/>
    <w:next w:val="Normal"/>
    <w:autoRedefine/>
    <w:semiHidden/>
    <w:pPr>
      <w:tabs>
        <w:tab w:val="right" w:leader="dot" w:pos="8505"/>
      </w:tabs>
      <w:spacing w:after="240"/>
      <w:ind w:left="1680"/>
    </w:pPr>
  </w:style>
  <w:style w:type="paragraph" w:styleId="TOC9">
    <w:name w:val="toc 9"/>
    <w:basedOn w:val="Normal"/>
    <w:next w:val="Normal"/>
    <w:autoRedefine/>
    <w:semiHidden/>
    <w:pPr>
      <w:tabs>
        <w:tab w:val="right" w:leader="dot" w:pos="8505"/>
      </w:tabs>
      <w:ind w:right="1284"/>
    </w:pPr>
    <w:rPr>
      <w:rFonts w:ascii="New Century Schlbk" w:hAnsi="New Century Schlbk"/>
    </w:rPr>
  </w:style>
  <w:style w:type="character" w:customStyle="1" w:styleId="ShadeText">
    <w:name w:val="ShadeText"/>
    <w:rPr>
      <w:shd w:val="solid" w:color="C0C0C0" w:fill="FFFFFF"/>
    </w:rPr>
  </w:style>
  <w:style w:type="paragraph" w:customStyle="1" w:styleId="Bullet">
    <w:name w:val="Bullet"/>
    <w:basedOn w:val="Normal"/>
    <w:pPr>
      <w:numPr>
        <w:numId w:val="4"/>
      </w:numPr>
    </w:pPr>
  </w:style>
  <w:style w:type="paragraph" w:customStyle="1" w:styleId="CourtNumb">
    <w:name w:val="CourtNumb"/>
    <w:basedOn w:val="Normal"/>
    <w:pPr>
      <w:numPr>
        <w:numId w:val="5"/>
      </w:numPr>
    </w:pPr>
  </w:style>
  <w:style w:type="paragraph" w:styleId="BodyTextIndent">
    <w:name w:val="Body Text Indent"/>
    <w:basedOn w:val="Normal"/>
    <w:pPr>
      <w:ind w:left="709"/>
    </w:pPr>
  </w:style>
  <w:style w:type="paragraph" w:customStyle="1" w:styleId="BodyTextIndenta">
    <w:name w:val="Body Text Indent (a)"/>
    <w:basedOn w:val="BodyTextIndent"/>
    <w:pPr>
      <w:ind w:left="1418"/>
    </w:pPr>
  </w:style>
  <w:style w:type="paragraph" w:customStyle="1" w:styleId="BodyTextIndentA0">
    <w:name w:val="Body Text Indent (A)"/>
    <w:basedOn w:val="Normal"/>
    <w:pPr>
      <w:ind w:left="2836"/>
    </w:pPr>
  </w:style>
  <w:style w:type="paragraph" w:customStyle="1" w:styleId="BodyTextIndenti">
    <w:name w:val="Body Text Indent (i)"/>
    <w:basedOn w:val="BodyTextIndenta"/>
    <w:pPr>
      <w:ind w:left="2126"/>
    </w:pPr>
  </w:style>
  <w:style w:type="paragraph" w:customStyle="1" w:styleId="BodyTextIndentI0">
    <w:name w:val="Body Text Indent (I)"/>
    <w:basedOn w:val="BodyTextIndentA0"/>
    <w:pPr>
      <w:ind w:left="3545"/>
    </w:pPr>
  </w:style>
  <w:style w:type="paragraph" w:styleId="BodyTextIndent2">
    <w:name w:val="Body Text Indent 2"/>
    <w:basedOn w:val="Normal"/>
    <w:pPr>
      <w:tabs>
        <w:tab w:val="left" w:pos="-709"/>
        <w:tab w:val="left" w:pos="0"/>
        <w:tab w:val="left" w:pos="709"/>
        <w:tab w:val="left" w:pos="1418"/>
      </w:tabs>
      <w:suppressAutoHyphens/>
      <w:spacing w:after="240"/>
      <w:ind w:left="2126" w:hanging="2126"/>
    </w:pPr>
    <w:rPr>
      <w:kern w:val="2"/>
      <w:sz w:val="21"/>
    </w:rPr>
  </w:style>
  <w:style w:type="paragraph" w:styleId="BodyTextIndent3">
    <w:name w:val="Body Text Indent 3"/>
    <w:basedOn w:val="Normal"/>
    <w:pPr>
      <w:tabs>
        <w:tab w:val="left" w:pos="-709"/>
        <w:tab w:val="left" w:pos="0"/>
        <w:tab w:val="left" w:pos="709"/>
      </w:tabs>
      <w:suppressAutoHyphens/>
      <w:spacing w:after="120"/>
      <w:ind w:left="1418" w:hanging="1418"/>
    </w:pPr>
    <w:rPr>
      <w:kern w:val="2"/>
      <w:sz w:val="21"/>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FootnoteBase">
    <w:name w:val="Footnote Base"/>
    <w:basedOn w:val="Normal"/>
    <w:pPr>
      <w:tabs>
        <w:tab w:val="left" w:pos="187"/>
      </w:tabs>
      <w:spacing w:line="220" w:lineRule="exact"/>
      <w:ind w:left="187" w:hanging="187"/>
    </w:pPr>
    <w:rPr>
      <w:sz w:val="18"/>
    </w:rPr>
  </w:style>
  <w:style w:type="paragraph" w:styleId="FootnoteText">
    <w:name w:val="footnote text"/>
    <w:basedOn w:val="FootnoteBase"/>
    <w:semiHidden/>
    <w:pPr>
      <w:spacing w:after="120"/>
    </w:pPr>
  </w:style>
  <w:style w:type="paragraph" w:customStyle="1" w:styleId="RHeading1">
    <w:name w:val="RHeading 1"/>
    <w:basedOn w:val="Normal"/>
    <w:next w:val="Normal"/>
    <w:pPr>
      <w:keepNext/>
      <w:spacing w:before="120" w:after="240"/>
    </w:pPr>
    <w:rPr>
      <w:b/>
      <w:caps/>
      <w:sz w:val="28"/>
      <w:lang w:val="en-US"/>
    </w:rPr>
  </w:style>
  <w:style w:type="paragraph" w:customStyle="1" w:styleId="RHeading2">
    <w:name w:val="RHeading 2"/>
    <w:basedOn w:val="Normal"/>
    <w:next w:val="Normal"/>
    <w:pPr>
      <w:keepNext/>
      <w:spacing w:after="240"/>
    </w:pPr>
    <w:rPr>
      <w:b/>
      <w:i/>
      <w:sz w:val="28"/>
      <w:lang w:val="en-US"/>
    </w:rPr>
  </w:style>
  <w:style w:type="paragraph" w:customStyle="1" w:styleId="RHeading3">
    <w:name w:val="RHeading 3"/>
    <w:basedOn w:val="Normal"/>
    <w:next w:val="Normal"/>
    <w:pPr>
      <w:keepNext/>
      <w:spacing w:after="240"/>
    </w:pPr>
    <w:rPr>
      <w:b/>
      <w:lang w:val="en-US"/>
    </w:rPr>
  </w:style>
  <w:style w:type="paragraph" w:styleId="Title">
    <w:name w:val="Title"/>
    <w:basedOn w:val="Normal"/>
    <w:next w:val="Normal"/>
    <w:qFormat/>
    <w:pPr>
      <w:jc w:val="center"/>
    </w:pPr>
    <w:rPr>
      <w:sz w:val="28"/>
    </w:rPr>
  </w:style>
  <w:style w:type="paragraph" w:customStyle="1" w:styleId="FirmNormal">
    <w:name w:val="Firm Normal"/>
    <w:basedOn w:val="Normal"/>
    <w:pPr>
      <w:spacing w:before="0"/>
    </w:pPr>
  </w:style>
  <w:style w:type="paragraph" w:customStyle="1" w:styleId="Attestation">
    <w:name w:val="Attestation"/>
    <w:basedOn w:val="Normal"/>
    <w:pPr>
      <w:spacing w:before="0"/>
    </w:pPr>
  </w:style>
  <w:style w:type="paragraph" w:styleId="BodyTextFirstIndent">
    <w:name w:val="Body Text First Indent"/>
    <w:basedOn w:val="BodyText"/>
    <w:pPr>
      <w:spacing w:after="120"/>
      <w:ind w:right="0" w:firstLine="284"/>
    </w:pPr>
  </w:style>
  <w:style w:type="paragraph" w:customStyle="1" w:styleId="CoverParties">
    <w:name w:val="Cover Parties"/>
    <w:basedOn w:val="Normal"/>
    <w:pPr>
      <w:ind w:right="1418"/>
    </w:pPr>
    <w:rPr>
      <w:b/>
      <w:sz w:val="28"/>
    </w:rPr>
  </w:style>
  <w:style w:type="paragraph" w:customStyle="1" w:styleId="CoverTitle">
    <w:name w:val="Cover Title"/>
    <w:basedOn w:val="Normal"/>
    <w:next w:val="CoverParties"/>
    <w:pPr>
      <w:ind w:right="1418"/>
    </w:pPr>
    <w:rPr>
      <w:b/>
      <w:sz w:val="40"/>
    </w:rPr>
  </w:style>
  <w:style w:type="paragraph" w:customStyle="1" w:styleId="DocBackground">
    <w:name w:val="Doc Background"/>
    <w:basedOn w:val="Normal"/>
    <w:pPr>
      <w:numPr>
        <w:numId w:val="2"/>
      </w:numPr>
    </w:pPr>
  </w:style>
  <w:style w:type="paragraph" w:customStyle="1" w:styleId="DocParties">
    <w:name w:val="Doc Parties"/>
    <w:basedOn w:val="Normal"/>
    <w:pPr>
      <w:numPr>
        <w:numId w:val="3"/>
      </w:numPr>
    </w:pPr>
  </w:style>
  <w:style w:type="paragraph" w:customStyle="1" w:styleId="DocTitle">
    <w:name w:val="Doc Title"/>
    <w:basedOn w:val="Normal"/>
    <w:rPr>
      <w:b/>
      <w:sz w:val="28"/>
    </w:rPr>
  </w:style>
  <w:style w:type="character" w:styleId="FootnoteReference">
    <w:name w:val="footnote reference"/>
    <w:semiHidden/>
    <w:rPr>
      <w:vertAlign w:val="superscript"/>
    </w:rPr>
  </w:style>
  <w:style w:type="paragraph" w:styleId="Index1">
    <w:name w:val="index 1"/>
    <w:basedOn w:val="Normal"/>
    <w:next w:val="Normal"/>
    <w:autoRedefine/>
    <w:semiHidden/>
    <w:pPr>
      <w:ind w:left="284" w:hanging="284"/>
    </w:pPr>
  </w:style>
  <w:style w:type="paragraph" w:styleId="Index2">
    <w:name w:val="index 2"/>
    <w:basedOn w:val="Normal"/>
    <w:next w:val="Normal"/>
    <w:autoRedefine/>
    <w:semiHidden/>
    <w:pPr>
      <w:ind w:left="568" w:hanging="284"/>
    </w:pPr>
  </w:style>
  <w:style w:type="paragraph" w:styleId="Index3">
    <w:name w:val="index 3"/>
    <w:basedOn w:val="Normal"/>
    <w:next w:val="Normal"/>
    <w:autoRedefine/>
    <w:semiHidden/>
    <w:pPr>
      <w:ind w:left="709" w:hanging="284"/>
    </w:pPr>
  </w:style>
  <w:style w:type="paragraph" w:styleId="Index4">
    <w:name w:val="index 4"/>
    <w:basedOn w:val="Normal"/>
    <w:next w:val="Normal"/>
    <w:autoRedefine/>
    <w:semiHidden/>
    <w:pPr>
      <w:ind w:left="993" w:hanging="284"/>
    </w:pPr>
  </w:style>
  <w:style w:type="paragraph" w:styleId="Index5">
    <w:name w:val="index 5"/>
    <w:basedOn w:val="Normal"/>
    <w:next w:val="Normal"/>
    <w:autoRedefine/>
    <w:semiHidden/>
    <w:pPr>
      <w:ind w:left="1135" w:hanging="284"/>
    </w:pPr>
  </w:style>
  <w:style w:type="paragraph" w:styleId="Index6">
    <w:name w:val="index 6"/>
    <w:basedOn w:val="Normal"/>
    <w:next w:val="Normal"/>
    <w:autoRedefine/>
    <w:semiHidden/>
    <w:pPr>
      <w:ind w:left="1418" w:hanging="284"/>
    </w:pPr>
  </w:style>
  <w:style w:type="paragraph" w:styleId="Index7">
    <w:name w:val="index 7"/>
    <w:basedOn w:val="Normal"/>
    <w:next w:val="Normal"/>
    <w:autoRedefine/>
    <w:semiHidden/>
    <w:pPr>
      <w:ind w:left="1702" w:hanging="284"/>
    </w:pPr>
  </w:style>
  <w:style w:type="paragraph" w:styleId="Index8">
    <w:name w:val="index 8"/>
    <w:basedOn w:val="Normal"/>
    <w:next w:val="Normal"/>
    <w:autoRedefine/>
    <w:semiHidden/>
    <w:pPr>
      <w:ind w:left="1843" w:hanging="284"/>
    </w:pPr>
  </w:style>
  <w:style w:type="paragraph" w:styleId="Index9">
    <w:name w:val="index 9"/>
    <w:basedOn w:val="Normal"/>
    <w:next w:val="Normal"/>
    <w:autoRedefine/>
    <w:semiHidden/>
    <w:pPr>
      <w:ind w:left="1985" w:hanging="284"/>
    </w:pPr>
  </w:style>
  <w:style w:type="paragraph" w:styleId="IndexHeading">
    <w:name w:val="index heading"/>
    <w:basedOn w:val="Normal"/>
    <w:next w:val="Index1"/>
    <w:semiHidden/>
    <w:rPr>
      <w:rFonts w:ascii="Arial" w:hAnsi="Arial"/>
      <w:b/>
    </w:rPr>
  </w:style>
  <w:style w:type="paragraph" w:customStyle="1" w:styleId="LHeadTextBox">
    <w:name w:val="LHeadTextBox"/>
    <w:pPr>
      <w:spacing w:before="240"/>
    </w:pPr>
    <w:rPr>
      <w:rFonts w:ascii="Century Schoolbook" w:hAnsi="Century Schoolbook"/>
      <w:sz w:val="24"/>
    </w:rPr>
  </w:style>
  <w:style w:type="paragraph" w:styleId="Salutation">
    <w:name w:val="Salutation"/>
    <w:basedOn w:val="Normal"/>
    <w:next w:val="Normal"/>
  </w:style>
  <w:style w:type="paragraph" w:customStyle="1" w:styleId="SchedPara1">
    <w:name w:val="Sched Para 1"/>
    <w:basedOn w:val="Normal"/>
    <w:next w:val="BodyTextIndent"/>
    <w:pPr>
      <w:keepNext/>
      <w:numPr>
        <w:numId w:val="8"/>
      </w:numPr>
    </w:pPr>
    <w:rPr>
      <w:b/>
      <w:sz w:val="24"/>
    </w:rPr>
  </w:style>
  <w:style w:type="paragraph" w:customStyle="1" w:styleId="SchedPara2">
    <w:name w:val="Sched Para 2"/>
    <w:basedOn w:val="Normal"/>
    <w:next w:val="BodyTextIndent"/>
    <w:pPr>
      <w:keepNext/>
      <w:numPr>
        <w:ilvl w:val="1"/>
        <w:numId w:val="8"/>
      </w:numPr>
    </w:pPr>
  </w:style>
  <w:style w:type="paragraph" w:customStyle="1" w:styleId="SchedPara3">
    <w:name w:val="Sched Para 3"/>
    <w:basedOn w:val="Normal"/>
    <w:next w:val="BodyTextIndenta"/>
    <w:pPr>
      <w:numPr>
        <w:ilvl w:val="2"/>
        <w:numId w:val="8"/>
      </w:numPr>
    </w:pPr>
  </w:style>
  <w:style w:type="paragraph" w:customStyle="1" w:styleId="SchedPara4">
    <w:name w:val="Sched Para 4"/>
    <w:basedOn w:val="Normal"/>
    <w:next w:val="BodyTextIndenti"/>
    <w:pPr>
      <w:numPr>
        <w:ilvl w:val="3"/>
        <w:numId w:val="8"/>
      </w:numPr>
    </w:pPr>
  </w:style>
  <w:style w:type="paragraph" w:customStyle="1" w:styleId="SchedPara5">
    <w:name w:val="Sched Para 5"/>
    <w:basedOn w:val="Normal"/>
    <w:next w:val="BodyTextIndentA0"/>
    <w:pPr>
      <w:numPr>
        <w:ilvl w:val="4"/>
        <w:numId w:val="8"/>
      </w:numPr>
    </w:pPr>
  </w:style>
  <w:style w:type="paragraph" w:customStyle="1" w:styleId="SchedAnnex">
    <w:name w:val="Sched/Annex"/>
    <w:basedOn w:val="Normal"/>
    <w:next w:val="Normal"/>
    <w:pPr>
      <w:keepNext/>
      <w:pBdr>
        <w:bottom w:val="single" w:sz="4" w:space="1" w:color="auto"/>
      </w:pBdr>
      <w:spacing w:before="360"/>
    </w:pPr>
    <w:rPr>
      <w:b/>
      <w:sz w:val="28"/>
    </w:rPr>
  </w:style>
  <w:style w:type="paragraph" w:customStyle="1" w:styleId="SectionHead">
    <w:name w:val="Section Head"/>
    <w:basedOn w:val="Normal"/>
    <w:next w:val="Normal"/>
    <w:pPr>
      <w:keepNext/>
      <w:spacing w:before="360"/>
    </w:pPr>
    <w:rPr>
      <w:b/>
      <w:sz w:val="28"/>
    </w:rPr>
  </w:style>
  <w:style w:type="paragraph" w:customStyle="1" w:styleId="Subject">
    <w:name w:val="Subject"/>
    <w:basedOn w:val="Normal"/>
    <w:next w:val="Normal"/>
    <w:pPr>
      <w:pBdr>
        <w:bottom w:val="single" w:sz="4" w:space="8" w:color="auto"/>
      </w:pBdr>
    </w:pPr>
    <w:rPr>
      <w:b/>
    </w:rPr>
  </w:style>
  <w:style w:type="paragraph" w:customStyle="1" w:styleId="Contents">
    <w:name w:val="Contents"/>
    <w:basedOn w:val="Normal"/>
    <w:next w:val="Normal"/>
    <w:pPr>
      <w:pBdr>
        <w:bottom w:val="single" w:sz="4" w:space="1" w:color="auto"/>
      </w:pBdr>
      <w:spacing w:before="360"/>
    </w:pPr>
    <w:rPr>
      <w:b/>
      <w:sz w:val="28"/>
    </w:rPr>
  </w:style>
  <w:style w:type="paragraph" w:customStyle="1" w:styleId="TurLvL3">
    <w:name w:val="TurLvL3"/>
    <w:basedOn w:val="Normal"/>
    <w:rsid w:val="000F3C95"/>
    <w:pPr>
      <w:numPr>
        <w:numId w:val="34"/>
      </w:numPr>
      <w:tabs>
        <w:tab w:val="clear" w:pos="720"/>
        <w:tab w:val="num" w:pos="1440"/>
      </w:tabs>
      <w:spacing w:before="0" w:after="240"/>
      <w:ind w:left="1440"/>
    </w:pPr>
    <w:rPr>
      <w:sz w:val="23"/>
      <w:lang w:eastAsia="en-US"/>
    </w:rPr>
  </w:style>
  <w:style w:type="paragraph" w:customStyle="1" w:styleId="Deed-alpha">
    <w:name w:val="Deed - alpha"/>
    <w:basedOn w:val="Normal"/>
    <w:rsid w:val="000F3C95"/>
    <w:pPr>
      <w:tabs>
        <w:tab w:val="num" w:pos="720"/>
      </w:tabs>
      <w:spacing w:before="0" w:after="240"/>
      <w:ind w:left="720" w:hanging="720"/>
    </w:pPr>
    <w:rPr>
      <w:sz w:val="23"/>
      <w:lang w:eastAsia="en-US"/>
    </w:rPr>
  </w:style>
  <w:style w:type="paragraph" w:customStyle="1" w:styleId="Def2">
    <w:name w:val="Def2"/>
    <w:basedOn w:val="TurLvL3"/>
    <w:rsid w:val="000F3C95"/>
    <w:pPr>
      <w:numPr>
        <w:numId w:val="0"/>
      </w:numPr>
      <w:tabs>
        <w:tab w:val="num" w:pos="720"/>
      </w:tabs>
      <w:ind w:left="720" w:hanging="720"/>
    </w:pPr>
  </w:style>
  <w:style w:type="paragraph" w:customStyle="1" w:styleId="Insertions">
    <w:name w:val="Insertions"/>
    <w:basedOn w:val="BodyText"/>
    <w:rsid w:val="000F3C95"/>
    <w:pPr>
      <w:widowControl w:val="0"/>
      <w:spacing w:before="0" w:after="240"/>
      <w:ind w:left="1440" w:right="0"/>
    </w:pPr>
    <w:rPr>
      <w:rFonts w:ascii="Arial" w:hAnsi="Arial" w:cs="Arial"/>
      <w:snapToGrid w:val="0"/>
      <w:sz w:val="20"/>
      <w:szCs w:val="24"/>
      <w:lang w:eastAsia="en-US"/>
    </w:rPr>
  </w:style>
  <w:style w:type="character" w:customStyle="1" w:styleId="FooterChar">
    <w:name w:val="Footer Char"/>
    <w:link w:val="Footer"/>
    <w:uiPriority w:val="99"/>
    <w:rsid w:val="007E633D"/>
    <w:rPr>
      <w:sz w:val="14"/>
    </w:rPr>
  </w:style>
  <w:style w:type="paragraph" w:styleId="BalloonText">
    <w:name w:val="Balloon Text"/>
    <w:basedOn w:val="Normal"/>
    <w:link w:val="BalloonTextChar"/>
    <w:rsid w:val="000C2D55"/>
    <w:pPr>
      <w:spacing w:before="0"/>
    </w:pPr>
    <w:rPr>
      <w:rFonts w:ascii="Tahoma" w:hAnsi="Tahoma" w:cs="Tahoma"/>
      <w:sz w:val="16"/>
      <w:szCs w:val="16"/>
    </w:rPr>
  </w:style>
  <w:style w:type="character" w:customStyle="1" w:styleId="BalloonTextChar">
    <w:name w:val="Balloon Text Char"/>
    <w:link w:val="BalloonText"/>
    <w:rsid w:val="000C2D55"/>
    <w:rPr>
      <w:rFonts w:ascii="Tahoma" w:hAnsi="Tahoma" w:cs="Tahoma"/>
      <w:sz w:val="16"/>
      <w:szCs w:val="16"/>
    </w:rPr>
  </w:style>
  <w:style w:type="paragraph" w:customStyle="1" w:styleId="HRStandard">
    <w:name w:val="HRStandard"/>
    <w:rsid w:val="000C2D55"/>
    <w:pPr>
      <w:spacing w:after="240" w:line="288" w:lineRule="auto"/>
    </w:pPr>
    <w:rPr>
      <w:rFonts w:ascii="Arial" w:hAnsi="Arial"/>
      <w:sz w:val="22"/>
    </w:rPr>
  </w:style>
  <w:style w:type="paragraph" w:customStyle="1" w:styleId="HRSchdHdgNum">
    <w:name w:val="HRSchdHdgNum"/>
    <w:next w:val="HRStandard"/>
    <w:rsid w:val="000C2D55"/>
    <w:pPr>
      <w:numPr>
        <w:numId w:val="40"/>
      </w:numPr>
      <w:spacing w:after="240"/>
      <w:jc w:val="center"/>
    </w:pPr>
    <w:rPr>
      <w:rFonts w:ascii="Arial Bold" w:hAnsi="Arial Bold"/>
      <w:b/>
      <w:caps/>
      <w:sz w:val="22"/>
    </w:rPr>
  </w:style>
  <w:style w:type="paragraph" w:customStyle="1" w:styleId="HRSchdHdgNum2">
    <w:name w:val="HRSchdHdgNum2"/>
    <w:rsid w:val="000C2D55"/>
    <w:pPr>
      <w:numPr>
        <w:ilvl w:val="1"/>
        <w:numId w:val="40"/>
      </w:numPr>
      <w:spacing w:after="240"/>
    </w:pPr>
    <w:rPr>
      <w:rFonts w:ascii="Arial" w:hAnsi="Arial"/>
      <w:sz w:val="22"/>
    </w:rPr>
  </w:style>
  <w:style w:type="paragraph" w:customStyle="1" w:styleId="HRSchdHdgNum3">
    <w:name w:val="HRSchdHdgNum3"/>
    <w:rsid w:val="000C2D55"/>
    <w:pPr>
      <w:numPr>
        <w:ilvl w:val="3"/>
        <w:numId w:val="40"/>
      </w:numPr>
      <w:spacing w:after="240"/>
    </w:pPr>
    <w:rPr>
      <w:rFonts w:ascii="Arial" w:hAnsi="Arial"/>
      <w:sz w:val="22"/>
    </w:rPr>
  </w:style>
  <w:style w:type="paragraph" w:customStyle="1" w:styleId="HRSchdHdgNum4">
    <w:name w:val="HRSchdHdgNum4"/>
    <w:rsid w:val="000C2D55"/>
    <w:pPr>
      <w:numPr>
        <w:ilvl w:val="4"/>
        <w:numId w:val="40"/>
      </w:numPr>
      <w:spacing w:after="240"/>
    </w:pPr>
    <w:rPr>
      <w:rFonts w:ascii="Arial" w:hAnsi="Arial"/>
      <w:sz w:val="22"/>
    </w:rPr>
  </w:style>
  <w:style w:type="paragraph" w:customStyle="1" w:styleId="HRSchdHdgNum5">
    <w:name w:val="HRSchdHdgNum5"/>
    <w:rsid w:val="000C2D55"/>
    <w:pPr>
      <w:numPr>
        <w:ilvl w:val="5"/>
        <w:numId w:val="40"/>
      </w:numPr>
      <w:spacing w:after="240"/>
    </w:pPr>
    <w:rPr>
      <w:rFonts w:ascii="Arial" w:hAnsi="Arial"/>
      <w:sz w:val="22"/>
    </w:rPr>
  </w:style>
  <w:style w:type="paragraph" w:customStyle="1" w:styleId="HRSchdHdgNum2I">
    <w:name w:val="HRSchdHdgNum2I"/>
    <w:rsid w:val="000C2D55"/>
    <w:pPr>
      <w:numPr>
        <w:ilvl w:val="2"/>
        <w:numId w:val="40"/>
      </w:numPr>
      <w:spacing w:after="240"/>
    </w:pPr>
    <w:rPr>
      <w:rFonts w:ascii="Arial" w:hAnsi="Arial"/>
      <w:sz w:val="22"/>
    </w:rPr>
  </w:style>
  <w:style w:type="paragraph" w:customStyle="1" w:styleId="B2Notes">
    <w:name w:val="B2#Notes"/>
    <w:basedOn w:val="Normal"/>
    <w:rsid w:val="000C2D55"/>
    <w:pPr>
      <w:numPr>
        <w:ilvl w:val="1"/>
        <w:numId w:val="42"/>
      </w:numPr>
      <w:tabs>
        <w:tab w:val="num" w:pos="907"/>
      </w:tabs>
      <w:suppressAutoHyphens/>
      <w:spacing w:before="60" w:line="240" w:lineRule="exact"/>
      <w:ind w:left="3317" w:hanging="340"/>
      <w:jc w:val="both"/>
    </w:pPr>
    <w:rPr>
      <w:sz w:val="20"/>
      <w:lang w:eastAsia="en-US"/>
    </w:rPr>
  </w:style>
  <w:style w:type="table" w:styleId="TableGrid">
    <w:name w:val="Table Grid"/>
    <w:basedOn w:val="TableNormal"/>
    <w:rsid w:val="0026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StdDoc1">
    <w:name w:val="HRStdDoc1"/>
    <w:next w:val="HRStdDoc2"/>
    <w:rsid w:val="00FD5B85"/>
    <w:pPr>
      <w:keepNext/>
      <w:numPr>
        <w:numId w:val="47"/>
      </w:numPr>
      <w:spacing w:before="240" w:after="240" w:line="288" w:lineRule="auto"/>
    </w:pPr>
    <w:rPr>
      <w:rFonts w:ascii="Arial" w:hAnsi="Arial"/>
      <w:b/>
      <w:caps/>
      <w:sz w:val="22"/>
    </w:rPr>
  </w:style>
  <w:style w:type="paragraph" w:customStyle="1" w:styleId="HRStdDoc2">
    <w:name w:val="HRStdDoc2"/>
    <w:next w:val="HRStdDoc3"/>
    <w:rsid w:val="00FD5B85"/>
    <w:pPr>
      <w:keepNext/>
      <w:numPr>
        <w:ilvl w:val="1"/>
        <w:numId w:val="47"/>
      </w:numPr>
      <w:spacing w:before="120" w:after="240" w:line="288" w:lineRule="auto"/>
    </w:pPr>
    <w:rPr>
      <w:rFonts w:ascii="Arial" w:hAnsi="Arial"/>
      <w:b/>
      <w:sz w:val="22"/>
    </w:rPr>
  </w:style>
  <w:style w:type="paragraph" w:customStyle="1" w:styleId="HRStdDoc3">
    <w:name w:val="HRStdDoc3"/>
    <w:rsid w:val="00FD5B85"/>
    <w:pPr>
      <w:numPr>
        <w:ilvl w:val="2"/>
        <w:numId w:val="47"/>
      </w:numPr>
      <w:spacing w:after="240" w:line="288" w:lineRule="auto"/>
    </w:pPr>
    <w:rPr>
      <w:rFonts w:ascii="Arial" w:hAnsi="Arial"/>
      <w:sz w:val="22"/>
    </w:rPr>
  </w:style>
  <w:style w:type="paragraph" w:customStyle="1" w:styleId="HRStdDoc4">
    <w:name w:val="HRStdDoc4"/>
    <w:rsid w:val="00FD5B85"/>
    <w:pPr>
      <w:numPr>
        <w:ilvl w:val="3"/>
        <w:numId w:val="47"/>
      </w:numPr>
      <w:spacing w:after="240" w:line="288" w:lineRule="auto"/>
    </w:pPr>
    <w:rPr>
      <w:rFonts w:ascii="Arial" w:hAnsi="Arial"/>
      <w:sz w:val="22"/>
    </w:rPr>
  </w:style>
  <w:style w:type="paragraph" w:customStyle="1" w:styleId="HRStdDoc5">
    <w:name w:val="HRStdDoc5"/>
    <w:rsid w:val="00FD5B85"/>
    <w:pPr>
      <w:numPr>
        <w:ilvl w:val="4"/>
        <w:numId w:val="47"/>
      </w:numPr>
      <w:spacing w:after="240" w:line="288" w:lineRule="auto"/>
    </w:pPr>
    <w:rPr>
      <w:rFonts w:ascii="Arial" w:hAnsi="Arial"/>
      <w:sz w:val="22"/>
    </w:rPr>
  </w:style>
  <w:style w:type="paragraph" w:customStyle="1" w:styleId="HRStdIndent">
    <w:name w:val="HRStdIndent"/>
    <w:rsid w:val="00D847AA"/>
    <w:pPr>
      <w:spacing w:after="240" w:line="288" w:lineRule="auto"/>
      <w:ind w:left="851"/>
    </w:pPr>
    <w:rPr>
      <w:rFonts w:ascii="Arial" w:hAnsi="Arial"/>
      <w:sz w:val="22"/>
    </w:rPr>
  </w:style>
  <w:style w:type="paragraph" w:styleId="CommentSubject">
    <w:name w:val="annotation subject"/>
    <w:basedOn w:val="CommentText"/>
    <w:next w:val="CommentText"/>
    <w:link w:val="CommentSubjectChar"/>
    <w:rsid w:val="002866D7"/>
    <w:rPr>
      <w:b/>
      <w:bCs/>
      <w:sz w:val="20"/>
    </w:rPr>
  </w:style>
  <w:style w:type="character" w:customStyle="1" w:styleId="CommentTextChar">
    <w:name w:val="Comment Text Char"/>
    <w:basedOn w:val="DefaultParagraphFont"/>
    <w:link w:val="CommentText"/>
    <w:semiHidden/>
    <w:rsid w:val="002866D7"/>
    <w:rPr>
      <w:sz w:val="22"/>
    </w:rPr>
  </w:style>
  <w:style w:type="character" w:customStyle="1" w:styleId="CommentSubjectChar">
    <w:name w:val="Comment Subject Char"/>
    <w:basedOn w:val="CommentTextChar"/>
    <w:link w:val="CommentSubject"/>
    <w:rsid w:val="002866D7"/>
    <w:rPr>
      <w:b/>
      <w:bCs/>
      <w:sz w:val="22"/>
    </w:rPr>
  </w:style>
  <w:style w:type="paragraph" w:customStyle="1" w:styleId="Heading2notBold">
    <w:name w:val="Heading 2 not Bold"/>
    <w:basedOn w:val="Heading2"/>
    <w:rsid w:val="000A637B"/>
    <w:pPr>
      <w:keepNext w:val="0"/>
      <w:numPr>
        <w:ilvl w:val="0"/>
        <w:numId w:val="0"/>
      </w:numPr>
      <w:tabs>
        <w:tab w:val="num" w:pos="709"/>
      </w:tabs>
      <w:ind w:left="709" w:hanging="709"/>
    </w:pPr>
    <w:rPr>
      <w:rFonts w:ascii="Arial" w:hAnsi="Arial" w:cs="Arial"/>
      <w:b w:val="0"/>
      <w:color w:val="000000"/>
      <w:sz w:val="20"/>
    </w:rPr>
  </w:style>
  <w:style w:type="paragraph" w:styleId="ListParagraph">
    <w:name w:val="List Paragraph"/>
    <w:basedOn w:val="Normal"/>
    <w:uiPriority w:val="34"/>
    <w:qFormat/>
    <w:rsid w:val="004E49EC"/>
    <w:pPr>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onb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mse\JM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D035-F97D-41A0-95EF-9308BB20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JMSE.dot</Template>
  <TotalTime>67</TotalTime>
  <Pages>12</Pages>
  <Words>3955</Words>
  <Characters>20207</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ANDREW DENEHY DOCUMENT</vt:lpstr>
    </vt:vector>
  </TitlesOfParts>
  <Company>Gadens Lawyers Melbourne</Company>
  <LinksUpToDate>false</LinksUpToDate>
  <CharactersWithSpaces>24114</CharactersWithSpaces>
  <SharedDoc>false</SharedDoc>
  <HLinks>
    <vt:vector size="6" baseType="variant">
      <vt:variant>
        <vt:i4>1572909</vt:i4>
      </vt:variant>
      <vt:variant>
        <vt:i4>0</vt:i4>
      </vt:variant>
      <vt:variant>
        <vt:i4>0</vt:i4>
      </vt:variant>
      <vt:variant>
        <vt:i4>5</vt:i4>
      </vt:variant>
      <vt:variant>
        <vt:lpwstr>mailto:rconbc@gmail.com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DENEHY DOCUMENT</dc:title>
  <dc:subject/>
  <dc:creator>JOK</dc:creator>
  <cp:keywords/>
  <cp:lastModifiedBy>James Thomson</cp:lastModifiedBy>
  <cp:revision>15</cp:revision>
  <cp:lastPrinted>2017-12-13T23:07:00Z</cp:lastPrinted>
  <dcterms:created xsi:type="dcterms:W3CDTF">2017-12-22T01:44:00Z</dcterms:created>
  <dcterms:modified xsi:type="dcterms:W3CDTF">2019-03-14T03:31:00Z</dcterms:modified>
</cp:coreProperties>
</file>