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911"/>
      </w:tblGrid>
      <w:tr w:rsidR="002D7B6F" w:rsidRPr="007F7557" w14:paraId="7889D1E0" w14:textId="77777777" w:rsidTr="002D7B6F">
        <w:tc>
          <w:tcPr>
            <w:tcW w:w="10456" w:type="dxa"/>
            <w:shd w:val="clear" w:color="auto" w:fill="3C1053" w:themeFill="accent2"/>
          </w:tcPr>
          <w:p w14:paraId="0FD85036" w14:textId="0D3507EA" w:rsidR="002D7B6F" w:rsidRPr="007F7557" w:rsidRDefault="002D7B6F" w:rsidP="0034196C">
            <w:pPr>
              <w:pStyle w:val="Heading2"/>
              <w:numPr>
                <w:ilvl w:val="0"/>
                <w:numId w:val="0"/>
              </w:numPr>
              <w:ind w:left="454" w:right="827" w:hanging="454"/>
              <w:jc w:val="center"/>
              <w:rPr>
                <w:rFonts w:cstheme="minorHAnsi"/>
                <w:color w:val="FFFFFF" w:themeColor="background1"/>
                <w:sz w:val="22"/>
                <w:szCs w:val="22"/>
              </w:rPr>
            </w:pPr>
            <w:r w:rsidRPr="007F7557">
              <w:rPr>
                <w:rFonts w:cstheme="minorHAnsi"/>
                <w:color w:val="FFFFFF" w:themeColor="background1"/>
                <w:sz w:val="22"/>
                <w:szCs w:val="22"/>
              </w:rPr>
              <w:t xml:space="preserve">POSITION </w:t>
            </w:r>
            <w:r w:rsidR="00603115" w:rsidRPr="007F7557">
              <w:rPr>
                <w:rFonts w:cstheme="minorHAnsi"/>
                <w:color w:val="FFFFFF" w:themeColor="background1"/>
                <w:sz w:val="22"/>
                <w:szCs w:val="22"/>
              </w:rPr>
              <w:t>Review (</w:t>
            </w:r>
            <w:r w:rsidR="00251C30" w:rsidRPr="007F7557">
              <w:rPr>
                <w:rFonts w:cstheme="minorHAnsi"/>
                <w:color w:val="FFFFFF" w:themeColor="background1"/>
                <w:sz w:val="22"/>
                <w:szCs w:val="22"/>
              </w:rPr>
              <w:t>Senior Staff</w:t>
            </w:r>
            <w:r w:rsidR="00603115" w:rsidRPr="007F7557">
              <w:rPr>
                <w:rFonts w:cstheme="minorHAnsi"/>
                <w:color w:val="FFFFFF" w:themeColor="background1"/>
                <w:sz w:val="22"/>
                <w:szCs w:val="22"/>
              </w:rPr>
              <w:t>)</w:t>
            </w:r>
          </w:p>
        </w:tc>
      </w:tr>
    </w:tbl>
    <w:p w14:paraId="5A45804D" w14:textId="77777777" w:rsidR="002D7B6F" w:rsidRPr="007F7557" w:rsidRDefault="002D7B6F" w:rsidP="0034196C">
      <w:pPr>
        <w:spacing w:after="240"/>
        <w:ind w:right="827"/>
        <w:jc w:val="both"/>
        <w:rPr>
          <w:rFonts w:cstheme="minorHAnsi"/>
          <w:spacing w:val="-3"/>
          <w:szCs w:val="20"/>
        </w:rPr>
      </w:pPr>
    </w:p>
    <w:tbl>
      <w:tblPr>
        <w:tblStyle w:val="TableGrid"/>
        <w:tblW w:w="0" w:type="auto"/>
        <w:tblLook w:val="04A0" w:firstRow="1" w:lastRow="0" w:firstColumn="1" w:lastColumn="0" w:noHBand="0" w:noVBand="1"/>
      </w:tblPr>
      <w:tblGrid>
        <w:gridCol w:w="9911"/>
      </w:tblGrid>
      <w:tr w:rsidR="002D7B6F" w:rsidRPr="007F7557" w14:paraId="419D764E" w14:textId="77777777" w:rsidTr="67041B4C">
        <w:tc>
          <w:tcPr>
            <w:tcW w:w="10042" w:type="dxa"/>
          </w:tcPr>
          <w:p w14:paraId="3757E29D" w14:textId="0B4AD83A" w:rsidR="002D7B6F" w:rsidRPr="007F7557" w:rsidRDefault="002D7B6F" w:rsidP="0034196C">
            <w:pPr>
              <w:spacing w:before="80"/>
              <w:ind w:right="827"/>
              <w:jc w:val="both"/>
              <w:rPr>
                <w:rFonts w:cstheme="minorHAnsi"/>
                <w:iCs/>
                <w:spacing w:val="-3"/>
                <w:szCs w:val="20"/>
              </w:rPr>
            </w:pPr>
            <w:r w:rsidRPr="007F7557">
              <w:rPr>
                <w:rFonts w:cstheme="minorHAnsi"/>
                <w:b/>
                <w:iCs/>
                <w:spacing w:val="-3"/>
                <w:szCs w:val="20"/>
              </w:rPr>
              <w:t xml:space="preserve">INSTRUCTIONS FOR COMPLETING THE </w:t>
            </w:r>
            <w:r w:rsidR="00603115" w:rsidRPr="007F7557">
              <w:rPr>
                <w:rFonts w:cstheme="minorHAnsi"/>
                <w:b/>
                <w:iCs/>
                <w:spacing w:val="-3"/>
                <w:szCs w:val="20"/>
              </w:rPr>
              <w:t>POSITON REVIEW</w:t>
            </w:r>
            <w:r w:rsidRPr="007F7557">
              <w:rPr>
                <w:rFonts w:cstheme="minorHAnsi"/>
                <w:b/>
                <w:iCs/>
                <w:spacing w:val="-3"/>
                <w:szCs w:val="20"/>
              </w:rPr>
              <w:t>:</w:t>
            </w:r>
          </w:p>
        </w:tc>
      </w:tr>
      <w:tr w:rsidR="005C065F" w:rsidRPr="007F7557" w14:paraId="46026E10" w14:textId="77777777" w:rsidTr="67041B4C">
        <w:tc>
          <w:tcPr>
            <w:tcW w:w="10042" w:type="dxa"/>
          </w:tcPr>
          <w:p w14:paraId="23B0859C" w14:textId="30A637A5" w:rsidR="005C065F" w:rsidRPr="007F7557" w:rsidRDefault="00611F88" w:rsidP="67041B4C">
            <w:pPr>
              <w:tabs>
                <w:tab w:val="left" w:pos="1418"/>
              </w:tabs>
              <w:spacing w:before="80"/>
              <w:ind w:right="827"/>
              <w:jc w:val="both"/>
              <w:rPr>
                <w:rFonts w:cstheme="minorHAnsi"/>
                <w:color w:val="7A20A9" w:themeColor="accent2" w:themeTint="BF"/>
                <w:szCs w:val="20"/>
              </w:rPr>
            </w:pPr>
            <w:r w:rsidRPr="00C92141">
              <w:rPr>
                <w:rFonts w:cstheme="minorHAnsi"/>
                <w:szCs w:val="20"/>
              </w:rPr>
              <w:t xml:space="preserve">The </w:t>
            </w:r>
            <w:r>
              <w:rPr>
                <w:rFonts w:cstheme="minorHAnsi"/>
                <w:szCs w:val="20"/>
              </w:rPr>
              <w:t>p</w:t>
            </w:r>
            <w:r w:rsidRPr="00C92141">
              <w:rPr>
                <w:rFonts w:cstheme="minorHAnsi"/>
                <w:szCs w:val="20"/>
              </w:rPr>
              <w:t xml:space="preserve">urpose of this </w:t>
            </w:r>
            <w:r>
              <w:rPr>
                <w:rFonts w:cstheme="minorHAnsi"/>
                <w:szCs w:val="20"/>
              </w:rPr>
              <w:t>P</w:t>
            </w:r>
            <w:r w:rsidRPr="00C92141">
              <w:rPr>
                <w:rFonts w:cstheme="minorHAnsi"/>
                <w:szCs w:val="20"/>
              </w:rPr>
              <w:t xml:space="preserve">osition </w:t>
            </w:r>
            <w:r>
              <w:rPr>
                <w:rFonts w:cstheme="minorHAnsi"/>
                <w:szCs w:val="20"/>
              </w:rPr>
              <w:t>R</w:t>
            </w:r>
            <w:r w:rsidRPr="00C92141">
              <w:rPr>
                <w:rFonts w:cstheme="minorHAnsi"/>
                <w:szCs w:val="20"/>
              </w:rPr>
              <w:t xml:space="preserve">eview is to create a new position </w:t>
            </w:r>
            <w:r>
              <w:rPr>
                <w:rFonts w:cstheme="minorHAnsi"/>
                <w:szCs w:val="20"/>
              </w:rPr>
              <w:t xml:space="preserve">supported by an accurate position description </w:t>
            </w:r>
            <w:r w:rsidRPr="00C92141">
              <w:rPr>
                <w:rFonts w:cstheme="minorHAnsi"/>
                <w:szCs w:val="20"/>
              </w:rPr>
              <w:t>within your organisational unit.</w:t>
            </w:r>
          </w:p>
        </w:tc>
      </w:tr>
      <w:tr w:rsidR="002D7B6F" w:rsidRPr="007F7557" w14:paraId="3956A30B" w14:textId="77777777" w:rsidTr="67041B4C">
        <w:tc>
          <w:tcPr>
            <w:tcW w:w="10042" w:type="dxa"/>
          </w:tcPr>
          <w:p w14:paraId="66454516" w14:textId="2BD0FCDF" w:rsidR="005C065F" w:rsidRPr="007F7557" w:rsidRDefault="00603115" w:rsidP="005C065F">
            <w:pPr>
              <w:pStyle w:val="NormalWeb"/>
              <w:spacing w:before="0" w:beforeAutospacing="0" w:after="240" w:afterAutospacing="0"/>
              <w:rPr>
                <w:rFonts w:asciiTheme="minorHAnsi" w:hAnsiTheme="minorHAnsi" w:cstheme="minorHAnsi"/>
                <w:b/>
                <w:bCs/>
                <w:color w:val="7A20A9" w:themeColor="accent2" w:themeTint="BF"/>
                <w:sz w:val="20"/>
                <w:szCs w:val="20"/>
              </w:rPr>
            </w:pPr>
            <w:r w:rsidRPr="007F7557">
              <w:rPr>
                <w:rFonts w:asciiTheme="minorHAnsi" w:hAnsiTheme="minorHAnsi" w:cstheme="minorHAnsi"/>
                <w:b/>
                <w:bCs/>
                <w:sz w:val="20"/>
                <w:szCs w:val="20"/>
              </w:rPr>
              <w:t xml:space="preserve">Prior to commencing this </w:t>
            </w:r>
            <w:r w:rsidR="0048333B">
              <w:rPr>
                <w:rFonts w:asciiTheme="minorHAnsi" w:hAnsiTheme="minorHAnsi" w:cstheme="minorHAnsi"/>
                <w:b/>
                <w:bCs/>
                <w:sz w:val="20"/>
                <w:szCs w:val="20"/>
              </w:rPr>
              <w:t>Position Review</w:t>
            </w:r>
            <w:r w:rsidR="005C065F" w:rsidRPr="007F7557">
              <w:rPr>
                <w:rFonts w:asciiTheme="minorHAnsi" w:hAnsiTheme="minorHAnsi" w:cstheme="minorHAnsi"/>
                <w:b/>
                <w:bCs/>
                <w:sz w:val="20"/>
                <w:szCs w:val="20"/>
              </w:rPr>
              <w:t>:</w:t>
            </w:r>
          </w:p>
          <w:p w14:paraId="7D389B0C" w14:textId="36FAB535" w:rsidR="00313532" w:rsidRPr="007F7557" w:rsidRDefault="00313532" w:rsidP="00EC023A">
            <w:pPr>
              <w:pStyle w:val="NormalWeb"/>
              <w:numPr>
                <w:ilvl w:val="0"/>
                <w:numId w:val="12"/>
              </w:numPr>
              <w:spacing w:before="0" w:beforeAutospacing="0" w:after="240" w:afterAutospacing="0"/>
              <w:rPr>
                <w:rFonts w:asciiTheme="minorHAnsi" w:hAnsiTheme="minorHAnsi" w:cstheme="minorHAnsi"/>
                <w:iCs/>
                <w:color w:val="7A20A9" w:themeColor="accent2" w:themeTint="BF"/>
                <w:sz w:val="20"/>
                <w:szCs w:val="20"/>
              </w:rPr>
            </w:pPr>
            <w:r w:rsidRPr="007F7557">
              <w:rPr>
                <w:rFonts w:asciiTheme="minorHAnsi" w:hAnsiTheme="minorHAnsi" w:cstheme="minorHAnsi"/>
                <w:iCs/>
                <w:color w:val="7A20A9" w:themeColor="accent2" w:themeTint="BF"/>
                <w:sz w:val="20"/>
                <w:szCs w:val="20"/>
              </w:rPr>
              <w:t xml:space="preserve">A </w:t>
            </w:r>
            <w:r w:rsidR="00B17ACC" w:rsidRPr="007F7557">
              <w:rPr>
                <w:rFonts w:asciiTheme="minorHAnsi" w:hAnsiTheme="minorHAnsi" w:cstheme="minorHAnsi"/>
                <w:iCs/>
                <w:color w:val="7A20A9" w:themeColor="accent2" w:themeTint="BF"/>
                <w:sz w:val="20"/>
                <w:szCs w:val="20"/>
              </w:rPr>
              <w:t xml:space="preserve">text box or </w:t>
            </w:r>
            <w:r w:rsidRPr="007F7557">
              <w:rPr>
                <w:rFonts w:asciiTheme="minorHAnsi" w:hAnsiTheme="minorHAnsi" w:cstheme="minorHAnsi"/>
                <w:iCs/>
                <w:color w:val="7A20A9" w:themeColor="accent2" w:themeTint="BF"/>
                <w:sz w:val="20"/>
                <w:szCs w:val="20"/>
              </w:rPr>
              <w:t xml:space="preserve">hashtag </w:t>
            </w:r>
            <w:r w:rsidRPr="007F7557">
              <w:rPr>
                <w:rFonts w:asciiTheme="minorHAnsi" w:hAnsiTheme="minorHAnsi" w:cstheme="minorHAnsi"/>
                <w:iCs/>
                <w:color w:val="7A20A9" w:themeColor="accent2" w:themeTint="BF"/>
                <w:sz w:val="20"/>
                <w:szCs w:val="20"/>
                <w:highlight w:val="yellow"/>
              </w:rPr>
              <w:t>#</w:t>
            </w:r>
            <w:r w:rsidRPr="007F7557">
              <w:rPr>
                <w:rFonts w:asciiTheme="minorHAnsi" w:hAnsiTheme="minorHAnsi" w:cstheme="minorHAnsi"/>
                <w:iCs/>
                <w:color w:val="7A20A9" w:themeColor="accent2" w:themeTint="BF"/>
                <w:sz w:val="20"/>
                <w:szCs w:val="20"/>
              </w:rPr>
              <w:t xml:space="preserve"> indicates that te</w:t>
            </w:r>
            <w:r w:rsidR="00242386" w:rsidRPr="007F7557">
              <w:rPr>
                <w:rFonts w:asciiTheme="minorHAnsi" w:hAnsiTheme="minorHAnsi" w:cstheme="minorHAnsi"/>
                <w:iCs/>
                <w:color w:val="7A20A9" w:themeColor="accent2" w:themeTint="BF"/>
                <w:sz w:val="20"/>
                <w:szCs w:val="20"/>
              </w:rPr>
              <w:t>x</w:t>
            </w:r>
            <w:r w:rsidRPr="007F7557">
              <w:rPr>
                <w:rFonts w:asciiTheme="minorHAnsi" w:hAnsiTheme="minorHAnsi" w:cstheme="minorHAnsi"/>
                <w:iCs/>
                <w:color w:val="7A20A9" w:themeColor="accent2" w:themeTint="BF"/>
                <w:sz w:val="20"/>
                <w:szCs w:val="20"/>
              </w:rPr>
              <w:t>t input in required.</w:t>
            </w:r>
          </w:p>
          <w:p w14:paraId="7FA11B55" w14:textId="77777777" w:rsidR="00313532" w:rsidRPr="007F7557" w:rsidRDefault="00313532" w:rsidP="00EC023A">
            <w:pPr>
              <w:pStyle w:val="NormalWeb"/>
              <w:numPr>
                <w:ilvl w:val="0"/>
                <w:numId w:val="12"/>
              </w:numPr>
              <w:spacing w:before="0" w:beforeAutospacing="0" w:after="240" w:afterAutospacing="0"/>
              <w:rPr>
                <w:rFonts w:asciiTheme="minorHAnsi" w:hAnsiTheme="minorHAnsi" w:cstheme="minorHAnsi"/>
                <w:color w:val="7A20A9" w:themeColor="accent2" w:themeTint="BF"/>
                <w:sz w:val="20"/>
                <w:szCs w:val="20"/>
              </w:rPr>
            </w:pPr>
            <w:r w:rsidRPr="007F7557">
              <w:rPr>
                <w:rFonts w:asciiTheme="minorHAnsi" w:hAnsiTheme="minorHAnsi" w:cstheme="minorHAnsi"/>
                <w:color w:val="7A20A9" w:themeColor="accent2" w:themeTint="BF"/>
                <w:sz w:val="20"/>
                <w:szCs w:val="20"/>
              </w:rPr>
              <w:t>Where check boxes are provided, please select the appropriate response.</w:t>
            </w:r>
          </w:p>
          <w:p w14:paraId="12494358" w14:textId="1394F172" w:rsidR="005C065F" w:rsidRPr="007F7557" w:rsidRDefault="005C065F" w:rsidP="00EC023A">
            <w:pPr>
              <w:pStyle w:val="NormalWeb"/>
              <w:numPr>
                <w:ilvl w:val="0"/>
                <w:numId w:val="12"/>
              </w:numPr>
              <w:spacing w:before="0" w:beforeAutospacing="0" w:after="240" w:afterAutospacing="0"/>
              <w:rPr>
                <w:rFonts w:asciiTheme="minorHAnsi" w:hAnsiTheme="minorHAnsi" w:cstheme="minorHAnsi"/>
                <w:iCs/>
                <w:color w:val="7A20A9" w:themeColor="accent2" w:themeTint="BF"/>
                <w:sz w:val="20"/>
                <w:szCs w:val="20"/>
              </w:rPr>
            </w:pPr>
            <w:r w:rsidRPr="007F7557">
              <w:rPr>
                <w:rFonts w:asciiTheme="minorHAnsi" w:hAnsiTheme="minorHAnsi" w:cstheme="minorHAnsi"/>
                <w:iCs/>
                <w:color w:val="7A20A9" w:themeColor="accent2" w:themeTint="BF"/>
                <w:spacing w:val="-3"/>
                <w:sz w:val="20"/>
                <w:szCs w:val="20"/>
              </w:rPr>
              <w:t>Remember that you are describing the content and requirements of the position</w:t>
            </w:r>
            <w:r w:rsidR="008E7AC8">
              <w:rPr>
                <w:rFonts w:asciiTheme="minorHAnsi" w:hAnsiTheme="minorHAnsi" w:cstheme="minorHAnsi"/>
                <w:iCs/>
                <w:color w:val="7A20A9" w:themeColor="accent2" w:themeTint="BF"/>
                <w:spacing w:val="-3"/>
                <w:sz w:val="20"/>
                <w:szCs w:val="20"/>
              </w:rPr>
              <w:t>.</w:t>
            </w:r>
            <w:r w:rsidRPr="007F7557">
              <w:rPr>
                <w:rFonts w:asciiTheme="minorHAnsi" w:hAnsiTheme="minorHAnsi" w:cstheme="minorHAnsi"/>
                <w:iCs/>
                <w:color w:val="7A20A9" w:themeColor="accent2" w:themeTint="BF"/>
                <w:spacing w:val="-3"/>
                <w:sz w:val="20"/>
                <w:szCs w:val="20"/>
              </w:rPr>
              <w:t xml:space="preserve"> Your descriptions and response to the questions are focussed on what is needed to regularly perform the requirements of the position at an acceptable and consistent level, not duties performed on an irregular basis.</w:t>
            </w:r>
          </w:p>
          <w:p w14:paraId="1FA934AD" w14:textId="2E7A9554" w:rsidR="002D7B6F" w:rsidRPr="007F7557" w:rsidRDefault="70B40E4E" w:rsidP="75D8068E">
            <w:pPr>
              <w:tabs>
                <w:tab w:val="left" w:pos="1418"/>
              </w:tabs>
              <w:spacing w:before="80"/>
              <w:ind w:right="827"/>
              <w:jc w:val="both"/>
              <w:rPr>
                <w:rFonts w:cstheme="minorHAnsi"/>
                <w:i/>
                <w:iCs/>
                <w:spacing w:val="-3"/>
                <w:szCs w:val="20"/>
              </w:rPr>
            </w:pPr>
            <w:r w:rsidRPr="007F7557">
              <w:rPr>
                <w:rFonts w:cstheme="minorHAnsi"/>
                <w:i/>
                <w:iCs/>
                <w:spacing w:val="-3"/>
                <w:szCs w:val="20"/>
              </w:rPr>
              <w:t xml:space="preserve">If you require further assistance with completing this </w:t>
            </w:r>
            <w:r w:rsidR="0048333B">
              <w:rPr>
                <w:rFonts w:cstheme="minorHAnsi"/>
                <w:i/>
                <w:iCs/>
                <w:spacing w:val="-3"/>
                <w:szCs w:val="20"/>
              </w:rPr>
              <w:t>P</w:t>
            </w:r>
            <w:r w:rsidRPr="007F7557">
              <w:rPr>
                <w:rFonts w:cstheme="minorHAnsi"/>
                <w:i/>
                <w:iCs/>
                <w:spacing w:val="-3"/>
                <w:szCs w:val="20"/>
              </w:rPr>
              <w:t xml:space="preserve">osition </w:t>
            </w:r>
            <w:r w:rsidR="0048333B">
              <w:rPr>
                <w:rFonts w:cstheme="minorHAnsi"/>
                <w:i/>
                <w:iCs/>
                <w:spacing w:val="-3"/>
                <w:szCs w:val="20"/>
              </w:rPr>
              <w:t>R</w:t>
            </w:r>
            <w:r w:rsidRPr="007F7557">
              <w:rPr>
                <w:rFonts w:cstheme="minorHAnsi"/>
                <w:i/>
                <w:iCs/>
                <w:spacing w:val="-3"/>
                <w:szCs w:val="20"/>
              </w:rPr>
              <w:t xml:space="preserve">eview process, please visit Service Central or </w:t>
            </w:r>
            <w:bookmarkStart w:id="0" w:name="_Hlk46414619"/>
            <w:r w:rsidRPr="007F7557">
              <w:rPr>
                <w:rFonts w:cstheme="minorHAnsi"/>
                <w:i/>
                <w:iCs/>
                <w:spacing w:val="-3"/>
                <w:szCs w:val="20"/>
              </w:rPr>
              <w:t>call (07) 3623 7272</w:t>
            </w:r>
            <w:bookmarkEnd w:id="0"/>
          </w:p>
        </w:tc>
      </w:tr>
      <w:tr w:rsidR="002D7B6F" w:rsidRPr="007F7557" w14:paraId="48E01C5B" w14:textId="77777777" w:rsidTr="67041B4C">
        <w:tc>
          <w:tcPr>
            <w:tcW w:w="10042" w:type="dxa"/>
          </w:tcPr>
          <w:p w14:paraId="4BB9C0CD" w14:textId="18C6725A" w:rsidR="002D7B6F" w:rsidRPr="007F7557" w:rsidRDefault="005C065F" w:rsidP="0034196C">
            <w:pPr>
              <w:spacing w:before="120" w:after="0"/>
              <w:ind w:right="827"/>
              <w:rPr>
                <w:rFonts w:cstheme="minorHAnsi"/>
                <w:b/>
                <w:iCs/>
                <w:spacing w:val="-3"/>
                <w:szCs w:val="20"/>
              </w:rPr>
            </w:pPr>
            <w:r w:rsidRPr="007F7557">
              <w:rPr>
                <w:rFonts w:cstheme="minorHAnsi"/>
                <w:b/>
                <w:iCs/>
                <w:spacing w:val="-3"/>
                <w:szCs w:val="20"/>
              </w:rPr>
              <w:t xml:space="preserve">Upon completion of this </w:t>
            </w:r>
            <w:r w:rsidR="0048333B">
              <w:rPr>
                <w:rFonts w:cstheme="minorHAnsi"/>
                <w:b/>
                <w:iCs/>
                <w:spacing w:val="-3"/>
                <w:szCs w:val="20"/>
              </w:rPr>
              <w:t>Position Review</w:t>
            </w:r>
            <w:r w:rsidRPr="007F7557">
              <w:rPr>
                <w:rFonts w:cstheme="minorHAnsi"/>
                <w:b/>
                <w:iCs/>
                <w:spacing w:val="-3"/>
                <w:szCs w:val="20"/>
              </w:rPr>
              <w:t>:</w:t>
            </w:r>
          </w:p>
          <w:p w14:paraId="35231C8E" w14:textId="07D0A382" w:rsidR="00603115" w:rsidRPr="007F7557" w:rsidRDefault="005C065F" w:rsidP="00603115">
            <w:pPr>
              <w:spacing w:after="120"/>
              <w:ind w:right="827"/>
              <w:rPr>
                <w:rFonts w:cstheme="minorHAnsi"/>
                <w:iCs/>
                <w:color w:val="7A20A9" w:themeColor="accent2" w:themeTint="BF"/>
                <w:spacing w:val="-3"/>
                <w:szCs w:val="20"/>
              </w:rPr>
            </w:pPr>
            <w:r w:rsidRPr="007F7557">
              <w:rPr>
                <w:rFonts w:cstheme="minorHAnsi"/>
                <w:iCs/>
                <w:color w:val="7A20A9" w:themeColor="accent2" w:themeTint="BF"/>
                <w:spacing w:val="-3"/>
                <w:szCs w:val="20"/>
              </w:rPr>
              <w:t>Please</w:t>
            </w:r>
            <w:r w:rsidR="00603115" w:rsidRPr="007F7557">
              <w:rPr>
                <w:rFonts w:cstheme="minorHAnsi"/>
                <w:iCs/>
                <w:color w:val="7A20A9" w:themeColor="accent2" w:themeTint="BF"/>
                <w:spacing w:val="-3"/>
                <w:szCs w:val="20"/>
              </w:rPr>
              <w:t xml:space="preserve"> forward</w:t>
            </w:r>
            <w:r w:rsidRPr="007F7557">
              <w:rPr>
                <w:rFonts w:cstheme="minorHAnsi"/>
                <w:iCs/>
                <w:color w:val="7A20A9" w:themeColor="accent2" w:themeTint="BF"/>
                <w:spacing w:val="-3"/>
                <w:szCs w:val="20"/>
              </w:rPr>
              <w:t xml:space="preserve"> this Position Review</w:t>
            </w:r>
            <w:r w:rsidR="00603115" w:rsidRPr="007F7557">
              <w:rPr>
                <w:rFonts w:cstheme="minorHAnsi"/>
                <w:iCs/>
                <w:color w:val="7A20A9" w:themeColor="accent2" w:themeTint="BF"/>
                <w:spacing w:val="-3"/>
                <w:szCs w:val="20"/>
              </w:rPr>
              <w:t xml:space="preserve"> to </w:t>
            </w:r>
            <w:hyperlink r:id="rId11" w:history="1">
              <w:r w:rsidR="00603115" w:rsidRPr="00402D9F">
                <w:rPr>
                  <w:rStyle w:val="Hyperlink"/>
                  <w:rFonts w:cstheme="minorHAnsi"/>
                  <w:bCs/>
                  <w:iCs/>
                  <w:szCs w:val="20"/>
                </w:rPr>
                <w:t>Service Central</w:t>
              </w:r>
            </w:hyperlink>
            <w:r w:rsidR="00603115" w:rsidRPr="007F7557">
              <w:rPr>
                <w:rFonts w:cstheme="minorHAnsi"/>
                <w:iCs/>
                <w:color w:val="7A20A9" w:themeColor="accent2" w:themeTint="BF"/>
                <w:spacing w:val="-3"/>
                <w:szCs w:val="20"/>
              </w:rPr>
              <w:t xml:space="preserve"> </w:t>
            </w:r>
            <w:r w:rsidR="00313532" w:rsidRPr="007F7557">
              <w:rPr>
                <w:rFonts w:cstheme="minorHAnsi"/>
                <w:iCs/>
                <w:color w:val="7A20A9" w:themeColor="accent2" w:themeTint="BF"/>
                <w:spacing w:val="-3"/>
                <w:szCs w:val="20"/>
              </w:rPr>
              <w:t xml:space="preserve">with the Subject of ‘Position Review Request’. </w:t>
            </w:r>
            <w:r w:rsidR="000A6222" w:rsidRPr="007F7557">
              <w:rPr>
                <w:rFonts w:cstheme="minorHAnsi"/>
                <w:iCs/>
                <w:color w:val="7A20A9" w:themeColor="accent2" w:themeTint="BF"/>
                <w:spacing w:val="-3"/>
                <w:szCs w:val="20"/>
              </w:rPr>
              <w:t xml:space="preserve">A </w:t>
            </w:r>
            <w:r w:rsidR="0068089D">
              <w:rPr>
                <w:rFonts w:cstheme="minorHAnsi"/>
                <w:iCs/>
                <w:color w:val="7A20A9" w:themeColor="accent2" w:themeTint="BF"/>
                <w:spacing w:val="-3"/>
                <w:szCs w:val="20"/>
              </w:rPr>
              <w:t>P&amp;C</w:t>
            </w:r>
            <w:r w:rsidR="000A6222" w:rsidRPr="007F7557">
              <w:rPr>
                <w:rFonts w:cstheme="minorHAnsi"/>
                <w:iCs/>
                <w:color w:val="7A20A9" w:themeColor="accent2" w:themeTint="BF"/>
                <w:spacing w:val="-3"/>
                <w:szCs w:val="20"/>
              </w:rPr>
              <w:t xml:space="preserve"> staff member will review the </w:t>
            </w:r>
            <w:r w:rsidR="009A152F">
              <w:rPr>
                <w:rFonts w:cstheme="minorHAnsi"/>
                <w:iCs/>
                <w:color w:val="7A20A9" w:themeColor="accent2" w:themeTint="BF"/>
                <w:spacing w:val="-3"/>
                <w:szCs w:val="20"/>
              </w:rPr>
              <w:t>Position Review</w:t>
            </w:r>
            <w:r w:rsidR="000A6222" w:rsidRPr="007F7557">
              <w:rPr>
                <w:rFonts w:cstheme="minorHAnsi"/>
                <w:iCs/>
                <w:color w:val="7A20A9" w:themeColor="accent2" w:themeTint="BF"/>
                <w:spacing w:val="-3"/>
                <w:szCs w:val="20"/>
              </w:rPr>
              <w:t xml:space="preserve"> and contact you </w:t>
            </w:r>
            <w:r w:rsidR="0068089D">
              <w:rPr>
                <w:rFonts w:cstheme="minorHAnsi"/>
                <w:iCs/>
                <w:color w:val="7A20A9" w:themeColor="accent2" w:themeTint="BF"/>
                <w:spacing w:val="-3"/>
                <w:szCs w:val="20"/>
              </w:rPr>
              <w:t>regarding</w:t>
            </w:r>
            <w:r w:rsidR="0068089D" w:rsidRPr="007F7557">
              <w:rPr>
                <w:rFonts w:cstheme="minorHAnsi"/>
                <w:iCs/>
                <w:color w:val="7A20A9" w:themeColor="accent2" w:themeTint="BF"/>
                <w:spacing w:val="-3"/>
                <w:szCs w:val="20"/>
              </w:rPr>
              <w:t xml:space="preserve"> </w:t>
            </w:r>
            <w:r w:rsidR="006A5B4C" w:rsidRPr="007F7557">
              <w:rPr>
                <w:rFonts w:cstheme="minorHAnsi"/>
                <w:iCs/>
                <w:color w:val="7A20A9" w:themeColor="accent2" w:themeTint="BF"/>
                <w:spacing w:val="-3"/>
                <w:szCs w:val="20"/>
              </w:rPr>
              <w:t>further steps in the process.</w:t>
            </w:r>
          </w:p>
          <w:p w14:paraId="30265037" w14:textId="0D3E9692" w:rsidR="000A6222" w:rsidRPr="007F7557" w:rsidRDefault="000A6222" w:rsidP="00603115">
            <w:pPr>
              <w:spacing w:after="120"/>
              <w:ind w:right="827"/>
              <w:rPr>
                <w:rFonts w:cstheme="minorHAnsi"/>
                <w:iCs/>
                <w:color w:val="7A20A9" w:themeColor="accent2" w:themeTint="BF"/>
                <w:spacing w:val="-3"/>
                <w:szCs w:val="20"/>
              </w:rPr>
            </w:pPr>
          </w:p>
        </w:tc>
      </w:tr>
    </w:tbl>
    <w:p w14:paraId="58ACA8BF" w14:textId="77777777" w:rsidR="002D7B6F" w:rsidRPr="007F7557" w:rsidRDefault="002D7B6F" w:rsidP="0034196C">
      <w:pPr>
        <w:spacing w:after="240"/>
        <w:ind w:right="827"/>
        <w:jc w:val="both"/>
        <w:rPr>
          <w:rFonts w:cstheme="minorHAnsi"/>
          <w:spacing w:val="-3"/>
          <w:szCs w:val="20"/>
        </w:rPr>
      </w:pPr>
    </w:p>
    <w:p w14:paraId="72D2917B" w14:textId="77777777" w:rsidR="007B2FC1" w:rsidRPr="007F7557" w:rsidRDefault="007B2FC1" w:rsidP="0034196C">
      <w:pPr>
        <w:pStyle w:val="ListParagraph"/>
        <w:spacing w:before="80" w:after="240"/>
        <w:ind w:left="0" w:right="827"/>
        <w:contextualSpacing w:val="0"/>
        <w:jc w:val="both"/>
        <w:rPr>
          <w:rFonts w:cstheme="minorHAnsi"/>
          <w:b/>
          <w:color w:val="C00000"/>
          <w:szCs w:val="20"/>
        </w:rPr>
      </w:pPr>
    </w:p>
    <w:p w14:paraId="132423AE" w14:textId="631528FE" w:rsidR="007B2FC1" w:rsidRPr="007F7557" w:rsidRDefault="007B2FC1" w:rsidP="0034196C">
      <w:pPr>
        <w:pStyle w:val="ListParagraph"/>
        <w:spacing w:before="80" w:after="240"/>
        <w:ind w:left="0" w:right="827"/>
        <w:contextualSpacing w:val="0"/>
        <w:jc w:val="both"/>
        <w:rPr>
          <w:rFonts w:cstheme="minorHAnsi"/>
          <w:b/>
          <w:color w:val="C00000"/>
          <w:szCs w:val="20"/>
        </w:rPr>
      </w:pPr>
    </w:p>
    <w:p w14:paraId="3DD28E10" w14:textId="51A0C3F8" w:rsidR="00242386" w:rsidRPr="007F7557" w:rsidRDefault="00242386" w:rsidP="0034196C">
      <w:pPr>
        <w:pStyle w:val="ListParagraph"/>
        <w:spacing w:before="80" w:after="240"/>
        <w:ind w:left="0" w:right="827"/>
        <w:contextualSpacing w:val="0"/>
        <w:jc w:val="both"/>
        <w:rPr>
          <w:rFonts w:cstheme="minorHAnsi"/>
          <w:b/>
          <w:color w:val="C00000"/>
          <w:szCs w:val="20"/>
        </w:rPr>
      </w:pPr>
    </w:p>
    <w:p w14:paraId="1F8AD7DD" w14:textId="77777777" w:rsidR="00242386" w:rsidRPr="007F7557" w:rsidRDefault="00242386" w:rsidP="0034196C">
      <w:pPr>
        <w:pStyle w:val="ListParagraph"/>
        <w:spacing w:before="80" w:after="240"/>
        <w:ind w:left="0" w:right="827"/>
        <w:contextualSpacing w:val="0"/>
        <w:jc w:val="both"/>
        <w:rPr>
          <w:rFonts w:cstheme="minorHAnsi"/>
          <w:b/>
          <w:color w:val="C00000"/>
          <w:szCs w:val="20"/>
        </w:rPr>
      </w:pPr>
    </w:p>
    <w:p w14:paraId="6C7997C2" w14:textId="77777777" w:rsidR="007B2FC1" w:rsidRPr="007F7557" w:rsidRDefault="007B2FC1" w:rsidP="0034196C">
      <w:pPr>
        <w:pStyle w:val="ListParagraph"/>
        <w:spacing w:before="80" w:after="240"/>
        <w:ind w:left="0" w:right="827"/>
        <w:contextualSpacing w:val="0"/>
        <w:jc w:val="both"/>
        <w:rPr>
          <w:rFonts w:cstheme="minorHAnsi"/>
          <w:b/>
          <w:color w:val="C00000"/>
          <w:szCs w:val="20"/>
        </w:rPr>
      </w:pPr>
    </w:p>
    <w:p w14:paraId="0FBFED9B" w14:textId="77777777" w:rsidR="007B2FC1" w:rsidRPr="007F7557" w:rsidRDefault="007B2FC1" w:rsidP="0034196C">
      <w:pPr>
        <w:pStyle w:val="ListParagraph"/>
        <w:spacing w:before="80" w:after="240"/>
        <w:ind w:left="0" w:right="827"/>
        <w:contextualSpacing w:val="0"/>
        <w:jc w:val="both"/>
        <w:rPr>
          <w:rFonts w:cstheme="minorHAnsi"/>
          <w:b/>
          <w:color w:val="C00000"/>
          <w:szCs w:val="20"/>
        </w:rPr>
      </w:pPr>
    </w:p>
    <w:p w14:paraId="36E6829D" w14:textId="77777777" w:rsidR="004237D5" w:rsidRPr="007F7557" w:rsidRDefault="004237D5" w:rsidP="0034196C">
      <w:pPr>
        <w:pStyle w:val="ListParagraph"/>
        <w:spacing w:before="80" w:after="240"/>
        <w:ind w:left="0" w:right="827"/>
        <w:contextualSpacing w:val="0"/>
        <w:jc w:val="both"/>
        <w:rPr>
          <w:rFonts w:cstheme="minorHAnsi"/>
          <w:b/>
          <w:szCs w:val="20"/>
        </w:rPr>
      </w:pPr>
    </w:p>
    <w:p w14:paraId="22DAE939" w14:textId="77777777" w:rsidR="004237D5" w:rsidRPr="007F7557" w:rsidRDefault="004237D5" w:rsidP="0034196C">
      <w:pPr>
        <w:pStyle w:val="ListParagraph"/>
        <w:spacing w:before="80" w:after="240"/>
        <w:ind w:left="0" w:right="827"/>
        <w:contextualSpacing w:val="0"/>
        <w:jc w:val="both"/>
        <w:rPr>
          <w:rFonts w:cstheme="minorHAnsi"/>
          <w:b/>
          <w:szCs w:val="20"/>
        </w:rPr>
      </w:pPr>
    </w:p>
    <w:p w14:paraId="702F6257" w14:textId="77777777" w:rsidR="004237D5" w:rsidRPr="007F7557" w:rsidRDefault="004237D5" w:rsidP="0034196C">
      <w:pPr>
        <w:pStyle w:val="ListParagraph"/>
        <w:spacing w:before="80" w:after="240"/>
        <w:ind w:left="0" w:right="827"/>
        <w:contextualSpacing w:val="0"/>
        <w:jc w:val="both"/>
        <w:rPr>
          <w:rFonts w:cstheme="minorHAnsi"/>
          <w:b/>
          <w:szCs w:val="20"/>
        </w:rPr>
      </w:pPr>
    </w:p>
    <w:p w14:paraId="7F40110C" w14:textId="77777777" w:rsidR="004237D5" w:rsidRPr="007F7557" w:rsidRDefault="004237D5" w:rsidP="0034196C">
      <w:pPr>
        <w:pStyle w:val="ListParagraph"/>
        <w:spacing w:before="80" w:after="240"/>
        <w:ind w:left="0" w:right="827"/>
        <w:contextualSpacing w:val="0"/>
        <w:jc w:val="both"/>
        <w:rPr>
          <w:rFonts w:cstheme="minorHAnsi"/>
          <w:b/>
          <w:szCs w:val="20"/>
        </w:rPr>
      </w:pPr>
    </w:p>
    <w:p w14:paraId="05320BD2" w14:textId="4A7E5350" w:rsidR="004237D5" w:rsidRDefault="004237D5" w:rsidP="0034196C">
      <w:pPr>
        <w:pStyle w:val="ListParagraph"/>
        <w:spacing w:before="80" w:after="240"/>
        <w:ind w:left="0" w:right="827"/>
        <w:contextualSpacing w:val="0"/>
        <w:jc w:val="both"/>
        <w:rPr>
          <w:rFonts w:cstheme="minorHAnsi"/>
          <w:b/>
          <w:szCs w:val="20"/>
        </w:rPr>
      </w:pPr>
    </w:p>
    <w:p w14:paraId="6B4EF9A1" w14:textId="4FCB8E59" w:rsidR="0048333B" w:rsidRDefault="0048333B" w:rsidP="0034196C">
      <w:pPr>
        <w:pStyle w:val="ListParagraph"/>
        <w:spacing w:before="80" w:after="240"/>
        <w:ind w:left="0" w:right="827"/>
        <w:contextualSpacing w:val="0"/>
        <w:jc w:val="both"/>
        <w:rPr>
          <w:rFonts w:cstheme="minorHAnsi"/>
          <w:b/>
          <w:szCs w:val="20"/>
        </w:rPr>
      </w:pPr>
    </w:p>
    <w:p w14:paraId="4F20C5B9" w14:textId="77777777" w:rsidR="0048333B" w:rsidRPr="007F7557" w:rsidRDefault="0048333B" w:rsidP="0034196C">
      <w:pPr>
        <w:pStyle w:val="ListParagraph"/>
        <w:spacing w:before="80" w:after="240"/>
        <w:ind w:left="0" w:right="827"/>
        <w:contextualSpacing w:val="0"/>
        <w:jc w:val="both"/>
        <w:rPr>
          <w:rFonts w:cstheme="minorHAnsi"/>
          <w:b/>
          <w:szCs w:val="20"/>
        </w:rPr>
      </w:pPr>
    </w:p>
    <w:p w14:paraId="4535050A" w14:textId="3DAAF58D" w:rsidR="004237D5" w:rsidRDefault="004237D5" w:rsidP="0034196C">
      <w:pPr>
        <w:pStyle w:val="ListParagraph"/>
        <w:spacing w:before="80" w:after="240"/>
        <w:ind w:left="0" w:right="827"/>
        <w:contextualSpacing w:val="0"/>
        <w:jc w:val="both"/>
        <w:rPr>
          <w:rFonts w:cstheme="minorHAnsi"/>
          <w:b/>
          <w:szCs w:val="20"/>
        </w:rPr>
      </w:pPr>
    </w:p>
    <w:p w14:paraId="629B080C" w14:textId="77777777" w:rsidR="007F7557" w:rsidRPr="007F7557" w:rsidRDefault="007F7557" w:rsidP="0034196C">
      <w:pPr>
        <w:pStyle w:val="ListParagraph"/>
        <w:spacing w:before="80" w:after="240"/>
        <w:ind w:left="0" w:right="827"/>
        <w:contextualSpacing w:val="0"/>
        <w:jc w:val="both"/>
        <w:rPr>
          <w:rFonts w:cstheme="minorHAnsi"/>
          <w:b/>
          <w:szCs w:val="20"/>
        </w:rPr>
      </w:pPr>
    </w:p>
    <w:p w14:paraId="510B1E29" w14:textId="6BFC32C8" w:rsidR="002D7B6F" w:rsidRPr="007F7557" w:rsidRDefault="002D7B6F" w:rsidP="0034196C">
      <w:pPr>
        <w:pStyle w:val="ListParagraph"/>
        <w:spacing w:before="80" w:after="240"/>
        <w:ind w:left="0" w:right="827"/>
        <w:contextualSpacing w:val="0"/>
        <w:jc w:val="both"/>
        <w:rPr>
          <w:rFonts w:cstheme="minorHAnsi"/>
          <w:szCs w:val="20"/>
        </w:rPr>
      </w:pPr>
      <w:r w:rsidRPr="007F7557">
        <w:rPr>
          <w:rFonts w:cstheme="minorHAnsi"/>
          <w:b/>
          <w:szCs w:val="20"/>
        </w:rPr>
        <w:lastRenderedPageBreak/>
        <w:t>PART 1 – APPLICATION DETAILS AND APPROVAL</w:t>
      </w:r>
    </w:p>
    <w:p w14:paraId="3290F658" w14:textId="77777777" w:rsidR="002D7B6F" w:rsidRPr="007F7557" w:rsidRDefault="002D7B6F" w:rsidP="00EC023A">
      <w:pPr>
        <w:pStyle w:val="ListParagraph"/>
        <w:numPr>
          <w:ilvl w:val="0"/>
          <w:numId w:val="13"/>
        </w:numPr>
        <w:spacing w:before="240" w:after="240"/>
        <w:ind w:right="827"/>
        <w:contextualSpacing w:val="0"/>
        <w:jc w:val="both"/>
        <w:rPr>
          <w:rFonts w:cstheme="minorHAnsi"/>
          <w:b/>
          <w:szCs w:val="20"/>
        </w:rPr>
      </w:pPr>
      <w:r w:rsidRPr="007F7557">
        <w:rPr>
          <w:rFonts w:cstheme="minorHAnsi"/>
          <w:b/>
          <w:szCs w:val="20"/>
        </w:rPr>
        <w:t>REASON FOR SUBMISSION</w:t>
      </w:r>
    </w:p>
    <w:p w14:paraId="7E475393" w14:textId="6B810129" w:rsidR="007B2FC1" w:rsidRPr="007F7557" w:rsidRDefault="007B2FC1" w:rsidP="007B2FC1">
      <w:pPr>
        <w:pStyle w:val="ListParagraph"/>
        <w:spacing w:before="240" w:after="240"/>
        <w:ind w:right="827"/>
        <w:contextualSpacing w:val="0"/>
        <w:jc w:val="both"/>
        <w:rPr>
          <w:rFonts w:cstheme="minorHAnsi"/>
          <w:bCs/>
          <w:color w:val="7A20A9" w:themeColor="accent2" w:themeTint="BF"/>
          <w:szCs w:val="20"/>
        </w:rPr>
      </w:pPr>
      <w:r w:rsidRPr="007F7557">
        <w:rPr>
          <w:rFonts w:cstheme="minorHAnsi"/>
          <w:bCs/>
          <w:color w:val="7A20A9" w:themeColor="accent2" w:themeTint="BF"/>
          <w:szCs w:val="20"/>
        </w:rPr>
        <w:t xml:space="preserve">Please </w:t>
      </w:r>
      <w:r w:rsidR="00171823">
        <w:rPr>
          <w:noProof/>
        </w:rPr>
        <w:drawing>
          <wp:inline distT="0" distB="0" distL="0" distR="0" wp14:anchorId="2D58E923" wp14:editId="46F4B10A">
            <wp:extent cx="133350" cy="133350"/>
            <wp:effectExtent l="0" t="0" r="0" b="0"/>
            <wp:docPr id="5"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3350" cy="133350"/>
                    </a:xfrm>
                    <a:prstGeom prst="rect">
                      <a:avLst/>
                    </a:prstGeom>
                  </pic:spPr>
                </pic:pic>
              </a:graphicData>
            </a:graphic>
          </wp:inline>
        </w:drawing>
      </w:r>
      <w:r w:rsidR="00171823">
        <w:rPr>
          <w:rFonts w:cstheme="minorHAnsi"/>
          <w:bCs/>
          <w:color w:val="7A20A9" w:themeColor="accent2" w:themeTint="BF"/>
          <w:szCs w:val="20"/>
        </w:rPr>
        <w:t xml:space="preserve"> </w:t>
      </w:r>
      <w:r w:rsidRPr="007F7557">
        <w:rPr>
          <w:rFonts w:cstheme="minorHAnsi"/>
          <w:bCs/>
          <w:color w:val="7A20A9" w:themeColor="accent2" w:themeTint="BF"/>
          <w:szCs w:val="20"/>
        </w:rPr>
        <w:t>tick reason below:</w:t>
      </w:r>
    </w:p>
    <w:p w14:paraId="115E24CB" w14:textId="45C0585E" w:rsidR="002D7B6F" w:rsidRPr="007F7557" w:rsidRDefault="00000000" w:rsidP="007B2FC1">
      <w:pPr>
        <w:spacing w:before="80"/>
        <w:ind w:left="1440" w:right="827" w:hanging="720"/>
        <w:jc w:val="both"/>
        <w:rPr>
          <w:rFonts w:cstheme="minorHAnsi"/>
          <w:i/>
          <w:szCs w:val="20"/>
        </w:rPr>
      </w:pPr>
      <w:sdt>
        <w:sdtPr>
          <w:rPr>
            <w:rFonts w:eastAsia="MS Gothic" w:cstheme="minorHAnsi"/>
            <w:szCs w:val="20"/>
          </w:rPr>
          <w:id w:val="350619859"/>
          <w14:checkbox>
            <w14:checked w14:val="0"/>
            <w14:checkedState w14:val="2612" w14:font="MS Gothic"/>
            <w14:uncheckedState w14:val="2610" w14:font="MS Gothic"/>
          </w14:checkbox>
        </w:sdtPr>
        <w:sdtContent>
          <w:r w:rsidR="007B2FC1" w:rsidRPr="007F7557">
            <w:rPr>
              <w:rFonts w:ascii="Segoe UI Symbol" w:eastAsia="MS Gothic" w:hAnsi="Segoe UI Symbol" w:cs="Segoe UI Symbol"/>
              <w:szCs w:val="20"/>
            </w:rPr>
            <w:t>☐</w:t>
          </w:r>
        </w:sdtContent>
      </w:sdt>
      <w:r w:rsidR="002729E9">
        <w:rPr>
          <w:rFonts w:cstheme="minorHAnsi"/>
          <w:szCs w:val="20"/>
        </w:rPr>
        <w:t xml:space="preserve"> </w:t>
      </w:r>
      <w:r w:rsidR="007B2FC1" w:rsidRPr="007F7557">
        <w:rPr>
          <w:rFonts w:cstheme="minorHAnsi"/>
          <w:b/>
          <w:i/>
          <w:szCs w:val="20"/>
        </w:rPr>
        <w:tab/>
      </w:r>
      <w:r w:rsidR="002D2BB8">
        <w:rPr>
          <w:rStyle w:val="normaltextrun"/>
          <w:rFonts w:ascii="Arial" w:hAnsi="Arial" w:cs="Arial"/>
          <w:b/>
          <w:bCs/>
          <w:i/>
          <w:iCs/>
          <w:color w:val="000000"/>
          <w:szCs w:val="20"/>
          <w:shd w:val="clear" w:color="auto" w:fill="FFFFFF"/>
        </w:rPr>
        <w:t>Classification Application for new position:</w:t>
      </w:r>
      <w:r w:rsidR="002D2BB8">
        <w:rPr>
          <w:rStyle w:val="normaltextrun"/>
          <w:rFonts w:ascii="Arial" w:hAnsi="Arial" w:cs="Arial"/>
          <w:i/>
          <w:iCs/>
          <w:color w:val="000000"/>
          <w:szCs w:val="20"/>
          <w:shd w:val="clear" w:color="auto" w:fill="FFFFFF"/>
        </w:rPr>
        <w:t> Briefly outline in the text box below, the position and where it fits within the functional unit. Where the position is involved in an </w:t>
      </w:r>
      <w:r w:rsidR="00514F04">
        <w:rPr>
          <w:rStyle w:val="normaltextrun"/>
          <w:rFonts w:ascii="Arial" w:hAnsi="Arial" w:cs="Arial"/>
          <w:i/>
          <w:iCs/>
          <w:color w:val="000000"/>
          <w:szCs w:val="20"/>
          <w:shd w:val="clear" w:color="auto" w:fill="FFFFFF"/>
        </w:rPr>
        <w:t>o</w:t>
      </w:r>
      <w:r w:rsidR="002D2BB8">
        <w:rPr>
          <w:rStyle w:val="normaltextrun"/>
          <w:rFonts w:ascii="Arial" w:hAnsi="Arial" w:cs="Arial"/>
          <w:i/>
          <w:iCs/>
          <w:color w:val="000000"/>
          <w:szCs w:val="20"/>
          <w:shd w:val="clear" w:color="auto" w:fill="FFFFFF"/>
        </w:rPr>
        <w:t xml:space="preserve">rganisational </w:t>
      </w:r>
      <w:r w:rsidR="00514F04">
        <w:rPr>
          <w:rStyle w:val="normaltextrun"/>
          <w:rFonts w:ascii="Arial" w:hAnsi="Arial" w:cs="Arial"/>
          <w:i/>
          <w:iCs/>
          <w:color w:val="000000"/>
          <w:szCs w:val="20"/>
          <w:shd w:val="clear" w:color="auto" w:fill="FFFFFF"/>
        </w:rPr>
        <w:t>c</w:t>
      </w:r>
      <w:r w:rsidR="002D2BB8">
        <w:rPr>
          <w:rStyle w:val="normaltextrun"/>
          <w:rFonts w:ascii="Arial" w:hAnsi="Arial" w:cs="Arial"/>
          <w:i/>
          <w:iCs/>
          <w:color w:val="000000"/>
          <w:szCs w:val="20"/>
          <w:shd w:val="clear" w:color="auto" w:fill="FFFFFF"/>
        </w:rPr>
        <w:t>hange process, outline any changes to the position and where the position sits within the context of the </w:t>
      </w:r>
      <w:r w:rsidR="00514F04">
        <w:rPr>
          <w:rStyle w:val="normaltextrun"/>
          <w:rFonts w:ascii="Arial" w:hAnsi="Arial" w:cs="Arial"/>
          <w:i/>
          <w:iCs/>
          <w:color w:val="000000"/>
          <w:szCs w:val="20"/>
          <w:shd w:val="clear" w:color="auto" w:fill="FFFFFF"/>
        </w:rPr>
        <w:t>o</w:t>
      </w:r>
      <w:r w:rsidR="002D2BB8">
        <w:rPr>
          <w:rStyle w:val="normaltextrun"/>
          <w:rFonts w:ascii="Arial" w:hAnsi="Arial" w:cs="Arial"/>
          <w:i/>
          <w:iCs/>
          <w:color w:val="000000"/>
          <w:szCs w:val="20"/>
          <w:shd w:val="clear" w:color="auto" w:fill="FFFFFF"/>
        </w:rPr>
        <w:t>rganisational </w:t>
      </w:r>
      <w:r w:rsidR="00514F04">
        <w:rPr>
          <w:rStyle w:val="normaltextrun"/>
          <w:rFonts w:ascii="Arial" w:hAnsi="Arial" w:cs="Arial"/>
          <w:i/>
          <w:iCs/>
          <w:color w:val="000000"/>
          <w:szCs w:val="20"/>
          <w:shd w:val="clear" w:color="auto" w:fill="FFFFFF"/>
        </w:rPr>
        <w:t>s</w:t>
      </w:r>
      <w:r w:rsidR="002D2BB8">
        <w:rPr>
          <w:rStyle w:val="normaltextrun"/>
          <w:rFonts w:ascii="Arial" w:hAnsi="Arial" w:cs="Arial"/>
          <w:i/>
          <w:iCs/>
          <w:color w:val="000000"/>
          <w:szCs w:val="20"/>
          <w:shd w:val="clear" w:color="auto" w:fill="FFFFFF"/>
        </w:rPr>
        <w:t>tructure. Where the request is to duplicate an existing classified position please advise where the existing position is located.</w:t>
      </w:r>
      <w:r w:rsidR="002D2BB8">
        <w:rPr>
          <w:rStyle w:val="eop"/>
          <w:rFonts w:ascii="Arial" w:hAnsi="Arial" w:cs="Arial"/>
          <w:color w:val="000000"/>
          <w:szCs w:val="20"/>
          <w:shd w:val="clear" w:color="auto" w:fill="FFFFFF"/>
        </w:rPr>
        <w:t> </w:t>
      </w:r>
    </w:p>
    <w:tbl>
      <w:tblPr>
        <w:tblStyle w:val="TableGrid"/>
        <w:tblW w:w="0" w:type="auto"/>
        <w:tblInd w:w="1440" w:type="dxa"/>
        <w:tblBorders>
          <w:top w:val="single" w:sz="4" w:space="0" w:color="7A20A9" w:themeColor="accent2" w:themeTint="BF"/>
          <w:left w:val="single" w:sz="4" w:space="0" w:color="7A20A9" w:themeColor="accent2" w:themeTint="BF"/>
          <w:bottom w:val="single" w:sz="4" w:space="0" w:color="7A20A9" w:themeColor="accent2" w:themeTint="BF"/>
          <w:right w:val="single" w:sz="4" w:space="0" w:color="7A20A9" w:themeColor="accent2" w:themeTint="BF"/>
          <w:insideH w:val="single" w:sz="4" w:space="0" w:color="7A20A9" w:themeColor="accent2" w:themeTint="BF"/>
          <w:insideV w:val="single" w:sz="4" w:space="0" w:color="7A20A9" w:themeColor="accent2" w:themeTint="BF"/>
        </w:tblBorders>
        <w:tblLook w:val="04A0" w:firstRow="1" w:lastRow="0" w:firstColumn="1" w:lastColumn="0" w:noHBand="0" w:noVBand="1"/>
      </w:tblPr>
      <w:tblGrid>
        <w:gridCol w:w="7769"/>
      </w:tblGrid>
      <w:tr w:rsidR="00D30E1F" w:rsidRPr="007F7557" w14:paraId="5FCC63E5" w14:textId="77777777" w:rsidTr="00B17ACC">
        <w:trPr>
          <w:trHeight w:val="1052"/>
        </w:trPr>
        <w:tc>
          <w:tcPr>
            <w:tcW w:w="7769" w:type="dxa"/>
          </w:tcPr>
          <w:p w14:paraId="63B632EC" w14:textId="77777777" w:rsidR="00D30E1F" w:rsidRPr="007F7557" w:rsidRDefault="00D30E1F" w:rsidP="007B2FC1">
            <w:pPr>
              <w:spacing w:before="80"/>
              <w:ind w:right="827"/>
              <w:jc w:val="both"/>
              <w:rPr>
                <w:rFonts w:cstheme="minorHAnsi"/>
                <w:szCs w:val="20"/>
              </w:rPr>
            </w:pPr>
          </w:p>
        </w:tc>
      </w:tr>
    </w:tbl>
    <w:p w14:paraId="3F213211" w14:textId="77777777" w:rsidR="00D30E1F" w:rsidRPr="007F7557" w:rsidRDefault="00D30E1F" w:rsidP="00D30E1F">
      <w:pPr>
        <w:spacing w:before="80"/>
        <w:ind w:right="827"/>
        <w:jc w:val="both"/>
        <w:rPr>
          <w:rFonts w:cstheme="minorHAnsi"/>
          <w:szCs w:val="20"/>
        </w:rPr>
      </w:pPr>
    </w:p>
    <w:p w14:paraId="778A82E6" w14:textId="0A679FF7" w:rsidR="002D7B6F" w:rsidRPr="007F7557" w:rsidRDefault="00000000" w:rsidP="75D8068E">
      <w:pPr>
        <w:spacing w:before="80"/>
        <w:ind w:left="1440" w:right="827" w:hanging="720"/>
        <w:jc w:val="both"/>
        <w:rPr>
          <w:rFonts w:cstheme="minorHAnsi"/>
          <w:i/>
          <w:iCs/>
          <w:szCs w:val="20"/>
        </w:rPr>
      </w:pPr>
      <w:sdt>
        <w:sdtPr>
          <w:rPr>
            <w:rFonts w:eastAsia="MS Gothic" w:cstheme="minorHAnsi"/>
            <w:szCs w:val="20"/>
          </w:rPr>
          <w:id w:val="1844669785"/>
          <w:placeholder>
            <w:docPart w:val="DefaultPlaceholder_1081868574"/>
          </w:placeholder>
          <w14:checkbox>
            <w14:checked w14:val="0"/>
            <w14:checkedState w14:val="2612" w14:font="MS Gothic"/>
            <w14:uncheckedState w14:val="2610" w14:font="MS Gothic"/>
          </w14:checkbox>
        </w:sdtPr>
        <w:sdtContent>
          <w:r w:rsidR="007B2FC1" w:rsidRPr="007F7557">
            <w:rPr>
              <w:rFonts w:ascii="Segoe UI Symbol" w:eastAsia="MS Gothic" w:hAnsi="Segoe UI Symbol" w:cs="Segoe UI Symbol"/>
              <w:szCs w:val="20"/>
            </w:rPr>
            <w:t>☐</w:t>
          </w:r>
        </w:sdtContent>
      </w:sdt>
      <w:r w:rsidR="007B2FC1" w:rsidRPr="007F7557">
        <w:rPr>
          <w:rFonts w:cstheme="minorHAnsi"/>
          <w:b/>
          <w:bCs/>
          <w:i/>
          <w:iCs/>
          <w:szCs w:val="20"/>
        </w:rPr>
        <w:t xml:space="preserve"> </w:t>
      </w:r>
      <w:r w:rsidR="007B2FC1" w:rsidRPr="007F7557">
        <w:rPr>
          <w:rFonts w:cstheme="minorHAnsi"/>
          <w:b/>
          <w:i/>
          <w:szCs w:val="20"/>
        </w:rPr>
        <w:tab/>
      </w:r>
      <w:r w:rsidR="002D2BB8">
        <w:rPr>
          <w:rStyle w:val="normaltextrun"/>
          <w:rFonts w:ascii="Arial" w:hAnsi="Arial" w:cs="Arial"/>
          <w:b/>
          <w:bCs/>
          <w:i/>
          <w:iCs/>
          <w:color w:val="000000"/>
          <w:szCs w:val="20"/>
          <w:shd w:val="clear" w:color="auto" w:fill="FFFFFF"/>
        </w:rPr>
        <w:t>Updated Documentation: </w:t>
      </w:r>
      <w:r w:rsidR="002D2BB8">
        <w:rPr>
          <w:rStyle w:val="normaltextrun"/>
          <w:rFonts w:ascii="Arial" w:hAnsi="Arial" w:cs="Arial"/>
          <w:i/>
          <w:iCs/>
          <w:color w:val="000000"/>
          <w:szCs w:val="20"/>
          <w:shd w:val="clear" w:color="auto" w:fill="FFFFFF"/>
        </w:rPr>
        <w:t>Briefly outline in the text box below, the reasons for the update to the position and outline relevant changes that have occurred. Where the position is involved in an Organisational Change process, outline any changes to the position and where the position sits within the context of the Organisational Structure.</w:t>
      </w:r>
      <w:r w:rsidR="002D2BB8">
        <w:rPr>
          <w:rStyle w:val="eop"/>
          <w:rFonts w:ascii="Arial" w:hAnsi="Arial" w:cs="Arial"/>
          <w:color w:val="000000"/>
          <w:szCs w:val="20"/>
          <w:shd w:val="clear" w:color="auto" w:fill="FFFFFF"/>
        </w:rPr>
        <w:t> </w:t>
      </w:r>
    </w:p>
    <w:tbl>
      <w:tblPr>
        <w:tblStyle w:val="TableGrid"/>
        <w:tblW w:w="0" w:type="auto"/>
        <w:tblInd w:w="1440" w:type="dxa"/>
        <w:tblBorders>
          <w:top w:val="single" w:sz="4" w:space="0" w:color="7A20A9" w:themeColor="accent2" w:themeTint="BF"/>
          <w:left w:val="single" w:sz="4" w:space="0" w:color="7A20A9" w:themeColor="accent2" w:themeTint="BF"/>
          <w:bottom w:val="single" w:sz="4" w:space="0" w:color="7A20A9" w:themeColor="accent2" w:themeTint="BF"/>
          <w:right w:val="single" w:sz="4" w:space="0" w:color="7A20A9" w:themeColor="accent2" w:themeTint="BF"/>
          <w:insideH w:val="single" w:sz="4" w:space="0" w:color="7A20A9" w:themeColor="accent2" w:themeTint="BF"/>
          <w:insideV w:val="single" w:sz="4" w:space="0" w:color="7A20A9" w:themeColor="accent2" w:themeTint="BF"/>
        </w:tblBorders>
        <w:tblLook w:val="04A0" w:firstRow="1" w:lastRow="0" w:firstColumn="1" w:lastColumn="0" w:noHBand="0" w:noVBand="1"/>
      </w:tblPr>
      <w:tblGrid>
        <w:gridCol w:w="7769"/>
      </w:tblGrid>
      <w:tr w:rsidR="00D30E1F" w:rsidRPr="007F7557" w14:paraId="22CC313A" w14:textId="77777777" w:rsidTr="00B17ACC">
        <w:trPr>
          <w:trHeight w:val="1060"/>
        </w:trPr>
        <w:tc>
          <w:tcPr>
            <w:tcW w:w="7769" w:type="dxa"/>
          </w:tcPr>
          <w:p w14:paraId="17CCB1C3" w14:textId="77777777" w:rsidR="00D30E1F" w:rsidRPr="007F7557" w:rsidRDefault="00D30E1F" w:rsidP="007B2FC1">
            <w:pPr>
              <w:spacing w:before="80"/>
              <w:ind w:right="827"/>
              <w:jc w:val="both"/>
              <w:rPr>
                <w:rFonts w:cstheme="minorHAnsi"/>
                <w:szCs w:val="20"/>
              </w:rPr>
            </w:pPr>
          </w:p>
        </w:tc>
      </w:tr>
    </w:tbl>
    <w:p w14:paraId="0E893811" w14:textId="77777777" w:rsidR="00D30E1F" w:rsidRPr="007F7557" w:rsidRDefault="00D30E1F" w:rsidP="007B2FC1">
      <w:pPr>
        <w:spacing w:before="80"/>
        <w:ind w:left="1440" w:right="827" w:hanging="720"/>
        <w:jc w:val="both"/>
        <w:rPr>
          <w:rFonts w:cstheme="minorHAnsi"/>
          <w:szCs w:val="20"/>
        </w:rPr>
      </w:pPr>
    </w:p>
    <w:p w14:paraId="4138AE48" w14:textId="44706F31" w:rsidR="002D7B6F" w:rsidRPr="007F7557" w:rsidRDefault="007B2FC1" w:rsidP="007B2FC1">
      <w:pPr>
        <w:pStyle w:val="ListParagraph"/>
        <w:spacing w:before="240" w:after="240"/>
        <w:ind w:right="827"/>
        <w:contextualSpacing w:val="0"/>
        <w:jc w:val="both"/>
        <w:rPr>
          <w:rFonts w:cstheme="minorHAnsi"/>
          <w:b/>
          <w:szCs w:val="20"/>
        </w:rPr>
      </w:pPr>
      <w:r w:rsidRPr="007F7557">
        <w:rPr>
          <w:rFonts w:cstheme="minorHAnsi"/>
          <w:b/>
          <w:szCs w:val="20"/>
        </w:rPr>
        <w:t>2.</w:t>
      </w:r>
      <w:r w:rsidR="002729E9">
        <w:rPr>
          <w:rFonts w:cstheme="minorHAnsi"/>
          <w:b/>
          <w:szCs w:val="20"/>
        </w:rPr>
        <w:t xml:space="preserve"> </w:t>
      </w:r>
      <w:r w:rsidR="002D7B6F" w:rsidRPr="007F7557">
        <w:rPr>
          <w:rFonts w:cstheme="minorHAnsi"/>
          <w:b/>
          <w:szCs w:val="20"/>
        </w:rPr>
        <w:t>APPROVAL OF DOCUMENTATION</w:t>
      </w:r>
    </w:p>
    <w:p w14:paraId="3682CC49" w14:textId="77777777" w:rsidR="002D7B6F" w:rsidRPr="007F7557" w:rsidRDefault="002D7B6F" w:rsidP="0034196C">
      <w:pPr>
        <w:spacing w:before="80"/>
        <w:ind w:left="720" w:right="827"/>
        <w:rPr>
          <w:rFonts w:cstheme="minorHAnsi"/>
          <w:color w:val="7A20A9" w:themeColor="accent2" w:themeTint="BF"/>
          <w:szCs w:val="20"/>
        </w:rPr>
      </w:pPr>
      <w:r w:rsidRPr="007F7557">
        <w:rPr>
          <w:rFonts w:cstheme="minorHAnsi"/>
          <w:color w:val="7A20A9" w:themeColor="accent2" w:themeTint="BF"/>
          <w:szCs w:val="20"/>
        </w:rPr>
        <w:t>The below signatories certify that the information supplied is factual.</w:t>
      </w:r>
    </w:p>
    <w:p w14:paraId="52E3D4F9" w14:textId="77777777" w:rsidR="002D7B6F" w:rsidRPr="007F7557" w:rsidRDefault="002D7B6F" w:rsidP="00D30E1F">
      <w:pPr>
        <w:spacing w:before="80"/>
        <w:ind w:right="827"/>
        <w:rPr>
          <w:rFonts w:cstheme="minorHAnsi"/>
          <w:spacing w:val="-3"/>
          <w:szCs w:val="20"/>
        </w:rPr>
      </w:pPr>
    </w:p>
    <w:p w14:paraId="096E471A" w14:textId="77FBFD24" w:rsidR="002D7B6F" w:rsidRPr="007F7557" w:rsidRDefault="002D7B6F" w:rsidP="0034196C">
      <w:pPr>
        <w:spacing w:before="80"/>
        <w:ind w:left="720" w:right="827"/>
        <w:rPr>
          <w:rFonts w:cstheme="minorHAnsi"/>
          <w:b/>
          <w:szCs w:val="20"/>
        </w:rPr>
      </w:pPr>
      <w:r w:rsidRPr="007F7557">
        <w:rPr>
          <w:rFonts w:cstheme="minorHAnsi"/>
          <w:b/>
          <w:szCs w:val="20"/>
        </w:rPr>
        <w:t xml:space="preserve">NOMINATED SUPERVISOR </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999"/>
        <w:gridCol w:w="1522"/>
        <w:gridCol w:w="2126"/>
      </w:tblGrid>
      <w:tr w:rsidR="002D7B6F" w:rsidRPr="007F7557" w14:paraId="15CF3634" w14:textId="77777777" w:rsidTr="002D7B6F">
        <w:tc>
          <w:tcPr>
            <w:tcW w:w="1951" w:type="dxa"/>
          </w:tcPr>
          <w:p w14:paraId="66AA6079"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left="720" w:right="827"/>
              <w:rPr>
                <w:rFonts w:cstheme="minorHAnsi"/>
                <w:szCs w:val="20"/>
              </w:rPr>
            </w:pPr>
            <w:r w:rsidRPr="007F7557">
              <w:rPr>
                <w:rFonts w:cstheme="minorHAnsi"/>
                <w:szCs w:val="20"/>
              </w:rPr>
              <w:t>Name:</w:t>
            </w:r>
          </w:p>
        </w:tc>
        <w:tc>
          <w:tcPr>
            <w:tcW w:w="7371" w:type="dxa"/>
            <w:gridSpan w:val="3"/>
            <w:tcBorders>
              <w:bottom w:val="single" w:sz="4" w:space="0" w:color="auto"/>
            </w:tcBorders>
          </w:tcPr>
          <w:p w14:paraId="3143EC5B"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r>
      <w:tr w:rsidR="002D7B6F" w:rsidRPr="007F7557" w14:paraId="1FEF214E" w14:textId="77777777" w:rsidTr="002D7B6F">
        <w:tc>
          <w:tcPr>
            <w:tcW w:w="1951" w:type="dxa"/>
          </w:tcPr>
          <w:p w14:paraId="495F25E2"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left="720" w:right="827"/>
              <w:rPr>
                <w:rFonts w:cstheme="minorHAnsi"/>
                <w:szCs w:val="20"/>
              </w:rPr>
            </w:pPr>
            <w:r w:rsidRPr="007F7557">
              <w:rPr>
                <w:rFonts w:cstheme="minorHAnsi"/>
                <w:szCs w:val="20"/>
              </w:rPr>
              <w:t>Signature:</w:t>
            </w:r>
          </w:p>
        </w:tc>
        <w:tc>
          <w:tcPr>
            <w:tcW w:w="3827" w:type="dxa"/>
            <w:tcBorders>
              <w:top w:val="single" w:sz="4" w:space="0" w:color="auto"/>
              <w:bottom w:val="single" w:sz="4" w:space="0" w:color="auto"/>
            </w:tcBorders>
          </w:tcPr>
          <w:p w14:paraId="623D2365"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c>
          <w:tcPr>
            <w:tcW w:w="851" w:type="dxa"/>
            <w:tcBorders>
              <w:top w:val="single" w:sz="4" w:space="0" w:color="auto"/>
            </w:tcBorders>
          </w:tcPr>
          <w:p w14:paraId="5E83C0CB"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7F7557">
              <w:rPr>
                <w:rFonts w:cstheme="minorHAnsi"/>
                <w:szCs w:val="20"/>
              </w:rPr>
              <w:t>Date:</w:t>
            </w:r>
          </w:p>
        </w:tc>
        <w:tc>
          <w:tcPr>
            <w:tcW w:w="2693" w:type="dxa"/>
            <w:tcBorders>
              <w:top w:val="single" w:sz="4" w:space="0" w:color="auto"/>
              <w:bottom w:val="single" w:sz="4" w:space="0" w:color="auto"/>
            </w:tcBorders>
          </w:tcPr>
          <w:p w14:paraId="7F88032F"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r>
    </w:tbl>
    <w:p w14:paraId="33DD714C" w14:textId="77777777" w:rsidR="002D7B6F" w:rsidRDefault="002D7B6F" w:rsidP="0034196C">
      <w:pPr>
        <w:spacing w:after="240"/>
        <w:ind w:right="827"/>
        <w:jc w:val="both"/>
        <w:rPr>
          <w:rFonts w:cstheme="minorHAnsi"/>
          <w:spacing w:val="-3"/>
          <w:szCs w:val="20"/>
        </w:rPr>
      </w:pPr>
    </w:p>
    <w:p w14:paraId="76BD7C4A" w14:textId="666DD748" w:rsidR="00D870D4" w:rsidRPr="008C2E76" w:rsidRDefault="00D870D4" w:rsidP="00D870D4">
      <w:pPr>
        <w:spacing w:after="240"/>
        <w:ind w:right="827"/>
        <w:jc w:val="both"/>
        <w:rPr>
          <w:b/>
          <w:bCs/>
          <w:spacing w:val="-3"/>
          <w:sz w:val="22"/>
        </w:rPr>
      </w:pPr>
      <w:r w:rsidRPr="008C2E76">
        <w:rPr>
          <w:rFonts w:cstheme="minorHAnsi"/>
          <w:spacing w:val="-3"/>
          <w:szCs w:val="20"/>
        </w:rPr>
        <w:t xml:space="preserve">         </w:t>
      </w:r>
      <w:r w:rsidR="008C2E76">
        <w:rPr>
          <w:rFonts w:cstheme="minorHAnsi"/>
          <w:spacing w:val="-3"/>
          <w:szCs w:val="20"/>
        </w:rPr>
        <w:t xml:space="preserve">  </w:t>
      </w:r>
      <w:r w:rsidRPr="008C2E76">
        <w:rPr>
          <w:rFonts w:cstheme="minorHAnsi"/>
          <w:spacing w:val="-3"/>
          <w:szCs w:val="20"/>
        </w:rPr>
        <w:t xml:space="preserve">  </w:t>
      </w:r>
      <w:r w:rsidRPr="008C2E76">
        <w:rPr>
          <w:b/>
          <w:bCs/>
          <w:spacing w:val="-3"/>
        </w:rPr>
        <w:t>FINANCE BUSINESS PARTNER</w:t>
      </w:r>
    </w:p>
    <w:tbl>
      <w:tblPr>
        <w:tblW w:w="9322" w:type="dxa"/>
        <w:tblCellMar>
          <w:left w:w="0" w:type="dxa"/>
          <w:right w:w="0" w:type="dxa"/>
        </w:tblCellMar>
        <w:tblLook w:val="04A0" w:firstRow="1" w:lastRow="0" w:firstColumn="1" w:lastColumn="0" w:noHBand="0" w:noVBand="1"/>
      </w:tblPr>
      <w:tblGrid>
        <w:gridCol w:w="2675"/>
        <w:gridCol w:w="2779"/>
        <w:gridCol w:w="1522"/>
        <w:gridCol w:w="2346"/>
      </w:tblGrid>
      <w:tr w:rsidR="008C2E76" w:rsidRPr="008C2E76" w14:paraId="34F92922" w14:textId="77777777" w:rsidTr="004D5450">
        <w:tc>
          <w:tcPr>
            <w:tcW w:w="2675" w:type="dxa"/>
            <w:tcMar>
              <w:top w:w="0" w:type="dxa"/>
              <w:left w:w="108" w:type="dxa"/>
              <w:bottom w:w="0" w:type="dxa"/>
              <w:right w:w="108" w:type="dxa"/>
            </w:tcMar>
            <w:hideMark/>
          </w:tcPr>
          <w:p w14:paraId="5E560BB5" w14:textId="77777777" w:rsidR="00D870D4" w:rsidRPr="008C2E76" w:rsidRDefault="00D870D4" w:rsidP="004D5450">
            <w:pPr>
              <w:pStyle w:val="Header"/>
              <w:spacing w:before="80" w:after="80"/>
              <w:ind w:left="720" w:right="827" w:hanging="118"/>
            </w:pPr>
            <w:r w:rsidRPr="008C2E76">
              <w:t>Name:</w:t>
            </w:r>
          </w:p>
        </w:tc>
        <w:sdt>
          <w:sdtPr>
            <w:id w:val="1388997196"/>
            <w:showingPlcHdr/>
          </w:sdtPr>
          <w:sdtContent>
            <w:tc>
              <w:tcPr>
                <w:tcW w:w="6647" w:type="dxa"/>
                <w:gridSpan w:val="3"/>
                <w:tcBorders>
                  <w:top w:val="nil"/>
                  <w:left w:val="nil"/>
                  <w:bottom w:val="single" w:sz="8" w:space="0" w:color="auto"/>
                  <w:right w:val="nil"/>
                </w:tcBorders>
                <w:tcMar>
                  <w:top w:w="0" w:type="dxa"/>
                  <w:left w:w="108" w:type="dxa"/>
                  <w:bottom w:w="0" w:type="dxa"/>
                  <w:right w:w="108" w:type="dxa"/>
                </w:tcMar>
                <w:hideMark/>
              </w:tcPr>
              <w:p w14:paraId="260BFD17" w14:textId="77777777" w:rsidR="00D870D4" w:rsidRPr="008C2E76" w:rsidRDefault="00D870D4" w:rsidP="004D5450">
                <w:pPr>
                  <w:pStyle w:val="Header"/>
                  <w:spacing w:before="80" w:after="80"/>
                  <w:ind w:right="827"/>
                </w:pPr>
                <w:r w:rsidRPr="008C2E76">
                  <w:rPr>
                    <w:rStyle w:val="PlaceholderText"/>
                    <w:color w:val="auto"/>
                  </w:rPr>
                  <w:t>Click or tap here to enter text.</w:t>
                </w:r>
              </w:p>
            </w:tc>
          </w:sdtContent>
        </w:sdt>
      </w:tr>
      <w:tr w:rsidR="008C2E76" w:rsidRPr="008C2E76" w14:paraId="3CCED85B" w14:textId="77777777" w:rsidTr="004D5450">
        <w:tc>
          <w:tcPr>
            <w:tcW w:w="2675" w:type="dxa"/>
            <w:tcMar>
              <w:top w:w="0" w:type="dxa"/>
              <w:left w:w="108" w:type="dxa"/>
              <w:bottom w:w="0" w:type="dxa"/>
              <w:right w:w="108" w:type="dxa"/>
            </w:tcMar>
            <w:hideMark/>
          </w:tcPr>
          <w:p w14:paraId="55ABC5A8" w14:textId="77777777" w:rsidR="00D870D4" w:rsidRPr="008C2E76" w:rsidRDefault="00D870D4" w:rsidP="004D5450">
            <w:pPr>
              <w:pStyle w:val="Header"/>
              <w:spacing w:before="80" w:after="80"/>
              <w:ind w:left="720" w:right="827" w:hanging="118"/>
            </w:pPr>
            <w:r w:rsidRPr="008C2E76">
              <w:t>Signature:</w:t>
            </w:r>
          </w:p>
        </w:tc>
        <w:tc>
          <w:tcPr>
            <w:tcW w:w="2779" w:type="dxa"/>
            <w:tcBorders>
              <w:top w:val="nil"/>
              <w:left w:val="nil"/>
              <w:bottom w:val="single" w:sz="8" w:space="0" w:color="auto"/>
              <w:right w:val="nil"/>
            </w:tcBorders>
            <w:tcMar>
              <w:top w:w="0" w:type="dxa"/>
              <w:left w:w="108" w:type="dxa"/>
              <w:bottom w:w="0" w:type="dxa"/>
              <w:right w:w="108" w:type="dxa"/>
            </w:tcMar>
          </w:tcPr>
          <w:p w14:paraId="39CAA2BC" w14:textId="77777777" w:rsidR="00D870D4" w:rsidRPr="008C2E76" w:rsidRDefault="00D870D4" w:rsidP="004D5450">
            <w:pPr>
              <w:pStyle w:val="Header"/>
              <w:spacing w:before="80" w:after="80"/>
              <w:ind w:right="827"/>
            </w:pPr>
          </w:p>
        </w:tc>
        <w:tc>
          <w:tcPr>
            <w:tcW w:w="1522" w:type="dxa"/>
            <w:tcBorders>
              <w:top w:val="single" w:sz="8" w:space="0" w:color="auto"/>
              <w:left w:val="nil"/>
              <w:bottom w:val="nil"/>
              <w:right w:val="nil"/>
            </w:tcBorders>
            <w:tcMar>
              <w:top w:w="0" w:type="dxa"/>
              <w:left w:w="108" w:type="dxa"/>
              <w:bottom w:w="0" w:type="dxa"/>
              <w:right w:w="108" w:type="dxa"/>
            </w:tcMar>
            <w:hideMark/>
          </w:tcPr>
          <w:p w14:paraId="2DD1E4EF" w14:textId="77777777" w:rsidR="00D870D4" w:rsidRPr="008C2E76" w:rsidRDefault="00D870D4" w:rsidP="004D5450">
            <w:pPr>
              <w:pStyle w:val="Header"/>
              <w:spacing w:before="80" w:after="80"/>
              <w:ind w:right="827"/>
            </w:pPr>
            <w:r w:rsidRPr="008C2E76">
              <w:t>Date:</w:t>
            </w:r>
          </w:p>
        </w:tc>
        <w:sdt>
          <w:sdtPr>
            <w:id w:val="829176509"/>
            <w:showingPlcHdr/>
          </w:sdtPr>
          <w:sdtContent>
            <w:tc>
              <w:tcPr>
                <w:tcW w:w="2346" w:type="dxa"/>
                <w:tcBorders>
                  <w:top w:val="single" w:sz="8" w:space="0" w:color="auto"/>
                  <w:left w:val="nil"/>
                  <w:bottom w:val="single" w:sz="8" w:space="0" w:color="auto"/>
                  <w:right w:val="nil"/>
                </w:tcBorders>
                <w:tcMar>
                  <w:top w:w="0" w:type="dxa"/>
                  <w:left w:w="108" w:type="dxa"/>
                  <w:bottom w:w="0" w:type="dxa"/>
                  <w:right w:w="108" w:type="dxa"/>
                </w:tcMar>
                <w:hideMark/>
              </w:tcPr>
              <w:p w14:paraId="6848681C" w14:textId="77777777" w:rsidR="00D870D4" w:rsidRPr="008C2E76" w:rsidRDefault="00D870D4" w:rsidP="004D5450">
                <w:pPr>
                  <w:pStyle w:val="Header"/>
                  <w:spacing w:before="80" w:after="80"/>
                  <w:ind w:right="827"/>
                </w:pPr>
                <w:r w:rsidRPr="008C2E76">
                  <w:rPr>
                    <w:rStyle w:val="PlaceholderText"/>
                    <w:color w:val="auto"/>
                  </w:rPr>
                  <w:t>Click or tap here to enter text.</w:t>
                </w:r>
              </w:p>
            </w:tc>
          </w:sdtContent>
        </w:sdt>
      </w:tr>
    </w:tbl>
    <w:p w14:paraId="14B91FF9" w14:textId="77777777" w:rsidR="00D870D4" w:rsidRPr="007F7557" w:rsidRDefault="00D870D4" w:rsidP="0034196C">
      <w:pPr>
        <w:spacing w:after="240"/>
        <w:ind w:right="827"/>
        <w:jc w:val="both"/>
        <w:rPr>
          <w:rFonts w:cstheme="minorHAnsi"/>
          <w:spacing w:val="-3"/>
          <w:szCs w:val="20"/>
        </w:rPr>
      </w:pPr>
    </w:p>
    <w:p w14:paraId="515040C8" w14:textId="630A5A69" w:rsidR="002D7B6F" w:rsidRPr="007F7557" w:rsidRDefault="002D7B6F" w:rsidP="0034196C">
      <w:pPr>
        <w:spacing w:before="80"/>
        <w:ind w:left="720" w:right="827"/>
        <w:rPr>
          <w:rFonts w:cstheme="minorHAnsi"/>
          <w:b/>
          <w:szCs w:val="20"/>
        </w:rPr>
      </w:pPr>
      <w:r w:rsidRPr="007F7557">
        <w:rPr>
          <w:rFonts w:cstheme="minorHAnsi"/>
          <w:b/>
          <w:szCs w:val="20"/>
        </w:rPr>
        <w:t>MEMBER OF THE EXECUTIVE</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999"/>
        <w:gridCol w:w="1522"/>
        <w:gridCol w:w="2126"/>
      </w:tblGrid>
      <w:tr w:rsidR="002D7B6F" w:rsidRPr="007F7557" w14:paraId="3E3D1DB1" w14:textId="77777777" w:rsidTr="002D7B6F">
        <w:tc>
          <w:tcPr>
            <w:tcW w:w="1951" w:type="dxa"/>
          </w:tcPr>
          <w:p w14:paraId="0ED22023"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left="720" w:right="827"/>
              <w:rPr>
                <w:rFonts w:cstheme="minorHAnsi"/>
                <w:szCs w:val="20"/>
              </w:rPr>
            </w:pPr>
            <w:r w:rsidRPr="007F7557">
              <w:rPr>
                <w:rFonts w:cstheme="minorHAnsi"/>
                <w:szCs w:val="20"/>
              </w:rPr>
              <w:t>Name:</w:t>
            </w:r>
          </w:p>
        </w:tc>
        <w:tc>
          <w:tcPr>
            <w:tcW w:w="7371" w:type="dxa"/>
            <w:gridSpan w:val="3"/>
            <w:tcBorders>
              <w:bottom w:val="single" w:sz="4" w:space="0" w:color="auto"/>
            </w:tcBorders>
          </w:tcPr>
          <w:p w14:paraId="2E278C46"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r>
      <w:tr w:rsidR="002D7B6F" w:rsidRPr="007F7557" w14:paraId="5885D2D4" w14:textId="77777777" w:rsidTr="002D7B6F">
        <w:tc>
          <w:tcPr>
            <w:tcW w:w="1951" w:type="dxa"/>
          </w:tcPr>
          <w:p w14:paraId="49A8D4FC"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left="720" w:right="827"/>
              <w:rPr>
                <w:rFonts w:cstheme="minorHAnsi"/>
                <w:szCs w:val="20"/>
              </w:rPr>
            </w:pPr>
            <w:r w:rsidRPr="007F7557">
              <w:rPr>
                <w:rFonts w:cstheme="minorHAnsi"/>
                <w:szCs w:val="20"/>
              </w:rPr>
              <w:t>Signature:</w:t>
            </w:r>
          </w:p>
        </w:tc>
        <w:tc>
          <w:tcPr>
            <w:tcW w:w="3827" w:type="dxa"/>
            <w:tcBorders>
              <w:top w:val="single" w:sz="4" w:space="0" w:color="auto"/>
              <w:bottom w:val="single" w:sz="4" w:space="0" w:color="auto"/>
            </w:tcBorders>
          </w:tcPr>
          <w:p w14:paraId="6CFF9E89"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c>
          <w:tcPr>
            <w:tcW w:w="851" w:type="dxa"/>
            <w:tcBorders>
              <w:top w:val="single" w:sz="4" w:space="0" w:color="auto"/>
            </w:tcBorders>
          </w:tcPr>
          <w:p w14:paraId="2571E98E"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7F7557">
              <w:rPr>
                <w:rFonts w:cstheme="minorHAnsi"/>
                <w:szCs w:val="20"/>
              </w:rPr>
              <w:t>Date:</w:t>
            </w:r>
          </w:p>
        </w:tc>
        <w:tc>
          <w:tcPr>
            <w:tcW w:w="2693" w:type="dxa"/>
            <w:tcBorders>
              <w:top w:val="single" w:sz="4" w:space="0" w:color="auto"/>
              <w:bottom w:val="single" w:sz="4" w:space="0" w:color="auto"/>
            </w:tcBorders>
          </w:tcPr>
          <w:p w14:paraId="1E19A2C3" w14:textId="77777777" w:rsidR="002D7B6F" w:rsidRPr="007F7557"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r>
    </w:tbl>
    <w:p w14:paraId="20F5ED81" w14:textId="77777777" w:rsidR="002D7B6F" w:rsidRPr="007F7557" w:rsidRDefault="002D7B6F" w:rsidP="0034196C">
      <w:pPr>
        <w:ind w:right="827"/>
        <w:rPr>
          <w:rFonts w:cstheme="minorHAnsi"/>
          <w:spacing w:val="-3"/>
          <w:szCs w:val="20"/>
        </w:rPr>
      </w:pPr>
      <w:r w:rsidRPr="007F7557">
        <w:rPr>
          <w:rFonts w:cstheme="minorHAnsi"/>
          <w:b/>
          <w:spacing w:val="-3"/>
          <w:szCs w:val="20"/>
        </w:rPr>
        <w:br w:type="page"/>
      </w:r>
    </w:p>
    <w:p w14:paraId="15A52337" w14:textId="77777777" w:rsidR="002D7B6F" w:rsidRPr="007F7557" w:rsidRDefault="002D7B6F" w:rsidP="0034196C">
      <w:pPr>
        <w:pStyle w:val="ListParagraph"/>
        <w:spacing w:before="80" w:after="240"/>
        <w:ind w:left="0" w:right="827"/>
        <w:contextualSpacing w:val="0"/>
        <w:jc w:val="both"/>
        <w:rPr>
          <w:rFonts w:cstheme="minorHAnsi"/>
          <w:b/>
          <w:sz w:val="22"/>
        </w:rPr>
      </w:pPr>
      <w:r w:rsidRPr="007F7557">
        <w:rPr>
          <w:rFonts w:cstheme="minorHAnsi"/>
          <w:b/>
          <w:sz w:val="22"/>
        </w:rPr>
        <w:lastRenderedPageBreak/>
        <w:t>PART 2 – POSITION DESCRIPTION</w:t>
      </w:r>
    </w:p>
    <w:tbl>
      <w:tblPr>
        <w:tblStyle w:val="TableGrid"/>
        <w:tblW w:w="0" w:type="auto"/>
        <w:tblLook w:val="04A0" w:firstRow="1" w:lastRow="0" w:firstColumn="1" w:lastColumn="0" w:noHBand="0" w:noVBand="1"/>
      </w:tblPr>
      <w:tblGrid>
        <w:gridCol w:w="2070"/>
        <w:gridCol w:w="3075"/>
        <w:gridCol w:w="2677"/>
        <w:gridCol w:w="2089"/>
      </w:tblGrid>
      <w:tr w:rsidR="00242386" w:rsidRPr="007F7557" w14:paraId="259BAF85" w14:textId="77777777" w:rsidTr="00D068A2">
        <w:tc>
          <w:tcPr>
            <w:tcW w:w="2070" w:type="dxa"/>
            <w:shd w:val="clear" w:color="auto" w:fill="D9D9D9" w:themeFill="background1" w:themeFillShade="D9"/>
          </w:tcPr>
          <w:p w14:paraId="7B44B50A" w14:textId="77777777" w:rsidR="002D7B6F" w:rsidRPr="007F7557" w:rsidRDefault="002D7B6F" w:rsidP="008E262E">
            <w:pPr>
              <w:spacing w:before="80"/>
              <w:ind w:right="32"/>
              <w:rPr>
                <w:rFonts w:cstheme="minorHAnsi"/>
                <w:b/>
                <w:spacing w:val="-3"/>
                <w:szCs w:val="20"/>
              </w:rPr>
            </w:pPr>
            <w:r w:rsidRPr="007F7557">
              <w:rPr>
                <w:rFonts w:cstheme="minorHAnsi"/>
                <w:b/>
                <w:spacing w:val="-3"/>
                <w:szCs w:val="20"/>
              </w:rPr>
              <w:t>Position Title</w:t>
            </w:r>
          </w:p>
        </w:tc>
        <w:tc>
          <w:tcPr>
            <w:tcW w:w="7841" w:type="dxa"/>
            <w:gridSpan w:val="3"/>
          </w:tcPr>
          <w:p w14:paraId="15E24C74" w14:textId="77777777" w:rsidR="002D7B6F" w:rsidRPr="007F7557" w:rsidRDefault="002D7B6F" w:rsidP="008E262E">
            <w:pPr>
              <w:spacing w:before="80"/>
              <w:ind w:right="828"/>
              <w:rPr>
                <w:rFonts w:cstheme="minorHAnsi"/>
                <w:spacing w:val="-3"/>
                <w:szCs w:val="20"/>
              </w:rPr>
            </w:pPr>
            <w:r w:rsidRPr="007F7557">
              <w:rPr>
                <w:rFonts w:cstheme="minorHAnsi"/>
                <w:spacing w:val="-3"/>
                <w:szCs w:val="20"/>
                <w:highlight w:val="yellow"/>
              </w:rPr>
              <w:t>#</w:t>
            </w:r>
          </w:p>
        </w:tc>
      </w:tr>
      <w:tr w:rsidR="00242386" w:rsidRPr="007F7557" w14:paraId="25DC5E03" w14:textId="77777777" w:rsidTr="00D068A2">
        <w:tc>
          <w:tcPr>
            <w:tcW w:w="2070" w:type="dxa"/>
            <w:shd w:val="clear" w:color="auto" w:fill="D9D9D9" w:themeFill="background1" w:themeFillShade="D9"/>
          </w:tcPr>
          <w:p w14:paraId="60A94FB1" w14:textId="77777777" w:rsidR="002D7B6F" w:rsidRPr="007F7557" w:rsidRDefault="002D7B6F" w:rsidP="008E262E">
            <w:pPr>
              <w:spacing w:before="80"/>
              <w:ind w:right="32"/>
              <w:rPr>
                <w:rFonts w:cstheme="minorHAnsi"/>
                <w:b/>
                <w:spacing w:val="-3"/>
                <w:szCs w:val="20"/>
              </w:rPr>
            </w:pPr>
            <w:r w:rsidRPr="007F7557">
              <w:rPr>
                <w:rFonts w:cstheme="minorHAnsi"/>
                <w:b/>
                <w:spacing w:val="-3"/>
                <w:szCs w:val="20"/>
              </w:rPr>
              <w:t>Organisational Unit</w:t>
            </w:r>
          </w:p>
        </w:tc>
        <w:tc>
          <w:tcPr>
            <w:tcW w:w="7841" w:type="dxa"/>
            <w:gridSpan w:val="3"/>
          </w:tcPr>
          <w:p w14:paraId="5A6312FD" w14:textId="77777777" w:rsidR="002D7B6F" w:rsidRPr="007F7557" w:rsidRDefault="002D7B6F" w:rsidP="008E262E">
            <w:pPr>
              <w:spacing w:before="80"/>
              <w:ind w:right="828"/>
              <w:rPr>
                <w:rFonts w:cstheme="minorHAnsi"/>
                <w:spacing w:val="-3"/>
                <w:szCs w:val="20"/>
              </w:rPr>
            </w:pPr>
            <w:r w:rsidRPr="007F7557">
              <w:rPr>
                <w:rFonts w:cstheme="minorHAnsi"/>
                <w:spacing w:val="-3"/>
                <w:szCs w:val="20"/>
                <w:highlight w:val="yellow"/>
              </w:rPr>
              <w:t>#</w:t>
            </w:r>
          </w:p>
        </w:tc>
      </w:tr>
      <w:tr w:rsidR="00242386" w:rsidRPr="007F7557" w14:paraId="1128BC5B" w14:textId="77777777" w:rsidTr="00D068A2">
        <w:tc>
          <w:tcPr>
            <w:tcW w:w="2070" w:type="dxa"/>
            <w:shd w:val="clear" w:color="auto" w:fill="D9D9D9" w:themeFill="background1" w:themeFillShade="D9"/>
          </w:tcPr>
          <w:p w14:paraId="120F545C" w14:textId="77777777" w:rsidR="002D7B6F" w:rsidRPr="007F7557" w:rsidRDefault="002D7B6F" w:rsidP="008E262E">
            <w:pPr>
              <w:spacing w:before="80"/>
              <w:rPr>
                <w:rFonts w:cstheme="minorHAnsi"/>
                <w:b/>
                <w:spacing w:val="-3"/>
                <w:szCs w:val="20"/>
              </w:rPr>
            </w:pPr>
            <w:r w:rsidRPr="007F7557">
              <w:rPr>
                <w:rFonts w:cstheme="minorHAnsi"/>
                <w:b/>
                <w:spacing w:val="-3"/>
                <w:szCs w:val="20"/>
              </w:rPr>
              <w:t>Functional Unit</w:t>
            </w:r>
          </w:p>
        </w:tc>
        <w:tc>
          <w:tcPr>
            <w:tcW w:w="7841" w:type="dxa"/>
            <w:gridSpan w:val="3"/>
          </w:tcPr>
          <w:p w14:paraId="71241AE5" w14:textId="77777777" w:rsidR="002D7B6F" w:rsidRPr="007F7557" w:rsidRDefault="002D7B6F" w:rsidP="008E262E">
            <w:pPr>
              <w:spacing w:before="80"/>
              <w:ind w:right="828"/>
              <w:rPr>
                <w:rFonts w:cstheme="minorHAnsi"/>
                <w:spacing w:val="-3"/>
                <w:szCs w:val="20"/>
              </w:rPr>
            </w:pPr>
            <w:r w:rsidRPr="007F7557">
              <w:rPr>
                <w:rFonts w:cstheme="minorHAnsi"/>
                <w:spacing w:val="-3"/>
                <w:szCs w:val="20"/>
                <w:highlight w:val="yellow"/>
              </w:rPr>
              <w:t>#</w:t>
            </w:r>
          </w:p>
        </w:tc>
      </w:tr>
      <w:tr w:rsidR="00242386" w:rsidRPr="007F7557" w14:paraId="051FEB68" w14:textId="77777777" w:rsidTr="00D068A2">
        <w:tc>
          <w:tcPr>
            <w:tcW w:w="2070" w:type="dxa"/>
            <w:shd w:val="clear" w:color="auto" w:fill="D9D9D9" w:themeFill="background1" w:themeFillShade="D9"/>
          </w:tcPr>
          <w:p w14:paraId="62CE9798" w14:textId="77777777" w:rsidR="002D7B6F" w:rsidRPr="007F7557" w:rsidRDefault="002D7B6F" w:rsidP="008E262E">
            <w:pPr>
              <w:spacing w:before="80"/>
              <w:ind w:right="32"/>
              <w:rPr>
                <w:rFonts w:cstheme="minorHAnsi"/>
                <w:b/>
                <w:spacing w:val="-3"/>
                <w:szCs w:val="20"/>
              </w:rPr>
            </w:pPr>
            <w:r w:rsidRPr="007F7557">
              <w:rPr>
                <w:rFonts w:cstheme="minorHAnsi"/>
                <w:b/>
                <w:spacing w:val="-3"/>
                <w:szCs w:val="20"/>
              </w:rPr>
              <w:t>Nominated Supervisor</w:t>
            </w:r>
          </w:p>
        </w:tc>
        <w:tc>
          <w:tcPr>
            <w:tcW w:w="7841" w:type="dxa"/>
            <w:gridSpan w:val="3"/>
          </w:tcPr>
          <w:p w14:paraId="2A9A8653" w14:textId="77777777" w:rsidR="002D7B6F" w:rsidRPr="007F7557" w:rsidRDefault="002D7B6F" w:rsidP="008E262E">
            <w:pPr>
              <w:spacing w:before="80"/>
              <w:ind w:right="828"/>
              <w:rPr>
                <w:rFonts w:cstheme="minorHAnsi"/>
                <w:spacing w:val="-3"/>
                <w:szCs w:val="20"/>
              </w:rPr>
            </w:pPr>
            <w:r w:rsidRPr="007F7557">
              <w:rPr>
                <w:rFonts w:cstheme="minorHAnsi"/>
                <w:spacing w:val="-3"/>
                <w:szCs w:val="20"/>
                <w:highlight w:val="yellow"/>
              </w:rPr>
              <w:t>#</w:t>
            </w:r>
          </w:p>
        </w:tc>
      </w:tr>
      <w:tr w:rsidR="00E15C20" w:rsidRPr="007F7557" w14:paraId="1F9B2AE0" w14:textId="77777777" w:rsidTr="00E15C20">
        <w:tc>
          <w:tcPr>
            <w:tcW w:w="2070" w:type="dxa"/>
            <w:shd w:val="clear" w:color="auto" w:fill="D9D9D9" w:themeFill="background1" w:themeFillShade="D9"/>
          </w:tcPr>
          <w:p w14:paraId="3496B2AC" w14:textId="51D27D0A" w:rsidR="002D7B6F" w:rsidRPr="007F7557" w:rsidRDefault="00E75B9A" w:rsidP="008E262E">
            <w:pPr>
              <w:spacing w:before="80"/>
              <w:ind w:right="32"/>
              <w:rPr>
                <w:rFonts w:cstheme="minorHAnsi"/>
                <w:b/>
                <w:spacing w:val="-3"/>
                <w:szCs w:val="20"/>
              </w:rPr>
            </w:pPr>
            <w:r w:rsidRPr="007F7557">
              <w:rPr>
                <w:rFonts w:cstheme="minorHAnsi"/>
                <w:b/>
                <w:spacing w:val="-3"/>
                <w:szCs w:val="20"/>
              </w:rPr>
              <w:t>Classification</w:t>
            </w:r>
          </w:p>
        </w:tc>
        <w:tc>
          <w:tcPr>
            <w:tcW w:w="3075" w:type="dxa"/>
          </w:tcPr>
          <w:p w14:paraId="14514BAD" w14:textId="25387E9F" w:rsidR="002D7B6F" w:rsidRPr="007F7557" w:rsidRDefault="00E75B9A" w:rsidP="008E262E">
            <w:pPr>
              <w:spacing w:before="80"/>
              <w:ind w:right="828"/>
              <w:rPr>
                <w:rFonts w:cstheme="minorHAnsi"/>
                <w:spacing w:val="-3"/>
                <w:szCs w:val="20"/>
              </w:rPr>
            </w:pPr>
            <w:r w:rsidRPr="007F7557">
              <w:rPr>
                <w:rFonts w:cstheme="minorHAnsi"/>
                <w:spacing w:val="-3"/>
                <w:szCs w:val="20"/>
              </w:rPr>
              <w:t>Executive/Management Group</w:t>
            </w:r>
          </w:p>
        </w:tc>
        <w:tc>
          <w:tcPr>
            <w:tcW w:w="2677" w:type="dxa"/>
            <w:shd w:val="clear" w:color="auto" w:fill="D9D9D9" w:themeFill="background1" w:themeFillShade="D9"/>
          </w:tcPr>
          <w:p w14:paraId="0DD0E180" w14:textId="77777777" w:rsidR="002D7B6F" w:rsidRPr="007F7557" w:rsidRDefault="002D7B6F" w:rsidP="008E262E">
            <w:pPr>
              <w:spacing w:before="80"/>
              <w:ind w:right="828"/>
              <w:rPr>
                <w:rFonts w:cstheme="minorHAnsi"/>
                <w:b/>
                <w:spacing w:val="-3"/>
                <w:szCs w:val="20"/>
              </w:rPr>
            </w:pPr>
            <w:r w:rsidRPr="007F7557">
              <w:rPr>
                <w:rFonts w:cstheme="minorHAnsi"/>
                <w:b/>
                <w:spacing w:val="-3"/>
                <w:szCs w:val="20"/>
              </w:rPr>
              <w:t>Campus/Location</w:t>
            </w:r>
          </w:p>
        </w:tc>
        <w:tc>
          <w:tcPr>
            <w:tcW w:w="2089" w:type="dxa"/>
          </w:tcPr>
          <w:p w14:paraId="2167A113" w14:textId="77777777" w:rsidR="002D7B6F" w:rsidRPr="007F7557" w:rsidRDefault="002D7B6F" w:rsidP="008E262E">
            <w:pPr>
              <w:spacing w:before="80"/>
              <w:ind w:right="828"/>
              <w:rPr>
                <w:rFonts w:cstheme="minorHAnsi"/>
                <w:spacing w:val="-3"/>
                <w:szCs w:val="20"/>
              </w:rPr>
            </w:pPr>
            <w:r w:rsidRPr="007F7557">
              <w:rPr>
                <w:rFonts w:cstheme="minorHAnsi"/>
                <w:spacing w:val="-3"/>
                <w:szCs w:val="20"/>
                <w:highlight w:val="yellow"/>
              </w:rPr>
              <w:t>#</w:t>
            </w:r>
          </w:p>
        </w:tc>
      </w:tr>
      <w:tr w:rsidR="00E15C20" w:rsidRPr="007F7557" w14:paraId="6643B2FB" w14:textId="77777777" w:rsidTr="00E15C20">
        <w:tc>
          <w:tcPr>
            <w:tcW w:w="2070" w:type="dxa"/>
            <w:shd w:val="clear" w:color="auto" w:fill="D9D9D9" w:themeFill="background1" w:themeFillShade="D9"/>
          </w:tcPr>
          <w:p w14:paraId="1EC8861B" w14:textId="77777777" w:rsidR="002D7B6F" w:rsidRPr="007F7557" w:rsidRDefault="002D7B6F" w:rsidP="008E262E">
            <w:pPr>
              <w:spacing w:before="80"/>
              <w:ind w:right="32"/>
              <w:rPr>
                <w:rFonts w:cstheme="minorHAnsi"/>
                <w:b/>
                <w:spacing w:val="-3"/>
                <w:szCs w:val="20"/>
              </w:rPr>
            </w:pPr>
            <w:r w:rsidRPr="007F7557">
              <w:rPr>
                <w:rFonts w:cstheme="minorHAnsi"/>
                <w:b/>
                <w:spacing w:val="-3"/>
                <w:szCs w:val="20"/>
              </w:rPr>
              <w:t>CDF Achievement Level</w:t>
            </w:r>
          </w:p>
        </w:tc>
        <w:tc>
          <w:tcPr>
            <w:tcW w:w="3075" w:type="dxa"/>
          </w:tcPr>
          <w:p w14:paraId="62CA6CC4" w14:textId="77777777" w:rsidR="002D7B6F" w:rsidRPr="007F7557" w:rsidRDefault="002D7B6F" w:rsidP="008E262E">
            <w:pPr>
              <w:spacing w:before="80"/>
              <w:ind w:right="828"/>
              <w:rPr>
                <w:rFonts w:cstheme="minorHAnsi"/>
                <w:b/>
                <w:i/>
                <w:spacing w:val="-3"/>
                <w:szCs w:val="20"/>
              </w:rPr>
            </w:pPr>
            <w:r w:rsidRPr="007F7557">
              <w:rPr>
                <w:rFonts w:cstheme="minorHAnsi"/>
                <w:b/>
                <w:i/>
                <w:spacing w:val="-3"/>
                <w:szCs w:val="20"/>
              </w:rPr>
              <w:t>HR to assign</w:t>
            </w:r>
          </w:p>
          <w:p w14:paraId="11A6FE8B" w14:textId="638FC36F" w:rsidR="00A916F6" w:rsidRPr="007F7557" w:rsidRDefault="00E75B9A" w:rsidP="00E75B9A">
            <w:pPr>
              <w:spacing w:before="100" w:line="276" w:lineRule="auto"/>
              <w:ind w:right="413"/>
              <w:rPr>
                <w:rFonts w:cstheme="minorHAnsi"/>
                <w:spacing w:val="-3"/>
                <w:szCs w:val="20"/>
              </w:rPr>
            </w:pPr>
            <w:r w:rsidRPr="007F7557">
              <w:rPr>
                <w:rFonts w:cstheme="minorHAnsi"/>
                <w:spacing w:val="-3"/>
                <w:szCs w:val="20"/>
              </w:rPr>
              <w:t xml:space="preserve">1) Management </w:t>
            </w:r>
          </w:p>
          <w:p w14:paraId="16476F91" w14:textId="1D496380" w:rsidR="00A916F6" w:rsidRDefault="00E75B9A" w:rsidP="006249DF">
            <w:pPr>
              <w:spacing w:before="100" w:line="276" w:lineRule="auto"/>
              <w:ind w:right="413"/>
              <w:rPr>
                <w:rFonts w:cstheme="minorHAnsi"/>
                <w:spacing w:val="-3"/>
                <w:szCs w:val="20"/>
              </w:rPr>
            </w:pPr>
            <w:r w:rsidRPr="007F7557">
              <w:rPr>
                <w:rFonts w:cstheme="minorHAnsi"/>
                <w:spacing w:val="-3"/>
                <w:szCs w:val="20"/>
              </w:rPr>
              <w:t>2)</w:t>
            </w:r>
            <w:r w:rsidR="002729E9">
              <w:rPr>
                <w:rFonts w:cstheme="minorHAnsi"/>
                <w:spacing w:val="-3"/>
                <w:szCs w:val="20"/>
              </w:rPr>
              <w:t xml:space="preserve"> </w:t>
            </w:r>
            <w:r w:rsidRPr="007F7557">
              <w:rPr>
                <w:rFonts w:cstheme="minorHAnsi"/>
                <w:spacing w:val="-3"/>
                <w:szCs w:val="20"/>
              </w:rPr>
              <w:t xml:space="preserve">Executive Leadership </w:t>
            </w:r>
          </w:p>
          <w:p w14:paraId="0DCD6C2A" w14:textId="4E7FC222" w:rsidR="00E75B9A" w:rsidRPr="007F7557" w:rsidRDefault="00E75B9A" w:rsidP="00D068A2">
            <w:pPr>
              <w:spacing w:before="100" w:line="276" w:lineRule="auto"/>
              <w:ind w:right="413"/>
              <w:rPr>
                <w:rFonts w:cstheme="minorHAnsi"/>
                <w:spacing w:val="-3"/>
                <w:szCs w:val="20"/>
              </w:rPr>
            </w:pPr>
            <w:r w:rsidRPr="007F7557">
              <w:rPr>
                <w:rFonts w:cstheme="minorHAnsi"/>
                <w:spacing w:val="-3"/>
                <w:szCs w:val="20"/>
              </w:rPr>
              <w:t>3) Senior Executive Leadership</w:t>
            </w:r>
          </w:p>
        </w:tc>
        <w:tc>
          <w:tcPr>
            <w:tcW w:w="2677" w:type="dxa"/>
            <w:shd w:val="clear" w:color="auto" w:fill="D9D9D9" w:themeFill="background1" w:themeFillShade="D9"/>
          </w:tcPr>
          <w:p w14:paraId="1CBB3D22" w14:textId="77777777" w:rsidR="002D7B6F" w:rsidRPr="007F7557" w:rsidRDefault="002D7B6F" w:rsidP="008E262E">
            <w:pPr>
              <w:spacing w:before="80"/>
              <w:ind w:right="828"/>
              <w:rPr>
                <w:rFonts w:cstheme="minorHAnsi"/>
                <w:b/>
                <w:spacing w:val="-3"/>
                <w:szCs w:val="20"/>
              </w:rPr>
            </w:pPr>
            <w:r w:rsidRPr="007F7557">
              <w:rPr>
                <w:rFonts w:cstheme="minorHAnsi"/>
                <w:b/>
                <w:spacing w:val="-3"/>
                <w:szCs w:val="20"/>
              </w:rPr>
              <w:t>Position Number</w:t>
            </w:r>
          </w:p>
        </w:tc>
        <w:tc>
          <w:tcPr>
            <w:tcW w:w="2089" w:type="dxa"/>
          </w:tcPr>
          <w:p w14:paraId="56250BD4" w14:textId="0D14A1F4" w:rsidR="002D7B6F" w:rsidRPr="007F7557" w:rsidRDefault="002D7B6F" w:rsidP="008E262E">
            <w:pPr>
              <w:spacing w:before="80"/>
              <w:ind w:right="828"/>
              <w:rPr>
                <w:rFonts w:cstheme="minorHAnsi"/>
                <w:spacing w:val="-3"/>
                <w:szCs w:val="20"/>
              </w:rPr>
            </w:pPr>
            <w:r w:rsidRPr="007F7557">
              <w:rPr>
                <w:rFonts w:cstheme="minorHAnsi"/>
                <w:b/>
                <w:i/>
                <w:spacing w:val="-3"/>
                <w:szCs w:val="20"/>
              </w:rPr>
              <w:t>HR to assign</w:t>
            </w:r>
            <w:r w:rsidR="00D30E1F" w:rsidRPr="007F7557">
              <w:rPr>
                <w:rFonts w:cstheme="minorHAnsi"/>
                <w:b/>
                <w:i/>
                <w:spacing w:val="-3"/>
                <w:szCs w:val="20"/>
              </w:rPr>
              <w:t xml:space="preserve"> if not an existing position</w:t>
            </w:r>
          </w:p>
        </w:tc>
      </w:tr>
      <w:tr w:rsidR="00E15C20" w:rsidRPr="007F7557" w14:paraId="5861A05E" w14:textId="77777777" w:rsidTr="00E15C20">
        <w:tc>
          <w:tcPr>
            <w:tcW w:w="2070" w:type="dxa"/>
            <w:shd w:val="clear" w:color="auto" w:fill="D9D9D9" w:themeFill="background1" w:themeFillShade="D9"/>
          </w:tcPr>
          <w:p w14:paraId="4E3647C3" w14:textId="77777777" w:rsidR="002D7B6F" w:rsidRPr="007F7557" w:rsidRDefault="002D7B6F" w:rsidP="008E262E">
            <w:pPr>
              <w:spacing w:before="80"/>
              <w:ind w:right="32"/>
              <w:rPr>
                <w:rFonts w:cstheme="minorHAnsi"/>
                <w:b/>
                <w:spacing w:val="-3"/>
                <w:szCs w:val="20"/>
              </w:rPr>
            </w:pPr>
            <w:r w:rsidRPr="007F7557">
              <w:rPr>
                <w:rFonts w:cstheme="minorHAnsi"/>
                <w:b/>
                <w:spacing w:val="-3"/>
                <w:szCs w:val="20"/>
              </w:rPr>
              <w:t>Employment Type</w:t>
            </w:r>
          </w:p>
        </w:tc>
        <w:tc>
          <w:tcPr>
            <w:tcW w:w="3075" w:type="dxa"/>
          </w:tcPr>
          <w:p w14:paraId="136BD1FE" w14:textId="6283EFAC" w:rsidR="002D7B6F" w:rsidRPr="007F7557" w:rsidRDefault="00242386" w:rsidP="008E262E">
            <w:pPr>
              <w:spacing w:before="80"/>
              <w:ind w:right="828"/>
              <w:rPr>
                <w:rFonts w:cstheme="minorHAnsi"/>
                <w:spacing w:val="-3"/>
                <w:szCs w:val="20"/>
              </w:rPr>
            </w:pPr>
            <w:r w:rsidRPr="004E65C1">
              <w:rPr>
                <w:rFonts w:cstheme="minorHAnsi"/>
                <w:spacing w:val="-3"/>
                <w:szCs w:val="20"/>
              </w:rPr>
              <w:t>Select One</w:t>
            </w:r>
            <w:r w:rsidRPr="007F7557">
              <w:rPr>
                <w:rFonts w:cstheme="minorHAnsi"/>
                <w:spacing w:val="-3"/>
                <w:szCs w:val="20"/>
              </w:rPr>
              <w:t xml:space="preserve"> </w:t>
            </w:r>
            <w:r w:rsidR="002D7B6F" w:rsidRPr="007F7557">
              <w:rPr>
                <w:rFonts w:cstheme="minorHAnsi"/>
                <w:spacing w:val="-3"/>
                <w:szCs w:val="20"/>
              </w:rPr>
              <w:t>Full-time</w:t>
            </w:r>
            <w:r w:rsidRPr="007F7557">
              <w:rPr>
                <w:rFonts w:cstheme="minorHAnsi"/>
                <w:spacing w:val="-3"/>
                <w:szCs w:val="20"/>
              </w:rPr>
              <w:t xml:space="preserve">, </w:t>
            </w:r>
            <w:r w:rsidR="002D7B6F" w:rsidRPr="007F7557">
              <w:rPr>
                <w:rFonts w:cstheme="minorHAnsi"/>
                <w:spacing w:val="-3"/>
                <w:szCs w:val="20"/>
              </w:rPr>
              <w:t>Part-time</w:t>
            </w:r>
            <w:r w:rsidRPr="007F7557">
              <w:rPr>
                <w:rFonts w:cstheme="minorHAnsi"/>
                <w:spacing w:val="-3"/>
                <w:szCs w:val="20"/>
              </w:rPr>
              <w:t xml:space="preserve">, </w:t>
            </w:r>
            <w:r w:rsidR="002D7B6F" w:rsidRPr="007F7557">
              <w:rPr>
                <w:rFonts w:cstheme="minorHAnsi"/>
                <w:spacing w:val="-3"/>
                <w:szCs w:val="20"/>
              </w:rPr>
              <w:t>Fixed term</w:t>
            </w:r>
            <w:r w:rsidR="00E75B9A" w:rsidRPr="007F7557">
              <w:rPr>
                <w:rFonts w:cstheme="minorHAnsi"/>
                <w:spacing w:val="-3"/>
                <w:szCs w:val="20"/>
              </w:rPr>
              <w:t xml:space="preserve"> (based on performance and formal review)</w:t>
            </w:r>
          </w:p>
        </w:tc>
        <w:tc>
          <w:tcPr>
            <w:tcW w:w="2677" w:type="dxa"/>
            <w:shd w:val="clear" w:color="auto" w:fill="D9D9D9" w:themeFill="background1" w:themeFillShade="D9"/>
          </w:tcPr>
          <w:p w14:paraId="2A63C20F" w14:textId="77777777" w:rsidR="002D7B6F" w:rsidRPr="007F7557" w:rsidRDefault="002D7B6F" w:rsidP="008E262E">
            <w:pPr>
              <w:spacing w:before="80"/>
              <w:ind w:right="828"/>
              <w:rPr>
                <w:rFonts w:cstheme="minorHAnsi"/>
                <w:b/>
                <w:spacing w:val="-3"/>
                <w:szCs w:val="20"/>
              </w:rPr>
            </w:pPr>
            <w:r w:rsidRPr="007F7557">
              <w:rPr>
                <w:rFonts w:cstheme="minorHAnsi"/>
                <w:b/>
                <w:spacing w:val="-3"/>
                <w:szCs w:val="20"/>
              </w:rPr>
              <w:t>Date reviewed</w:t>
            </w:r>
          </w:p>
        </w:tc>
        <w:tc>
          <w:tcPr>
            <w:tcW w:w="2089" w:type="dxa"/>
          </w:tcPr>
          <w:p w14:paraId="5018898C" w14:textId="77777777" w:rsidR="002D7B6F" w:rsidRPr="007F7557" w:rsidRDefault="002D7B6F" w:rsidP="008E262E">
            <w:pPr>
              <w:spacing w:before="80"/>
              <w:ind w:right="828"/>
              <w:rPr>
                <w:rFonts w:cstheme="minorHAnsi"/>
                <w:spacing w:val="-3"/>
                <w:szCs w:val="20"/>
              </w:rPr>
            </w:pPr>
            <w:r w:rsidRPr="007F7557">
              <w:rPr>
                <w:rFonts w:cstheme="minorHAnsi"/>
                <w:spacing w:val="-3"/>
                <w:szCs w:val="20"/>
                <w:highlight w:val="yellow"/>
              </w:rPr>
              <w:t>#</w:t>
            </w:r>
          </w:p>
        </w:tc>
      </w:tr>
    </w:tbl>
    <w:p w14:paraId="67B54CB6" w14:textId="77777777" w:rsidR="00E57631" w:rsidRDefault="00E57631" w:rsidP="00E57631">
      <w:pPr>
        <w:keepNext/>
        <w:pBdr>
          <w:bottom w:val="single" w:sz="4" w:space="1" w:color="auto"/>
        </w:pBdr>
        <w:ind w:right="827"/>
        <w:jc w:val="both"/>
        <w:rPr>
          <w:rFonts w:cstheme="minorHAnsi"/>
          <w:b/>
          <w:sz w:val="22"/>
        </w:rPr>
      </w:pPr>
    </w:p>
    <w:p w14:paraId="125BFAB3" w14:textId="5E2C61EB" w:rsidR="00835D00" w:rsidRPr="00633986" w:rsidRDefault="00835D00" w:rsidP="00E57631">
      <w:pPr>
        <w:keepNext/>
        <w:pBdr>
          <w:bottom w:val="single" w:sz="4" w:space="1" w:color="auto"/>
        </w:pBdr>
        <w:ind w:right="827"/>
        <w:jc w:val="both"/>
        <w:rPr>
          <w:rFonts w:cstheme="minorHAnsi"/>
          <w:b/>
          <w:sz w:val="22"/>
        </w:rPr>
      </w:pPr>
      <w:r w:rsidRPr="00633986">
        <w:rPr>
          <w:rFonts w:cstheme="minorHAnsi"/>
          <w:b/>
          <w:sz w:val="22"/>
        </w:rPr>
        <w:t>ABOUT AUSTRALIAN CATHOLIC UNIVERSITY</w:t>
      </w:r>
    </w:p>
    <w:p w14:paraId="3652B5BD" w14:textId="77777777" w:rsidR="00E57631" w:rsidRDefault="00E57631" w:rsidP="00E57631">
      <w:r>
        <w:t>ACU has a bold vision for its future.  Our Vision 2033 is our landmark statement of strategic direction for ACU’s mission as a Catholic university to constitute a ‘Christian presence in the university world confronting the great problems of society and culture’.  Our mission is to help shape the coming generations in Australia and beyond, by enabling flourishing lives, fostering thriving communities, and building a more ethical future.</w:t>
      </w:r>
    </w:p>
    <w:p w14:paraId="1E12D394" w14:textId="77777777" w:rsidR="00E57631" w:rsidRDefault="00E57631" w:rsidP="00E57631">
      <w:r>
        <w:t>Our Catholic mission informs everything we do – challenging us to respect the dignity of the human person, serve the common good, and embed ethical and social justice considerations throughout our teaching and research. We strive to live our core values of truth, excellence, and service.</w:t>
      </w:r>
    </w:p>
    <w:p w14:paraId="534B85EB" w14:textId="77777777" w:rsidR="00E57631" w:rsidRDefault="00E57631" w:rsidP="00E57631">
      <w:r>
        <w:t>We are a publicly funded university, and while we are young, we have grown significantly and we and we are making our mark: we are one of the largest university contributors to the care economy in Australia and rank among the top universities worldwide. We have seven campuses around Australia, more than 200 partner universities on six continents, and a campus in Rome, Italy.</w:t>
      </w:r>
    </w:p>
    <w:p w14:paraId="135D6835" w14:textId="77777777" w:rsidR="00E57631" w:rsidRDefault="00E57631" w:rsidP="00E57631">
      <w:r>
        <w:t>We prioritise our staff, supporting their growth with a positive culture, generous leave, and flexible work arrangements. We invite all staff to engage with our mission in whatever way is most meaningful to them – whether as Catholics, as members of other churches and faiths, or as people with no religious affiliation but who are willing to embrace our vision, mission and strategic direction. We continue to invest in our facilities and workplaces and actively involve staff in shaping the future direction of the organisation.</w:t>
      </w:r>
    </w:p>
    <w:p w14:paraId="7F7A5000" w14:textId="11513FC9" w:rsidR="00835D00" w:rsidRPr="00E57631" w:rsidRDefault="00E57631" w:rsidP="00E57631">
      <w:r>
        <w:t xml:space="preserve">For further information about the university please refer to ACU’s </w:t>
      </w:r>
      <w:hyperlink r:id="rId14" w:history="1">
        <w:r w:rsidRPr="00BB4742">
          <w:rPr>
            <w:rStyle w:val="Hyperlink"/>
          </w:rPr>
          <w:t>organisational structure.</w:t>
        </w:r>
      </w:hyperlink>
    </w:p>
    <w:p w14:paraId="68B68D75" w14:textId="77777777" w:rsidR="00E57631" w:rsidRDefault="00E57631" w:rsidP="00E57631">
      <w:pPr>
        <w:keepNext/>
        <w:pBdr>
          <w:bottom w:val="single" w:sz="4" w:space="1" w:color="auto"/>
        </w:pBdr>
        <w:ind w:right="827"/>
        <w:jc w:val="both"/>
        <w:rPr>
          <w:rFonts w:cstheme="minorHAnsi"/>
          <w:b/>
          <w:sz w:val="22"/>
        </w:rPr>
      </w:pPr>
    </w:p>
    <w:p w14:paraId="381CCB2F" w14:textId="314CC1E0" w:rsidR="003F6AC9" w:rsidRPr="00633986" w:rsidRDefault="003F6AC9" w:rsidP="00E57631">
      <w:pPr>
        <w:keepNext/>
        <w:pBdr>
          <w:bottom w:val="single" w:sz="4" w:space="1" w:color="auto"/>
        </w:pBdr>
        <w:ind w:right="827"/>
        <w:jc w:val="both"/>
        <w:rPr>
          <w:rFonts w:cstheme="minorHAnsi"/>
          <w:b/>
          <w:sz w:val="22"/>
        </w:rPr>
      </w:pPr>
      <w:r w:rsidRPr="00633986">
        <w:rPr>
          <w:rFonts w:cstheme="minorHAnsi"/>
          <w:b/>
          <w:sz w:val="22"/>
        </w:rPr>
        <w:t>ABOUT PORTFOLIO STATEMENTS</w:t>
      </w:r>
    </w:p>
    <w:p w14:paraId="43AB9C7F" w14:textId="442A0260" w:rsidR="003F6AC9" w:rsidRDefault="00835D00" w:rsidP="003F6AC9">
      <w:pPr>
        <w:pStyle w:val="Caption"/>
        <w:rPr>
          <w:rFonts w:asciiTheme="minorHAnsi" w:hAnsiTheme="minorHAnsi" w:cstheme="minorBidi"/>
          <w:color w:val="7A20A9" w:themeColor="accent2" w:themeTint="BF"/>
          <w:sz w:val="20"/>
        </w:rPr>
      </w:pPr>
      <w:r>
        <w:rPr>
          <w:rFonts w:asciiTheme="minorHAnsi" w:hAnsiTheme="minorHAnsi" w:cstheme="minorBidi"/>
          <w:color w:val="7A20A9" w:themeColor="accent2" w:themeTint="BF"/>
          <w:sz w:val="20"/>
        </w:rPr>
        <w:t>People &amp; Capability</w:t>
      </w:r>
      <w:r w:rsidR="003F6AC9" w:rsidRPr="7EC7AE02">
        <w:rPr>
          <w:rFonts w:asciiTheme="minorHAnsi" w:hAnsiTheme="minorHAnsi" w:cstheme="minorBidi"/>
          <w:color w:val="7A20A9" w:themeColor="accent2" w:themeTint="BF"/>
          <w:sz w:val="20"/>
        </w:rPr>
        <w:t xml:space="preserve"> will add the Portfolio</w:t>
      </w:r>
      <w:r w:rsidR="003F6AC9">
        <w:rPr>
          <w:rFonts w:asciiTheme="minorHAnsi" w:hAnsiTheme="minorHAnsi" w:cstheme="minorBidi"/>
          <w:color w:val="7A20A9" w:themeColor="accent2" w:themeTint="BF"/>
          <w:sz w:val="20"/>
        </w:rPr>
        <w:t xml:space="preserve"> that have been approved for use by the relevant Member of the Executive</w:t>
      </w:r>
      <w:r w:rsidR="003F6AC9" w:rsidRPr="7EC7AE02">
        <w:rPr>
          <w:rFonts w:asciiTheme="minorHAnsi" w:hAnsiTheme="minorHAnsi" w:cstheme="minorBidi"/>
          <w:color w:val="7A20A9" w:themeColor="accent2" w:themeTint="BF"/>
          <w:sz w:val="20"/>
        </w:rPr>
        <w:t xml:space="preserve">. If a </w:t>
      </w:r>
      <w:r w:rsidR="003F6AC9">
        <w:rPr>
          <w:rFonts w:asciiTheme="minorHAnsi" w:hAnsiTheme="minorHAnsi" w:cstheme="minorBidi"/>
          <w:color w:val="7A20A9" w:themeColor="accent2" w:themeTint="BF"/>
          <w:sz w:val="20"/>
        </w:rPr>
        <w:t>specific description of a team is required this</w:t>
      </w:r>
      <w:r w:rsidR="003F6AC9" w:rsidRPr="7EC7AE02">
        <w:rPr>
          <w:rFonts w:asciiTheme="minorHAnsi" w:hAnsiTheme="minorHAnsi" w:cstheme="minorBidi"/>
          <w:color w:val="7A20A9" w:themeColor="accent2" w:themeTint="BF"/>
          <w:sz w:val="20"/>
        </w:rPr>
        <w:t xml:space="preserve"> is to be added to the statements, please do so in the Position Purpose text box provided below.</w:t>
      </w:r>
    </w:p>
    <w:p w14:paraId="606D194B" w14:textId="77777777" w:rsidR="00D870D4" w:rsidRDefault="00D870D4" w:rsidP="00D870D4">
      <w:pPr>
        <w:rPr>
          <w:lang w:val="en-US"/>
        </w:rPr>
      </w:pPr>
    </w:p>
    <w:p w14:paraId="34520E31" w14:textId="2662EE84" w:rsidR="007F7557" w:rsidRDefault="002D7B6F" w:rsidP="5C599BD8">
      <w:pPr>
        <w:keepNext/>
        <w:pBdr>
          <w:bottom w:val="single" w:sz="4" w:space="1" w:color="auto"/>
        </w:pBdr>
        <w:spacing w:before="360" w:line="276" w:lineRule="auto"/>
        <w:ind w:right="827"/>
        <w:jc w:val="both"/>
        <w:rPr>
          <w:b/>
          <w:bCs/>
          <w:sz w:val="22"/>
        </w:rPr>
      </w:pPr>
      <w:r w:rsidRPr="5C599BD8">
        <w:rPr>
          <w:b/>
          <w:bCs/>
          <w:sz w:val="22"/>
        </w:rPr>
        <w:t>POSITION PURPOSE</w:t>
      </w:r>
    </w:p>
    <w:p w14:paraId="5C344804" w14:textId="760931C3" w:rsidR="00E75B9A" w:rsidRPr="0056117B" w:rsidRDefault="00E75B9A" w:rsidP="00E75B9A">
      <w:pPr>
        <w:spacing w:before="100" w:line="276" w:lineRule="auto"/>
        <w:ind w:right="413"/>
        <w:rPr>
          <w:rFonts w:cstheme="minorHAnsi"/>
          <w:bCs/>
          <w:i/>
          <w:color w:val="7030A0"/>
          <w:szCs w:val="20"/>
        </w:rPr>
      </w:pPr>
      <w:r w:rsidRPr="0056117B">
        <w:rPr>
          <w:rFonts w:cstheme="minorHAnsi"/>
          <w:bCs/>
          <w:i/>
          <w:color w:val="7030A0"/>
          <w:szCs w:val="20"/>
        </w:rPr>
        <w:t>The position purpose provides broad outline of why the position exists.</w:t>
      </w:r>
      <w:r w:rsidR="002729E9">
        <w:rPr>
          <w:rFonts w:cstheme="minorHAnsi"/>
          <w:bCs/>
          <w:i/>
          <w:color w:val="7030A0"/>
          <w:szCs w:val="20"/>
        </w:rPr>
        <w:t xml:space="preserve"> </w:t>
      </w:r>
      <w:r w:rsidRPr="0056117B">
        <w:rPr>
          <w:rFonts w:cstheme="minorHAnsi"/>
          <w:bCs/>
          <w:i/>
          <w:color w:val="7030A0"/>
          <w:szCs w:val="20"/>
        </w:rPr>
        <w:t>Describe in brief sentences what the position does and what the position is expected to achieve</w:t>
      </w:r>
      <w:r w:rsidR="00C66FFC">
        <w:rPr>
          <w:rFonts w:cstheme="minorHAnsi"/>
          <w:bCs/>
          <w:i/>
          <w:color w:val="7030A0"/>
          <w:szCs w:val="20"/>
        </w:rPr>
        <w:t>,</w:t>
      </w:r>
      <w:r w:rsidRPr="0056117B">
        <w:rPr>
          <w:rFonts w:cstheme="minorHAnsi"/>
          <w:bCs/>
          <w:i/>
          <w:color w:val="7030A0"/>
          <w:szCs w:val="20"/>
        </w:rPr>
        <w:t xml:space="preserve"> and the behaviours needed to achieve it.</w:t>
      </w:r>
      <w:r w:rsidR="002729E9">
        <w:rPr>
          <w:rFonts w:cstheme="minorHAnsi"/>
          <w:bCs/>
          <w:i/>
          <w:color w:val="7030A0"/>
          <w:szCs w:val="20"/>
        </w:rPr>
        <w:t xml:space="preserve"> </w:t>
      </w:r>
    </w:p>
    <w:p w14:paraId="5CBBA3E8" w14:textId="77777777" w:rsidR="00E75B9A" w:rsidRPr="008E6562" w:rsidRDefault="00E75B9A" w:rsidP="00E75B9A">
      <w:pPr>
        <w:spacing w:before="100" w:line="276" w:lineRule="auto"/>
        <w:ind w:right="413"/>
        <w:rPr>
          <w:rFonts w:cstheme="minorHAnsi"/>
          <w:bCs/>
          <w:i/>
          <w:szCs w:val="20"/>
        </w:rPr>
      </w:pPr>
      <w:r w:rsidRPr="008E6562">
        <w:rPr>
          <w:rFonts w:cstheme="minorHAnsi"/>
          <w:bCs/>
          <w:i/>
          <w:szCs w:val="20"/>
        </w:rPr>
        <w:t>Examples:</w:t>
      </w:r>
    </w:p>
    <w:p w14:paraId="258BEF0C" w14:textId="77777777" w:rsidR="00E75B9A" w:rsidRPr="008E6562" w:rsidRDefault="00E75B9A" w:rsidP="00E75B9A">
      <w:pPr>
        <w:spacing w:before="120" w:after="120" w:line="264" w:lineRule="auto"/>
        <w:ind w:right="413"/>
        <w:jc w:val="both"/>
        <w:rPr>
          <w:rFonts w:cstheme="minorHAnsi"/>
          <w:bCs/>
          <w:i/>
          <w:szCs w:val="20"/>
        </w:rPr>
      </w:pPr>
      <w:r w:rsidRPr="008E6562">
        <w:rPr>
          <w:rFonts w:cstheme="minorHAnsi"/>
          <w:bCs/>
          <w:i/>
          <w:szCs w:val="20"/>
        </w:rPr>
        <w:lastRenderedPageBreak/>
        <w:t xml:space="preserve">The Associate Director, Development &amp; Major Projects is responsible for the successful delivery and leadership of Capital Development and related projects within the Facilities Directorate. </w:t>
      </w:r>
    </w:p>
    <w:p w14:paraId="045E6B31" w14:textId="77777777" w:rsidR="00E75B9A" w:rsidRPr="008E6562" w:rsidRDefault="00E75B9A" w:rsidP="00E75B9A">
      <w:pPr>
        <w:spacing w:before="120" w:after="120" w:line="264" w:lineRule="auto"/>
        <w:ind w:right="413"/>
        <w:jc w:val="both"/>
        <w:rPr>
          <w:rFonts w:cstheme="minorHAnsi"/>
          <w:bCs/>
          <w:i/>
          <w:szCs w:val="20"/>
        </w:rPr>
      </w:pPr>
      <w:r w:rsidRPr="008E6562">
        <w:rPr>
          <w:rFonts w:cstheme="minorHAnsi"/>
          <w:bCs/>
          <w:i/>
          <w:szCs w:val="20"/>
        </w:rPr>
        <w:t xml:space="preserve">This will involve the effective management of minor and major projects across a range of stakeholders and involve direct and indirect leadership of internal staff, contractors and external consultants to ensure projects meet the strategic requirements of the Directorate and University. </w:t>
      </w:r>
    </w:p>
    <w:p w14:paraId="3542E362" w14:textId="77777777" w:rsidR="00E75B9A" w:rsidRPr="008E6562" w:rsidRDefault="00E75B9A" w:rsidP="00E75B9A">
      <w:pPr>
        <w:spacing w:before="120" w:after="120" w:line="264" w:lineRule="auto"/>
        <w:ind w:right="413"/>
        <w:jc w:val="both"/>
        <w:rPr>
          <w:rFonts w:cstheme="minorHAnsi"/>
          <w:bCs/>
          <w:i/>
          <w:szCs w:val="20"/>
        </w:rPr>
      </w:pPr>
      <w:r w:rsidRPr="008E6562">
        <w:rPr>
          <w:rFonts w:cstheme="minorHAnsi"/>
          <w:bCs/>
          <w:i/>
          <w:szCs w:val="20"/>
        </w:rPr>
        <w:t>The position holder will plan and implement solutions that fulfil the strategic and operational plans of the Properties Directorate, in line with the mission, vision and goals of the University.</w:t>
      </w:r>
    </w:p>
    <w:p w14:paraId="55F24A1F" w14:textId="77777777" w:rsidR="00242386" w:rsidRPr="008E6562" w:rsidRDefault="00242386" w:rsidP="00242386">
      <w:pPr>
        <w:rPr>
          <w:rFonts w:cstheme="minorHAnsi"/>
          <w:szCs w:val="20"/>
        </w:rPr>
      </w:pPr>
    </w:p>
    <w:tbl>
      <w:tblPr>
        <w:tblStyle w:val="TableGrid"/>
        <w:tblW w:w="9455" w:type="dxa"/>
        <w:tblBorders>
          <w:top w:val="single" w:sz="4" w:space="0" w:color="7A20A9" w:themeColor="accent2" w:themeTint="BF"/>
          <w:left w:val="single" w:sz="4" w:space="0" w:color="7A20A9" w:themeColor="accent2" w:themeTint="BF"/>
          <w:bottom w:val="single" w:sz="4" w:space="0" w:color="7A20A9" w:themeColor="accent2" w:themeTint="BF"/>
          <w:right w:val="single" w:sz="4" w:space="0" w:color="7A20A9" w:themeColor="accent2" w:themeTint="BF"/>
          <w:insideH w:val="single" w:sz="4" w:space="0" w:color="7A20A9" w:themeColor="accent2" w:themeTint="BF"/>
          <w:insideV w:val="single" w:sz="4" w:space="0" w:color="7A20A9" w:themeColor="accent2" w:themeTint="BF"/>
        </w:tblBorders>
        <w:tblLook w:val="04A0" w:firstRow="1" w:lastRow="0" w:firstColumn="1" w:lastColumn="0" w:noHBand="0" w:noVBand="1"/>
      </w:tblPr>
      <w:tblGrid>
        <w:gridCol w:w="9455"/>
      </w:tblGrid>
      <w:tr w:rsidR="00242386" w:rsidRPr="008E6562" w14:paraId="58F0932B" w14:textId="77777777" w:rsidTr="00242386">
        <w:trPr>
          <w:trHeight w:val="946"/>
        </w:trPr>
        <w:tc>
          <w:tcPr>
            <w:tcW w:w="9455" w:type="dxa"/>
          </w:tcPr>
          <w:p w14:paraId="71A819BE" w14:textId="6AD4C795" w:rsidR="00B17ACC" w:rsidRPr="008E6562" w:rsidRDefault="00242386" w:rsidP="0034196C">
            <w:pPr>
              <w:spacing w:before="100" w:line="276" w:lineRule="auto"/>
              <w:ind w:right="827"/>
              <w:jc w:val="both"/>
              <w:rPr>
                <w:rFonts w:cstheme="minorHAnsi"/>
                <w:szCs w:val="20"/>
              </w:rPr>
            </w:pPr>
            <w:r w:rsidRPr="008E6562">
              <w:rPr>
                <w:rFonts w:cstheme="minorHAnsi"/>
                <w:spacing w:val="-3"/>
                <w:szCs w:val="20"/>
                <w:highlight w:val="yellow"/>
              </w:rPr>
              <w:t>#</w:t>
            </w:r>
          </w:p>
        </w:tc>
      </w:tr>
    </w:tbl>
    <w:p w14:paraId="0511ABE0" w14:textId="77777777" w:rsidR="004237D5" w:rsidRPr="008E6562" w:rsidRDefault="004237D5" w:rsidP="004237D5">
      <w:pPr>
        <w:ind w:right="413"/>
        <w:jc w:val="both"/>
        <w:rPr>
          <w:rFonts w:cstheme="minorHAnsi"/>
          <w:b/>
          <w:szCs w:val="20"/>
        </w:rPr>
      </w:pPr>
    </w:p>
    <w:p w14:paraId="175EC6DB" w14:textId="77777777" w:rsidR="004237D5" w:rsidRPr="008E6562" w:rsidRDefault="004237D5" w:rsidP="004237D5">
      <w:pPr>
        <w:ind w:right="413"/>
        <w:jc w:val="both"/>
        <w:rPr>
          <w:rFonts w:cstheme="minorHAnsi"/>
          <w:b/>
          <w:szCs w:val="20"/>
        </w:rPr>
      </w:pPr>
    </w:p>
    <w:p w14:paraId="2A23644D" w14:textId="30430D37" w:rsidR="004237D5" w:rsidRPr="008E6562" w:rsidRDefault="004237D5" w:rsidP="004237D5">
      <w:pPr>
        <w:ind w:right="413"/>
        <w:jc w:val="both"/>
        <w:rPr>
          <w:rFonts w:cstheme="minorHAnsi"/>
          <w:b/>
          <w:sz w:val="22"/>
        </w:rPr>
      </w:pPr>
      <w:r w:rsidRPr="008E6562">
        <w:rPr>
          <w:rFonts w:cstheme="minorHAnsi"/>
          <w:b/>
          <w:sz w:val="22"/>
        </w:rPr>
        <w:t>DIMENSIONS</w:t>
      </w:r>
    </w:p>
    <w:p w14:paraId="2ACBA9F4" w14:textId="77777777" w:rsidR="004237D5" w:rsidRPr="008E6562" w:rsidRDefault="004237D5" w:rsidP="004237D5">
      <w:pPr>
        <w:pStyle w:val="Default"/>
        <w:ind w:right="413"/>
        <w:rPr>
          <w:rFonts w:asciiTheme="minorHAnsi" w:hAnsiTheme="minorHAnsi" w:cstheme="minorHAnsi"/>
          <w:sz w:val="20"/>
          <w:szCs w:val="20"/>
        </w:rPr>
      </w:pPr>
    </w:p>
    <w:tbl>
      <w:tblPr>
        <w:tblStyle w:val="TableGrid"/>
        <w:tblW w:w="0" w:type="auto"/>
        <w:tblCellMar>
          <w:top w:w="57" w:type="dxa"/>
          <w:bottom w:w="57" w:type="dxa"/>
        </w:tblCellMar>
        <w:tblLook w:val="04A0" w:firstRow="1" w:lastRow="0" w:firstColumn="1" w:lastColumn="0" w:noHBand="0" w:noVBand="1"/>
      </w:tblPr>
      <w:tblGrid>
        <w:gridCol w:w="5073"/>
        <w:gridCol w:w="4838"/>
      </w:tblGrid>
      <w:tr w:rsidR="004237D5" w:rsidRPr="008E6562" w14:paraId="320C5D27" w14:textId="77777777" w:rsidTr="008033E1">
        <w:tc>
          <w:tcPr>
            <w:tcW w:w="5341" w:type="dxa"/>
            <w:shd w:val="clear" w:color="auto" w:fill="D9D9D9" w:themeFill="background1" w:themeFillShade="D9"/>
          </w:tcPr>
          <w:p w14:paraId="6243B028" w14:textId="77777777" w:rsidR="004237D5" w:rsidRPr="008E6562" w:rsidRDefault="004237D5" w:rsidP="008033E1">
            <w:pPr>
              <w:pStyle w:val="Default"/>
              <w:ind w:right="413"/>
              <w:rPr>
                <w:rFonts w:asciiTheme="minorHAnsi" w:hAnsiTheme="minorHAnsi" w:cstheme="minorHAnsi"/>
                <w:b/>
                <w:sz w:val="20"/>
                <w:szCs w:val="20"/>
              </w:rPr>
            </w:pPr>
            <w:r w:rsidRPr="008E6562">
              <w:rPr>
                <w:rFonts w:asciiTheme="minorHAnsi" w:hAnsiTheme="minorHAnsi" w:cstheme="minorHAnsi"/>
                <w:b/>
                <w:sz w:val="20"/>
                <w:szCs w:val="20"/>
              </w:rPr>
              <w:t>Key Dimensions</w:t>
            </w:r>
          </w:p>
        </w:tc>
        <w:tc>
          <w:tcPr>
            <w:tcW w:w="5115" w:type="dxa"/>
            <w:shd w:val="clear" w:color="auto" w:fill="D9D9D9" w:themeFill="background1" w:themeFillShade="D9"/>
          </w:tcPr>
          <w:p w14:paraId="59C9E96A" w14:textId="77777777" w:rsidR="004237D5" w:rsidRPr="008E6562" w:rsidRDefault="004237D5" w:rsidP="008033E1">
            <w:pPr>
              <w:pStyle w:val="Default"/>
              <w:ind w:right="413"/>
              <w:rPr>
                <w:rFonts w:asciiTheme="minorHAnsi" w:hAnsiTheme="minorHAnsi" w:cstheme="minorHAnsi"/>
                <w:b/>
                <w:sz w:val="20"/>
                <w:szCs w:val="20"/>
              </w:rPr>
            </w:pPr>
            <w:r w:rsidRPr="008E6562">
              <w:rPr>
                <w:rFonts w:asciiTheme="minorHAnsi" w:hAnsiTheme="minorHAnsi" w:cstheme="minorHAnsi"/>
                <w:b/>
                <w:sz w:val="20"/>
                <w:szCs w:val="20"/>
              </w:rPr>
              <w:t>Number of reports / $ Value of Operating Budget</w:t>
            </w:r>
          </w:p>
        </w:tc>
      </w:tr>
      <w:tr w:rsidR="004237D5" w:rsidRPr="008E6562" w14:paraId="2C221EFC" w14:textId="77777777" w:rsidTr="008033E1">
        <w:tc>
          <w:tcPr>
            <w:tcW w:w="5341" w:type="dxa"/>
          </w:tcPr>
          <w:p w14:paraId="1F5E6C40"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Number of Direct Reports:</w:t>
            </w:r>
          </w:p>
        </w:tc>
        <w:tc>
          <w:tcPr>
            <w:tcW w:w="5115" w:type="dxa"/>
          </w:tcPr>
          <w:p w14:paraId="046B86E1" w14:textId="77777777" w:rsidR="004237D5" w:rsidRPr="008E6562" w:rsidRDefault="004237D5" w:rsidP="008033E1">
            <w:pPr>
              <w:pStyle w:val="Default"/>
              <w:ind w:right="413"/>
              <w:rPr>
                <w:rFonts w:asciiTheme="minorHAnsi" w:hAnsiTheme="minorHAnsi" w:cstheme="minorHAnsi"/>
                <w:sz w:val="20"/>
                <w:szCs w:val="20"/>
              </w:rPr>
            </w:pPr>
          </w:p>
        </w:tc>
      </w:tr>
      <w:tr w:rsidR="004237D5" w:rsidRPr="008E6562" w14:paraId="30D3D14A" w14:textId="77777777" w:rsidTr="008033E1">
        <w:tc>
          <w:tcPr>
            <w:tcW w:w="5341" w:type="dxa"/>
          </w:tcPr>
          <w:p w14:paraId="340B7AB2"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Number of Indirect Reports:</w:t>
            </w:r>
          </w:p>
        </w:tc>
        <w:tc>
          <w:tcPr>
            <w:tcW w:w="5115" w:type="dxa"/>
          </w:tcPr>
          <w:p w14:paraId="376ECDA4" w14:textId="77777777" w:rsidR="004237D5" w:rsidRPr="008E6562" w:rsidRDefault="004237D5" w:rsidP="008033E1">
            <w:pPr>
              <w:pStyle w:val="Default"/>
              <w:ind w:right="413"/>
              <w:rPr>
                <w:rFonts w:asciiTheme="minorHAnsi" w:hAnsiTheme="minorHAnsi" w:cstheme="minorHAnsi"/>
                <w:sz w:val="20"/>
                <w:szCs w:val="20"/>
              </w:rPr>
            </w:pPr>
          </w:p>
        </w:tc>
      </w:tr>
      <w:tr w:rsidR="004237D5" w:rsidRPr="008E6562" w14:paraId="2274FA83" w14:textId="77777777" w:rsidTr="008033E1">
        <w:tc>
          <w:tcPr>
            <w:tcW w:w="5341" w:type="dxa"/>
          </w:tcPr>
          <w:p w14:paraId="4910CD03"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Annual Operating Budget of position:</w:t>
            </w:r>
          </w:p>
        </w:tc>
        <w:tc>
          <w:tcPr>
            <w:tcW w:w="5115" w:type="dxa"/>
          </w:tcPr>
          <w:p w14:paraId="2495D0B8"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w:t>
            </w:r>
          </w:p>
        </w:tc>
      </w:tr>
      <w:tr w:rsidR="004237D5" w:rsidRPr="008E6562" w14:paraId="0076CD24" w14:textId="77777777" w:rsidTr="008033E1">
        <w:tc>
          <w:tcPr>
            <w:tcW w:w="5341" w:type="dxa"/>
          </w:tcPr>
          <w:p w14:paraId="7CBB3AFE"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Operating Budget of Organisational Unit:</w:t>
            </w:r>
          </w:p>
        </w:tc>
        <w:tc>
          <w:tcPr>
            <w:tcW w:w="5115" w:type="dxa"/>
          </w:tcPr>
          <w:p w14:paraId="35D32673"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w:t>
            </w:r>
          </w:p>
        </w:tc>
      </w:tr>
      <w:tr w:rsidR="004237D5" w:rsidRPr="008E6562" w14:paraId="601F2C52" w14:textId="77777777" w:rsidTr="008033E1">
        <w:tc>
          <w:tcPr>
            <w:tcW w:w="5341" w:type="dxa"/>
          </w:tcPr>
          <w:p w14:paraId="68A89CDE"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Annual Operating Budget of ACU:</w:t>
            </w:r>
          </w:p>
        </w:tc>
        <w:tc>
          <w:tcPr>
            <w:tcW w:w="5115" w:type="dxa"/>
          </w:tcPr>
          <w:p w14:paraId="2796D2BC" w14:textId="77777777" w:rsidR="004237D5" w:rsidRPr="008E6562" w:rsidRDefault="004237D5" w:rsidP="008033E1">
            <w:pPr>
              <w:pStyle w:val="Default"/>
              <w:ind w:right="413"/>
              <w:rPr>
                <w:rFonts w:asciiTheme="minorHAnsi" w:hAnsiTheme="minorHAnsi" w:cstheme="minorHAnsi"/>
                <w:sz w:val="20"/>
                <w:szCs w:val="20"/>
              </w:rPr>
            </w:pPr>
            <w:r w:rsidRPr="008E6562">
              <w:rPr>
                <w:rFonts w:asciiTheme="minorHAnsi" w:hAnsiTheme="minorHAnsi" w:cstheme="minorHAnsi"/>
                <w:sz w:val="20"/>
                <w:szCs w:val="20"/>
              </w:rPr>
              <w:t>$</w:t>
            </w:r>
          </w:p>
        </w:tc>
      </w:tr>
    </w:tbl>
    <w:p w14:paraId="71253711" w14:textId="13CCA6A2" w:rsidR="002D7B6F" w:rsidRPr="008E6562" w:rsidRDefault="00D870D4" w:rsidP="0034196C">
      <w:pPr>
        <w:keepNext/>
        <w:pBdr>
          <w:bottom w:val="single" w:sz="4" w:space="1" w:color="auto"/>
        </w:pBdr>
        <w:spacing w:before="360" w:line="276" w:lineRule="auto"/>
        <w:ind w:right="827"/>
        <w:rPr>
          <w:rFonts w:cstheme="minorHAnsi"/>
          <w:b/>
          <w:sz w:val="22"/>
        </w:rPr>
      </w:pPr>
      <w:r w:rsidRPr="00F00CCC">
        <w:rPr>
          <w:rFonts w:cstheme="minorHAnsi"/>
          <w:b/>
          <w:sz w:val="22"/>
        </w:rPr>
        <w:t>KEY</w:t>
      </w:r>
      <w:r w:rsidRPr="00F00CCC">
        <w:rPr>
          <w:rFonts w:cstheme="minorHAnsi"/>
          <w:b/>
          <w:bCs/>
          <w:sz w:val="22"/>
        </w:rPr>
        <w:t xml:space="preserve"> </w:t>
      </w:r>
      <w:r w:rsidR="002D7B6F" w:rsidRPr="00F00CCC">
        <w:rPr>
          <w:rFonts w:cstheme="minorHAnsi"/>
          <w:b/>
          <w:bCs/>
          <w:sz w:val="22"/>
        </w:rPr>
        <w:t>RESPONSIBILITIES</w:t>
      </w:r>
    </w:p>
    <w:p w14:paraId="3BBE6A02" w14:textId="77777777" w:rsidR="002D7B6F" w:rsidRPr="008E6562" w:rsidRDefault="002D7B6F" w:rsidP="0034196C">
      <w:pPr>
        <w:keepNext/>
        <w:spacing w:before="240" w:line="276" w:lineRule="auto"/>
        <w:ind w:right="827"/>
        <w:rPr>
          <w:rFonts w:cstheme="minorHAnsi"/>
          <w:b/>
          <w:bCs/>
          <w:szCs w:val="20"/>
        </w:rPr>
      </w:pPr>
      <w:r w:rsidRPr="008E6562">
        <w:rPr>
          <w:rFonts w:cstheme="minorHAnsi"/>
          <w:b/>
          <w:bCs/>
          <w:szCs w:val="20"/>
        </w:rPr>
        <w:t>Introduction</w:t>
      </w:r>
    </w:p>
    <w:p w14:paraId="48135822" w14:textId="77777777" w:rsidR="00AB26F2" w:rsidRPr="003116B5" w:rsidRDefault="00AB26F2" w:rsidP="00AB26F2">
      <w:pPr>
        <w:rPr>
          <w:rFonts w:cstheme="minorHAnsi"/>
          <w:szCs w:val="20"/>
        </w:rPr>
      </w:pPr>
      <w:r w:rsidRPr="003116B5">
        <w:rPr>
          <w:rFonts w:cstheme="minorHAnsi"/>
          <w:szCs w:val="20"/>
        </w:rPr>
        <w:t>A number of frameworks and standards express the University’s expectations of the conduct, capability, participation and contribution of staff.</w:t>
      </w:r>
      <w:r>
        <w:rPr>
          <w:rFonts w:cstheme="minorHAnsi"/>
          <w:szCs w:val="20"/>
        </w:rPr>
        <w:t xml:space="preserve"> </w:t>
      </w:r>
      <w:r w:rsidRPr="003116B5">
        <w:rPr>
          <w:rFonts w:cstheme="minorHAnsi"/>
          <w:szCs w:val="20"/>
        </w:rPr>
        <w:t>These are listed below:</w:t>
      </w:r>
    </w:p>
    <w:p w14:paraId="2928E77F" w14:textId="2D215FB5" w:rsidR="00AB26F2" w:rsidRPr="003116B5" w:rsidRDefault="00421EED" w:rsidP="00AB26F2">
      <w:pPr>
        <w:rPr>
          <w:rFonts w:cstheme="minorHAnsi"/>
          <w:szCs w:val="20"/>
        </w:rPr>
      </w:pPr>
      <w:hyperlink r:id="rId15" w:history="1">
        <w:r>
          <w:rPr>
            <w:rStyle w:val="Hyperlink"/>
            <w:rFonts w:cstheme="minorHAnsi"/>
            <w:bCs/>
            <w:color w:val="auto"/>
            <w:szCs w:val="20"/>
          </w:rPr>
          <w:t>ACU’s</w:t>
        </w:r>
      </w:hyperlink>
      <w:r>
        <w:rPr>
          <w:rStyle w:val="Hyperlink"/>
          <w:rFonts w:cstheme="minorHAnsi"/>
          <w:bCs/>
          <w:color w:val="auto"/>
          <w:szCs w:val="20"/>
        </w:rPr>
        <w:t xml:space="preserve"> Vision 2033</w:t>
      </w:r>
    </w:p>
    <w:p w14:paraId="2145B021" w14:textId="77777777" w:rsidR="00AB26F2" w:rsidRDefault="00AB26F2" w:rsidP="00AB26F2">
      <w:pPr>
        <w:rPr>
          <w:rStyle w:val="Hyperlink"/>
          <w:rFonts w:cstheme="minorHAnsi"/>
          <w:bCs/>
          <w:color w:val="auto"/>
          <w:szCs w:val="20"/>
        </w:rPr>
      </w:pPr>
      <w:hyperlink r:id="rId16" w:history="1">
        <w:r w:rsidRPr="003116B5">
          <w:rPr>
            <w:rStyle w:val="Hyperlink"/>
            <w:rFonts w:cstheme="minorHAnsi"/>
            <w:bCs/>
            <w:color w:val="auto"/>
            <w:szCs w:val="20"/>
          </w:rPr>
          <w:t>Catholic Identity and Mission</w:t>
        </w:r>
      </w:hyperlink>
    </w:p>
    <w:p w14:paraId="58D788CD" w14:textId="6205E562" w:rsidR="00A44CEF" w:rsidRPr="008C2E76" w:rsidRDefault="00A44CEF" w:rsidP="00AB26F2">
      <w:pPr>
        <w:rPr>
          <w:rFonts w:cstheme="minorHAnsi"/>
          <w:color w:val="0D0D0D" w:themeColor="text1" w:themeTint="F2"/>
        </w:rPr>
      </w:pPr>
      <w:hyperlink r:id="rId17" w:history="1">
        <w:r>
          <w:rPr>
            <w:rStyle w:val="Hyperlink"/>
            <w:rFonts w:cstheme="minorHAnsi"/>
            <w:bCs/>
            <w:color w:val="0D0D0D" w:themeColor="text1" w:themeTint="F2"/>
          </w:rPr>
          <w:t>Code of Conduct</w:t>
        </w:r>
      </w:hyperlink>
      <w:r>
        <w:rPr>
          <w:rStyle w:val="Hyperlink"/>
          <w:rFonts w:cstheme="minorHAnsi"/>
          <w:bCs/>
          <w:color w:val="0D0D0D" w:themeColor="text1" w:themeTint="F2"/>
        </w:rPr>
        <w:t xml:space="preserve"> for all staff</w:t>
      </w:r>
    </w:p>
    <w:p w14:paraId="0982B649" w14:textId="77777777" w:rsidR="00AB26F2" w:rsidRDefault="00AB26F2" w:rsidP="00AB26F2">
      <w:pPr>
        <w:rPr>
          <w:rStyle w:val="Hyperlink"/>
          <w:rFonts w:cstheme="minorHAnsi"/>
          <w:bCs/>
          <w:color w:val="auto"/>
          <w:szCs w:val="20"/>
        </w:rPr>
      </w:pPr>
      <w:hyperlink r:id="rId18" w:history="1">
        <w:r w:rsidRPr="003116B5">
          <w:rPr>
            <w:rStyle w:val="Hyperlink"/>
            <w:rFonts w:cstheme="minorHAnsi"/>
            <w:bCs/>
            <w:color w:val="auto"/>
            <w:szCs w:val="20"/>
          </w:rPr>
          <w:t>ACU Capability Development Framework</w:t>
        </w:r>
      </w:hyperlink>
    </w:p>
    <w:p w14:paraId="521E3171" w14:textId="77777777" w:rsidR="005D08B0" w:rsidRPr="001D4335" w:rsidRDefault="005D08B0" w:rsidP="005D08B0">
      <w:pPr>
        <w:rPr>
          <w:rStyle w:val="Hyperlink"/>
          <w:rFonts w:asciiTheme="majorHAnsi" w:hAnsiTheme="majorHAnsi" w:cstheme="majorHAnsi"/>
          <w:color w:val="000000" w:themeColor="text1"/>
          <w:szCs w:val="20"/>
        </w:rPr>
      </w:pPr>
      <w:r w:rsidRPr="001D4335">
        <w:rPr>
          <w:rFonts w:asciiTheme="majorHAnsi" w:hAnsiTheme="majorHAnsi" w:cstheme="majorHAnsi"/>
          <w:bCs/>
          <w:color w:val="000000" w:themeColor="text1"/>
          <w:szCs w:val="20"/>
        </w:rPr>
        <w:fldChar w:fldCharType="begin"/>
      </w:r>
      <w:r w:rsidRPr="001D4335">
        <w:rPr>
          <w:rFonts w:asciiTheme="majorHAnsi" w:hAnsiTheme="majorHAnsi" w:cstheme="majorHAnsi"/>
          <w:bCs/>
          <w:color w:val="000000" w:themeColor="text1"/>
          <w:szCs w:val="20"/>
        </w:rPr>
        <w:instrText xml:space="preserve"> HYPERLINK "https://www.acu.edu.au/-/media/feature/pagecontent/richtext/about-acu/faculties-directorates-and-staff/directorates/_docs/acu004_acu-rap2019_web.pdf?la=en&amp;hash=592FE96F9C2C144D2DD54EAA25BAD231&amp;hash=592FE96F9C2C144D2DD54EAA25BAD231" </w:instrText>
      </w:r>
      <w:r w:rsidRPr="001D4335">
        <w:rPr>
          <w:rFonts w:asciiTheme="majorHAnsi" w:hAnsiTheme="majorHAnsi" w:cstheme="majorHAnsi"/>
          <w:bCs/>
          <w:color w:val="000000" w:themeColor="text1"/>
          <w:szCs w:val="20"/>
        </w:rPr>
      </w:r>
      <w:r w:rsidRPr="001D4335">
        <w:rPr>
          <w:rFonts w:asciiTheme="majorHAnsi" w:hAnsiTheme="majorHAnsi" w:cstheme="majorHAnsi"/>
          <w:bCs/>
          <w:color w:val="000000" w:themeColor="text1"/>
          <w:szCs w:val="20"/>
        </w:rPr>
        <w:fldChar w:fldCharType="separate"/>
      </w:r>
      <w:bookmarkStart w:id="1" w:name="_Hlk99110322"/>
      <w:r w:rsidRPr="001D4335">
        <w:rPr>
          <w:rStyle w:val="Hyperlink"/>
          <w:rFonts w:asciiTheme="majorHAnsi" w:hAnsiTheme="majorHAnsi" w:cstheme="majorHAnsi"/>
          <w:bCs/>
          <w:color w:val="000000" w:themeColor="text1"/>
          <w:szCs w:val="20"/>
        </w:rPr>
        <w:t>ACU Staff Reconciliation Action Plan</w:t>
      </w:r>
      <w:bookmarkEnd w:id="1"/>
    </w:p>
    <w:p w14:paraId="65A51561" w14:textId="7E2EFFBD" w:rsidR="002D7B6F" w:rsidRPr="008E6562" w:rsidRDefault="005D08B0" w:rsidP="00242386">
      <w:pPr>
        <w:rPr>
          <w:rFonts w:cstheme="minorHAnsi"/>
          <w:szCs w:val="20"/>
        </w:rPr>
      </w:pPr>
      <w:r w:rsidRPr="001D4335">
        <w:rPr>
          <w:rFonts w:asciiTheme="majorHAnsi" w:hAnsiTheme="majorHAnsi" w:cstheme="majorHAnsi"/>
          <w:bCs/>
          <w:color w:val="000000" w:themeColor="text1"/>
          <w:szCs w:val="20"/>
        </w:rPr>
        <w:fldChar w:fldCharType="end"/>
      </w:r>
      <w:r w:rsidR="002D7B6F" w:rsidRPr="008E6562">
        <w:rPr>
          <w:rFonts w:cstheme="minorHAnsi"/>
          <w:szCs w:val="20"/>
        </w:rPr>
        <w:t xml:space="preserve">The </w:t>
      </w:r>
      <w:hyperlink r:id="rId19" w:history="1">
        <w:r w:rsidR="002D7B6F" w:rsidRPr="008E6562">
          <w:rPr>
            <w:rStyle w:val="Hyperlink"/>
            <w:rFonts w:cstheme="minorHAnsi"/>
            <w:bCs/>
            <w:color w:val="auto"/>
            <w:szCs w:val="20"/>
          </w:rPr>
          <w:t>Capability Development Framework</w:t>
        </w:r>
      </w:hyperlink>
      <w:r w:rsidR="002D7B6F" w:rsidRPr="008E6562">
        <w:rPr>
          <w:rFonts w:cstheme="minorHAnsi"/>
          <w:szCs w:val="20"/>
        </w:rPr>
        <w:t xml:space="preserve"> </w:t>
      </w:r>
      <w:r w:rsidR="00A44CEF">
        <w:rPr>
          <w:rFonts w:cstheme="minorHAnsi"/>
          <w:szCs w:val="20"/>
        </w:rPr>
        <w:t>describes</w:t>
      </w:r>
      <w:r w:rsidR="002D7B6F" w:rsidRPr="008E6562">
        <w:rPr>
          <w:rFonts w:cstheme="minorHAnsi"/>
          <w:szCs w:val="20"/>
        </w:rPr>
        <w:t xml:space="preserve"> the core competencies needed in all ACU staff to achieve the </w:t>
      </w:r>
      <w:r w:rsidR="0021267D">
        <w:rPr>
          <w:rFonts w:cstheme="minorHAnsi"/>
          <w:szCs w:val="20"/>
        </w:rPr>
        <w:t>u</w:t>
      </w:r>
      <w:r w:rsidR="002D7B6F" w:rsidRPr="008E6562">
        <w:rPr>
          <w:rFonts w:cstheme="minorHAnsi"/>
          <w:szCs w:val="20"/>
        </w:rPr>
        <w:t>niversity’s strategy and supports its mission.</w:t>
      </w:r>
    </w:p>
    <w:p w14:paraId="093226D9" w14:textId="63E73F68" w:rsidR="002D7B6F" w:rsidRPr="008E6562" w:rsidRDefault="002D7B6F" w:rsidP="0034196C">
      <w:pPr>
        <w:keepNext/>
        <w:spacing w:before="240" w:after="120" w:line="276" w:lineRule="auto"/>
        <w:ind w:right="827"/>
        <w:rPr>
          <w:rFonts w:cstheme="minorHAnsi"/>
          <w:b/>
          <w:bCs/>
          <w:szCs w:val="20"/>
        </w:rPr>
      </w:pPr>
      <w:r w:rsidRPr="008E6562">
        <w:rPr>
          <w:rFonts w:cstheme="minorHAnsi"/>
          <w:b/>
          <w:bCs/>
          <w:szCs w:val="20"/>
        </w:rPr>
        <w:t xml:space="preserve">Key </w:t>
      </w:r>
      <w:r w:rsidR="00D068A2">
        <w:rPr>
          <w:rFonts w:cstheme="minorHAnsi"/>
          <w:b/>
          <w:bCs/>
          <w:szCs w:val="20"/>
        </w:rPr>
        <w:t>R</w:t>
      </w:r>
      <w:r w:rsidRPr="008E6562">
        <w:rPr>
          <w:rFonts w:cstheme="minorHAnsi"/>
          <w:b/>
          <w:bCs/>
          <w:szCs w:val="20"/>
        </w:rPr>
        <w:t>esponsibilities</w:t>
      </w:r>
    </w:p>
    <w:p w14:paraId="640908EE" w14:textId="5B286B5A" w:rsidR="00B17ACC" w:rsidRPr="008E6562" w:rsidRDefault="00194F7F" w:rsidP="00242386">
      <w:pPr>
        <w:rPr>
          <w:rFonts w:cstheme="minorHAnsi"/>
          <w:color w:val="7A20A9" w:themeColor="accent2" w:themeTint="BF"/>
          <w:szCs w:val="20"/>
        </w:rPr>
      </w:pPr>
      <w:r w:rsidRPr="00684852">
        <w:rPr>
          <w:rFonts w:cstheme="minorHAnsi"/>
          <w:color w:val="7A20A9" w:themeColor="accent2" w:themeTint="BF"/>
        </w:rPr>
        <w:t xml:space="preserve">Key </w:t>
      </w:r>
      <w:r w:rsidR="00D068A2">
        <w:rPr>
          <w:rFonts w:cstheme="minorHAnsi"/>
          <w:color w:val="7A20A9" w:themeColor="accent2" w:themeTint="BF"/>
        </w:rPr>
        <w:t>R</w:t>
      </w:r>
      <w:r w:rsidRPr="00684852">
        <w:rPr>
          <w:rFonts w:cstheme="minorHAnsi"/>
          <w:color w:val="7A20A9" w:themeColor="accent2" w:themeTint="BF"/>
        </w:rPr>
        <w:t>esponsibilities are the important tasks that the position undertakes for most of the time.</w:t>
      </w:r>
      <w:r w:rsidR="00B17ACC" w:rsidRPr="008E6562">
        <w:rPr>
          <w:rFonts w:cstheme="minorHAnsi"/>
          <w:color w:val="7A20A9" w:themeColor="accent2" w:themeTint="BF"/>
          <w:szCs w:val="20"/>
        </w:rPr>
        <w:t xml:space="preserve"> Each responsibility should state the outcome expected to be achieved.</w:t>
      </w:r>
      <w:r w:rsidR="002729E9">
        <w:rPr>
          <w:rFonts w:cstheme="minorHAnsi"/>
          <w:color w:val="7A20A9" w:themeColor="accent2" w:themeTint="BF"/>
          <w:szCs w:val="20"/>
        </w:rPr>
        <w:t xml:space="preserve"> </w:t>
      </w:r>
      <w:r w:rsidR="00B17ACC" w:rsidRPr="008E6562">
        <w:rPr>
          <w:rFonts w:cstheme="minorHAnsi"/>
          <w:color w:val="7A20A9" w:themeColor="accent2" w:themeTint="BF"/>
          <w:szCs w:val="20"/>
        </w:rPr>
        <w:t xml:space="preserve">Introduce each responsibility with an active verb, </w:t>
      </w:r>
      <w:r w:rsidR="0060548F" w:rsidRPr="008E6562">
        <w:rPr>
          <w:rFonts w:cstheme="minorHAnsi"/>
          <w:color w:val="7A20A9" w:themeColor="accent2" w:themeTint="BF"/>
          <w:szCs w:val="20"/>
        </w:rPr>
        <w:t>e.g.</w:t>
      </w:r>
      <w:r w:rsidR="00B17ACC" w:rsidRPr="008E6562">
        <w:rPr>
          <w:rFonts w:cstheme="minorHAnsi"/>
          <w:color w:val="7A20A9" w:themeColor="accent2" w:themeTint="BF"/>
          <w:szCs w:val="20"/>
        </w:rPr>
        <w:t xml:space="preserve"> "Coordinate", "Manage", "Develop", "Supervise", "Process" etc.</w:t>
      </w:r>
    </w:p>
    <w:p w14:paraId="198794C5" w14:textId="0D6A3E24" w:rsidR="0034357A" w:rsidRPr="008E6562" w:rsidRDefault="00B17ACC" w:rsidP="00242386">
      <w:pPr>
        <w:rPr>
          <w:rFonts w:cstheme="minorHAnsi"/>
          <w:color w:val="7A20A9" w:themeColor="accent2" w:themeTint="BF"/>
          <w:szCs w:val="20"/>
        </w:rPr>
      </w:pPr>
      <w:r w:rsidRPr="008E6562">
        <w:rPr>
          <w:rFonts w:cstheme="minorHAnsi"/>
          <w:color w:val="7A20A9" w:themeColor="accent2" w:themeTint="BF"/>
          <w:szCs w:val="20"/>
        </w:rPr>
        <w:t xml:space="preserve">In the table below, </w:t>
      </w:r>
      <w:r w:rsidRPr="008E6562">
        <w:rPr>
          <w:rFonts w:cstheme="minorHAnsi"/>
          <w:color w:val="7A20A9" w:themeColor="accent2" w:themeTint="BF"/>
          <w:szCs w:val="20"/>
          <w:u w:val="single"/>
        </w:rPr>
        <w:t xml:space="preserve">list up to </w:t>
      </w:r>
      <w:r w:rsidR="004D3877" w:rsidRPr="008E6562">
        <w:rPr>
          <w:rFonts w:cstheme="minorHAnsi"/>
          <w:color w:val="7A20A9" w:themeColor="accent2" w:themeTint="BF"/>
          <w:szCs w:val="20"/>
          <w:u w:val="single"/>
        </w:rPr>
        <w:t>ten (</w:t>
      </w:r>
      <w:r w:rsidRPr="008E6562">
        <w:rPr>
          <w:rFonts w:cstheme="minorHAnsi"/>
          <w:color w:val="7A20A9" w:themeColor="accent2" w:themeTint="BF"/>
          <w:szCs w:val="20"/>
          <w:u w:val="single"/>
        </w:rPr>
        <w:t>10</w:t>
      </w:r>
      <w:r w:rsidR="004D3877" w:rsidRPr="008E6562">
        <w:rPr>
          <w:rFonts w:cstheme="minorHAnsi"/>
          <w:color w:val="7A20A9" w:themeColor="accent2" w:themeTint="BF"/>
          <w:szCs w:val="20"/>
          <w:u w:val="single"/>
        </w:rPr>
        <w:t>)</w:t>
      </w:r>
      <w:r w:rsidRPr="008E6562">
        <w:rPr>
          <w:rFonts w:cstheme="minorHAnsi"/>
          <w:color w:val="7A20A9" w:themeColor="accent2" w:themeTint="BF"/>
          <w:szCs w:val="20"/>
        </w:rPr>
        <w:t xml:space="preserve"> </w:t>
      </w:r>
      <w:r w:rsidR="00D068A2">
        <w:rPr>
          <w:rFonts w:cstheme="minorHAnsi"/>
          <w:color w:val="7A20A9" w:themeColor="accent2" w:themeTint="BF"/>
          <w:szCs w:val="20"/>
        </w:rPr>
        <w:t>K</w:t>
      </w:r>
      <w:r w:rsidRPr="008E6562">
        <w:rPr>
          <w:rFonts w:cstheme="minorHAnsi"/>
          <w:color w:val="7A20A9" w:themeColor="accent2" w:themeTint="BF"/>
          <w:szCs w:val="20"/>
        </w:rPr>
        <w:t xml:space="preserve">ey </w:t>
      </w:r>
      <w:r w:rsidR="00D068A2">
        <w:rPr>
          <w:rFonts w:cstheme="minorHAnsi"/>
          <w:color w:val="7A20A9" w:themeColor="accent2" w:themeTint="BF"/>
          <w:szCs w:val="20"/>
        </w:rPr>
        <w:t>R</w:t>
      </w:r>
      <w:r w:rsidRPr="008E6562">
        <w:rPr>
          <w:rFonts w:cstheme="minorHAnsi"/>
          <w:color w:val="7A20A9" w:themeColor="accent2" w:themeTint="BF"/>
          <w:szCs w:val="20"/>
        </w:rPr>
        <w:t xml:space="preserve">esponsibilities. Describe each </w:t>
      </w:r>
      <w:r w:rsidR="00D068A2">
        <w:rPr>
          <w:rFonts w:cstheme="minorHAnsi"/>
          <w:color w:val="7A20A9" w:themeColor="accent2" w:themeTint="BF"/>
          <w:szCs w:val="20"/>
        </w:rPr>
        <w:t>K</w:t>
      </w:r>
      <w:r w:rsidRPr="008E6562">
        <w:rPr>
          <w:rFonts w:cstheme="minorHAnsi"/>
          <w:color w:val="7A20A9" w:themeColor="accent2" w:themeTint="BF"/>
          <w:szCs w:val="20"/>
        </w:rPr>
        <w:t xml:space="preserve">ey </w:t>
      </w:r>
      <w:r w:rsidR="00A16ECD">
        <w:rPr>
          <w:rFonts w:cstheme="minorHAnsi"/>
          <w:color w:val="7A20A9" w:themeColor="accent2" w:themeTint="BF"/>
          <w:szCs w:val="20"/>
        </w:rPr>
        <w:t>R</w:t>
      </w:r>
      <w:r w:rsidRPr="008E6562">
        <w:rPr>
          <w:rFonts w:cstheme="minorHAnsi"/>
          <w:color w:val="7A20A9" w:themeColor="accent2" w:themeTint="BF"/>
          <w:szCs w:val="20"/>
        </w:rPr>
        <w:t>esponsibility and list the most important at the top.</w:t>
      </w:r>
    </w:p>
    <w:tbl>
      <w:tblPr>
        <w:tblStyle w:val="TableGrid"/>
        <w:tblW w:w="0" w:type="auto"/>
        <w:tblLook w:val="04A0" w:firstRow="1" w:lastRow="0" w:firstColumn="1" w:lastColumn="0" w:noHBand="0" w:noVBand="1"/>
      </w:tblPr>
      <w:tblGrid>
        <w:gridCol w:w="6374"/>
        <w:gridCol w:w="3537"/>
      </w:tblGrid>
      <w:tr w:rsidR="001014BE" w:rsidRPr="008E6562" w14:paraId="6B7FB064" w14:textId="77777777" w:rsidTr="005724C0">
        <w:trPr>
          <w:trHeight w:val="793"/>
        </w:trPr>
        <w:tc>
          <w:tcPr>
            <w:tcW w:w="6374" w:type="dxa"/>
            <w:shd w:val="clear" w:color="auto" w:fill="D9D6D4" w:themeFill="accent5" w:themeFillTint="33"/>
          </w:tcPr>
          <w:p w14:paraId="618860D1" w14:textId="0BDAC2F0" w:rsidR="001014BE" w:rsidRPr="001A2537" w:rsidRDefault="001A2537" w:rsidP="00242386">
            <w:pPr>
              <w:rPr>
                <w:rFonts w:cstheme="minorHAnsi"/>
                <w:b/>
                <w:bCs/>
                <w:szCs w:val="20"/>
              </w:rPr>
            </w:pPr>
            <w:r w:rsidRPr="001A2537">
              <w:rPr>
                <w:rStyle w:val="normaltextrun"/>
                <w:rFonts w:ascii="Arial" w:hAnsi="Arial" w:cs="Arial"/>
                <w:b/>
                <w:bCs/>
                <w:color w:val="000000"/>
                <w:szCs w:val="20"/>
                <w:shd w:val="clear" w:color="auto" w:fill="E8E3DB"/>
              </w:rPr>
              <w:t>Key Responsibilities specific to this position</w:t>
            </w:r>
            <w:r w:rsidRPr="001A2537">
              <w:rPr>
                <w:rStyle w:val="eop"/>
                <w:rFonts w:ascii="Arial" w:hAnsi="Arial" w:cs="Arial"/>
                <w:b/>
                <w:bCs/>
                <w:color w:val="000000"/>
                <w:szCs w:val="20"/>
                <w:shd w:val="clear" w:color="auto" w:fill="E8E3DB"/>
              </w:rPr>
              <w:t> </w:t>
            </w:r>
          </w:p>
        </w:tc>
        <w:tc>
          <w:tcPr>
            <w:tcW w:w="3537" w:type="dxa"/>
            <w:shd w:val="clear" w:color="auto" w:fill="D9D6D4" w:themeFill="accent5" w:themeFillTint="33"/>
          </w:tcPr>
          <w:p w14:paraId="47F70B77" w14:textId="30EA6436" w:rsidR="001014BE" w:rsidRPr="001A2537" w:rsidRDefault="001014BE" w:rsidP="00242386">
            <w:pPr>
              <w:rPr>
                <w:rFonts w:cstheme="minorHAnsi"/>
                <w:b/>
                <w:bCs/>
                <w:szCs w:val="20"/>
              </w:rPr>
            </w:pPr>
            <w:r w:rsidRPr="001A2537">
              <w:rPr>
                <w:rFonts w:cstheme="minorHAnsi"/>
                <w:b/>
                <w:bCs/>
                <w:szCs w:val="20"/>
              </w:rPr>
              <w:t>Key Performance Criteria</w:t>
            </w:r>
          </w:p>
        </w:tc>
      </w:tr>
      <w:tr w:rsidR="001014BE" w:rsidRPr="008E6562" w14:paraId="7B935910" w14:textId="77777777" w:rsidTr="005724C0">
        <w:trPr>
          <w:trHeight w:val="974"/>
        </w:trPr>
        <w:tc>
          <w:tcPr>
            <w:tcW w:w="6374" w:type="dxa"/>
          </w:tcPr>
          <w:p w14:paraId="7858379B" w14:textId="15A2D342" w:rsidR="001014BE" w:rsidRPr="008E6562" w:rsidRDefault="00B677FD" w:rsidP="00242386">
            <w:pPr>
              <w:rPr>
                <w:rFonts w:cstheme="minorHAnsi"/>
                <w:color w:val="7A20A9" w:themeColor="accent2" w:themeTint="BF"/>
                <w:szCs w:val="20"/>
              </w:rPr>
            </w:pPr>
            <w:r w:rsidRPr="008E6562">
              <w:rPr>
                <w:rFonts w:cstheme="minorHAnsi"/>
                <w:spacing w:val="-3"/>
                <w:szCs w:val="20"/>
                <w:highlight w:val="yellow"/>
              </w:rPr>
              <w:lastRenderedPageBreak/>
              <w:t>#</w:t>
            </w:r>
            <w:r w:rsidRPr="008E6562">
              <w:rPr>
                <w:rFonts w:cstheme="minorHAnsi"/>
                <w:b/>
                <w:bCs/>
                <w:i/>
                <w:color w:val="7030A0"/>
                <w:szCs w:val="20"/>
              </w:rPr>
              <w:t>eg “Strategic Leadership”</w:t>
            </w:r>
            <w:r w:rsidR="003978EB" w:rsidRPr="008E6562">
              <w:rPr>
                <w:rFonts w:cstheme="minorHAnsi"/>
                <w:b/>
                <w:bCs/>
                <w:i/>
                <w:color w:val="7030A0"/>
                <w:szCs w:val="20"/>
              </w:rPr>
              <w:t xml:space="preserve"> or “Stakeholder Management”</w:t>
            </w:r>
          </w:p>
        </w:tc>
        <w:tc>
          <w:tcPr>
            <w:tcW w:w="3537" w:type="dxa"/>
          </w:tcPr>
          <w:p w14:paraId="6B5A203B" w14:textId="61C4A63D" w:rsidR="001014BE" w:rsidRPr="008E6562" w:rsidRDefault="00B677FD" w:rsidP="00242386">
            <w:pPr>
              <w:rPr>
                <w:rFonts w:cstheme="minorHAnsi"/>
                <w:color w:val="7A20A9" w:themeColor="accent2" w:themeTint="BF"/>
                <w:szCs w:val="20"/>
              </w:rPr>
            </w:pPr>
            <w:r w:rsidRPr="008E6562">
              <w:rPr>
                <w:rFonts w:cstheme="minorHAnsi"/>
                <w:spacing w:val="-3"/>
                <w:szCs w:val="20"/>
                <w:highlight w:val="yellow"/>
              </w:rPr>
              <w:t>#</w:t>
            </w:r>
          </w:p>
        </w:tc>
      </w:tr>
      <w:tr w:rsidR="005724C0" w:rsidRPr="008E6562" w14:paraId="625696D4" w14:textId="77777777" w:rsidTr="005724C0">
        <w:tc>
          <w:tcPr>
            <w:tcW w:w="6374" w:type="dxa"/>
          </w:tcPr>
          <w:p w14:paraId="50323663" w14:textId="77777777" w:rsidR="005724C0" w:rsidRPr="008E6562" w:rsidRDefault="005724C0" w:rsidP="00242386">
            <w:pPr>
              <w:rPr>
                <w:rFonts w:cstheme="minorHAnsi"/>
                <w:color w:val="7A20A9" w:themeColor="accent2" w:themeTint="BF"/>
                <w:szCs w:val="20"/>
              </w:rPr>
            </w:pPr>
          </w:p>
        </w:tc>
        <w:tc>
          <w:tcPr>
            <w:tcW w:w="3537" w:type="dxa"/>
          </w:tcPr>
          <w:p w14:paraId="315D4616" w14:textId="77777777" w:rsidR="005724C0" w:rsidRPr="008E6562" w:rsidRDefault="005724C0" w:rsidP="00242386">
            <w:pPr>
              <w:rPr>
                <w:rFonts w:cstheme="minorHAnsi"/>
                <w:color w:val="7A20A9" w:themeColor="accent2" w:themeTint="BF"/>
                <w:szCs w:val="20"/>
              </w:rPr>
            </w:pPr>
          </w:p>
        </w:tc>
      </w:tr>
      <w:tr w:rsidR="005724C0" w:rsidRPr="008E6562" w14:paraId="3DD80EDF" w14:textId="77777777" w:rsidTr="005724C0">
        <w:tc>
          <w:tcPr>
            <w:tcW w:w="6374" w:type="dxa"/>
          </w:tcPr>
          <w:p w14:paraId="2EE51EE1" w14:textId="77777777" w:rsidR="005724C0" w:rsidRPr="008E6562" w:rsidRDefault="005724C0" w:rsidP="00242386">
            <w:pPr>
              <w:rPr>
                <w:rFonts w:cstheme="minorHAnsi"/>
                <w:color w:val="7A20A9" w:themeColor="accent2" w:themeTint="BF"/>
                <w:szCs w:val="20"/>
              </w:rPr>
            </w:pPr>
          </w:p>
        </w:tc>
        <w:tc>
          <w:tcPr>
            <w:tcW w:w="3537" w:type="dxa"/>
          </w:tcPr>
          <w:p w14:paraId="26DE6BBE" w14:textId="77777777" w:rsidR="005724C0" w:rsidRPr="008E6562" w:rsidRDefault="005724C0" w:rsidP="00242386">
            <w:pPr>
              <w:rPr>
                <w:rFonts w:cstheme="minorHAnsi"/>
                <w:color w:val="7A20A9" w:themeColor="accent2" w:themeTint="BF"/>
                <w:szCs w:val="20"/>
              </w:rPr>
            </w:pPr>
          </w:p>
        </w:tc>
      </w:tr>
      <w:tr w:rsidR="005724C0" w:rsidRPr="008E6562" w14:paraId="634B8E39" w14:textId="77777777" w:rsidTr="005724C0">
        <w:tc>
          <w:tcPr>
            <w:tcW w:w="6374" w:type="dxa"/>
          </w:tcPr>
          <w:p w14:paraId="24BF595B" w14:textId="77777777" w:rsidR="005724C0" w:rsidRPr="008E6562" w:rsidRDefault="005724C0" w:rsidP="00242386">
            <w:pPr>
              <w:rPr>
                <w:rFonts w:cstheme="minorHAnsi"/>
                <w:color w:val="7A20A9" w:themeColor="accent2" w:themeTint="BF"/>
                <w:szCs w:val="20"/>
              </w:rPr>
            </w:pPr>
          </w:p>
        </w:tc>
        <w:tc>
          <w:tcPr>
            <w:tcW w:w="3537" w:type="dxa"/>
          </w:tcPr>
          <w:p w14:paraId="5BD3B174" w14:textId="77777777" w:rsidR="005724C0" w:rsidRPr="008E6562" w:rsidRDefault="005724C0" w:rsidP="00242386">
            <w:pPr>
              <w:rPr>
                <w:rFonts w:cstheme="minorHAnsi"/>
                <w:color w:val="7A20A9" w:themeColor="accent2" w:themeTint="BF"/>
                <w:szCs w:val="20"/>
              </w:rPr>
            </w:pPr>
          </w:p>
        </w:tc>
      </w:tr>
      <w:tr w:rsidR="005724C0" w:rsidRPr="008E6562" w14:paraId="5B69EEB2" w14:textId="77777777" w:rsidTr="005724C0">
        <w:tc>
          <w:tcPr>
            <w:tcW w:w="6374" w:type="dxa"/>
          </w:tcPr>
          <w:p w14:paraId="649C0DCD" w14:textId="77777777" w:rsidR="005724C0" w:rsidRPr="008E6562" w:rsidRDefault="005724C0" w:rsidP="00242386">
            <w:pPr>
              <w:rPr>
                <w:rFonts w:cstheme="minorHAnsi"/>
                <w:color w:val="7A20A9" w:themeColor="accent2" w:themeTint="BF"/>
                <w:szCs w:val="20"/>
              </w:rPr>
            </w:pPr>
          </w:p>
        </w:tc>
        <w:tc>
          <w:tcPr>
            <w:tcW w:w="3537" w:type="dxa"/>
          </w:tcPr>
          <w:p w14:paraId="51CA5D4B" w14:textId="77777777" w:rsidR="005724C0" w:rsidRPr="008E6562" w:rsidRDefault="005724C0" w:rsidP="00242386">
            <w:pPr>
              <w:rPr>
                <w:rFonts w:cstheme="minorHAnsi"/>
                <w:color w:val="7A20A9" w:themeColor="accent2" w:themeTint="BF"/>
                <w:szCs w:val="20"/>
              </w:rPr>
            </w:pPr>
          </w:p>
        </w:tc>
      </w:tr>
      <w:tr w:rsidR="005724C0" w:rsidRPr="008E6562" w14:paraId="1392E393" w14:textId="77777777" w:rsidTr="005724C0">
        <w:tc>
          <w:tcPr>
            <w:tcW w:w="6374" w:type="dxa"/>
          </w:tcPr>
          <w:p w14:paraId="09F70473" w14:textId="77777777" w:rsidR="005724C0" w:rsidRPr="008E6562" w:rsidRDefault="005724C0" w:rsidP="00242386">
            <w:pPr>
              <w:rPr>
                <w:rFonts w:cstheme="minorHAnsi"/>
                <w:color w:val="7A20A9" w:themeColor="accent2" w:themeTint="BF"/>
                <w:szCs w:val="20"/>
              </w:rPr>
            </w:pPr>
          </w:p>
        </w:tc>
        <w:tc>
          <w:tcPr>
            <w:tcW w:w="3537" w:type="dxa"/>
          </w:tcPr>
          <w:p w14:paraId="647264D3" w14:textId="77777777" w:rsidR="005724C0" w:rsidRPr="008E6562" w:rsidRDefault="005724C0" w:rsidP="00242386">
            <w:pPr>
              <w:rPr>
                <w:rFonts w:cstheme="minorHAnsi"/>
                <w:color w:val="7A20A9" w:themeColor="accent2" w:themeTint="BF"/>
                <w:szCs w:val="20"/>
              </w:rPr>
            </w:pPr>
          </w:p>
        </w:tc>
      </w:tr>
      <w:tr w:rsidR="005724C0" w:rsidRPr="008E6562" w14:paraId="53782883" w14:textId="77777777" w:rsidTr="005724C0">
        <w:tc>
          <w:tcPr>
            <w:tcW w:w="6374" w:type="dxa"/>
          </w:tcPr>
          <w:p w14:paraId="0531279E" w14:textId="77777777" w:rsidR="005724C0" w:rsidRPr="008E6562" w:rsidRDefault="005724C0" w:rsidP="00242386">
            <w:pPr>
              <w:rPr>
                <w:rFonts w:cstheme="minorHAnsi"/>
                <w:color w:val="7A20A9" w:themeColor="accent2" w:themeTint="BF"/>
                <w:szCs w:val="20"/>
              </w:rPr>
            </w:pPr>
          </w:p>
        </w:tc>
        <w:tc>
          <w:tcPr>
            <w:tcW w:w="3537" w:type="dxa"/>
          </w:tcPr>
          <w:p w14:paraId="49C98821" w14:textId="77777777" w:rsidR="005724C0" w:rsidRPr="008E6562" w:rsidRDefault="005724C0" w:rsidP="00242386">
            <w:pPr>
              <w:rPr>
                <w:rFonts w:cstheme="minorHAnsi"/>
                <w:color w:val="7A20A9" w:themeColor="accent2" w:themeTint="BF"/>
                <w:szCs w:val="20"/>
              </w:rPr>
            </w:pPr>
          </w:p>
        </w:tc>
      </w:tr>
      <w:tr w:rsidR="005724C0" w:rsidRPr="008E6562" w14:paraId="15BC9020" w14:textId="77777777" w:rsidTr="005724C0">
        <w:tc>
          <w:tcPr>
            <w:tcW w:w="6374" w:type="dxa"/>
          </w:tcPr>
          <w:p w14:paraId="43B71137" w14:textId="77777777" w:rsidR="005724C0" w:rsidRPr="008E6562" w:rsidRDefault="005724C0" w:rsidP="00242386">
            <w:pPr>
              <w:rPr>
                <w:rFonts w:cstheme="minorHAnsi"/>
                <w:color w:val="7A20A9" w:themeColor="accent2" w:themeTint="BF"/>
                <w:szCs w:val="20"/>
              </w:rPr>
            </w:pPr>
          </w:p>
        </w:tc>
        <w:tc>
          <w:tcPr>
            <w:tcW w:w="3537" w:type="dxa"/>
          </w:tcPr>
          <w:p w14:paraId="611C4CD6" w14:textId="77777777" w:rsidR="005724C0" w:rsidRPr="008E6562" w:rsidRDefault="005724C0" w:rsidP="00242386">
            <w:pPr>
              <w:rPr>
                <w:rFonts w:cstheme="minorHAnsi"/>
                <w:color w:val="7A20A9" w:themeColor="accent2" w:themeTint="BF"/>
                <w:szCs w:val="20"/>
              </w:rPr>
            </w:pPr>
          </w:p>
        </w:tc>
      </w:tr>
      <w:tr w:rsidR="00F61843" w:rsidRPr="008E6562" w14:paraId="58F84486" w14:textId="77777777" w:rsidTr="005724C0">
        <w:tc>
          <w:tcPr>
            <w:tcW w:w="6374" w:type="dxa"/>
          </w:tcPr>
          <w:p w14:paraId="645FB8BD" w14:textId="77777777" w:rsidR="00F61843" w:rsidRPr="008E6562" w:rsidRDefault="00F61843" w:rsidP="00242386">
            <w:pPr>
              <w:rPr>
                <w:rFonts w:cstheme="minorHAnsi"/>
                <w:color w:val="7A20A9" w:themeColor="accent2" w:themeTint="BF"/>
                <w:szCs w:val="20"/>
              </w:rPr>
            </w:pPr>
          </w:p>
        </w:tc>
        <w:tc>
          <w:tcPr>
            <w:tcW w:w="3537" w:type="dxa"/>
          </w:tcPr>
          <w:p w14:paraId="473F0D91" w14:textId="77777777" w:rsidR="00F61843" w:rsidRPr="008E6562" w:rsidRDefault="00F61843" w:rsidP="00242386">
            <w:pPr>
              <w:rPr>
                <w:rFonts w:cstheme="minorHAnsi"/>
                <w:color w:val="7A20A9" w:themeColor="accent2" w:themeTint="BF"/>
                <w:szCs w:val="20"/>
              </w:rPr>
            </w:pPr>
          </w:p>
        </w:tc>
      </w:tr>
      <w:tr w:rsidR="005724C0" w:rsidRPr="008E6562" w14:paraId="409300B3" w14:textId="77777777" w:rsidTr="005724C0">
        <w:tc>
          <w:tcPr>
            <w:tcW w:w="6374" w:type="dxa"/>
          </w:tcPr>
          <w:p w14:paraId="7DF1E20E" w14:textId="77777777" w:rsidR="005724C0" w:rsidRPr="008E6562" w:rsidRDefault="005724C0" w:rsidP="00242386">
            <w:pPr>
              <w:rPr>
                <w:rFonts w:cstheme="minorHAnsi"/>
                <w:color w:val="7A20A9" w:themeColor="accent2" w:themeTint="BF"/>
                <w:szCs w:val="20"/>
              </w:rPr>
            </w:pPr>
          </w:p>
        </w:tc>
        <w:tc>
          <w:tcPr>
            <w:tcW w:w="3537" w:type="dxa"/>
          </w:tcPr>
          <w:p w14:paraId="437A2966" w14:textId="77777777" w:rsidR="005724C0" w:rsidRPr="008E6562" w:rsidRDefault="005724C0" w:rsidP="00242386">
            <w:pPr>
              <w:rPr>
                <w:rFonts w:cstheme="minorHAnsi"/>
                <w:color w:val="7A20A9" w:themeColor="accent2" w:themeTint="BF"/>
                <w:szCs w:val="20"/>
              </w:rPr>
            </w:pPr>
          </w:p>
        </w:tc>
      </w:tr>
    </w:tbl>
    <w:p w14:paraId="3DA9AF4D" w14:textId="77777777" w:rsidR="001014BE" w:rsidRPr="008E6562" w:rsidRDefault="001014BE" w:rsidP="00242386">
      <w:pPr>
        <w:rPr>
          <w:rFonts w:cstheme="minorHAnsi"/>
          <w:color w:val="7A20A9" w:themeColor="accent2" w:themeTint="BF"/>
          <w:szCs w:val="20"/>
        </w:rPr>
      </w:pPr>
    </w:p>
    <w:p w14:paraId="3851CA39" w14:textId="117D6732" w:rsidR="002B628C" w:rsidRPr="008E6562" w:rsidRDefault="0008398B" w:rsidP="0034196C">
      <w:pPr>
        <w:keepNext/>
        <w:pBdr>
          <w:bottom w:val="single" w:sz="4" w:space="1" w:color="auto"/>
        </w:pBdr>
        <w:spacing w:before="360" w:line="276" w:lineRule="auto"/>
        <w:ind w:right="827"/>
        <w:rPr>
          <w:rFonts w:cstheme="minorHAnsi"/>
          <w:b/>
          <w:sz w:val="22"/>
        </w:rPr>
      </w:pPr>
      <w:r w:rsidRPr="008E6562">
        <w:rPr>
          <w:rFonts w:cstheme="minorHAnsi"/>
          <w:b/>
          <w:sz w:val="22"/>
        </w:rPr>
        <w:t>SELECTION CRITERIA</w:t>
      </w:r>
    </w:p>
    <w:p w14:paraId="686D8A33" w14:textId="5E2A29C5" w:rsidR="002B628C" w:rsidRPr="005724C0" w:rsidRDefault="00335912" w:rsidP="00DD1026">
      <w:pPr>
        <w:pStyle w:val="Caption"/>
        <w:rPr>
          <w:rFonts w:asciiTheme="minorHAnsi" w:hAnsiTheme="minorHAnsi" w:cstheme="minorHAnsi"/>
          <w:b/>
          <w:bCs/>
          <w:color w:val="7A20A9" w:themeColor="accent2" w:themeTint="BF"/>
          <w:sz w:val="20"/>
          <w:u w:val="single"/>
        </w:rPr>
      </w:pPr>
      <w:r w:rsidRPr="005724C0">
        <w:rPr>
          <w:rFonts w:asciiTheme="minorHAnsi" w:hAnsiTheme="minorHAnsi" w:cstheme="minorHAnsi"/>
          <w:b/>
          <w:bCs/>
          <w:sz w:val="20"/>
          <w:u w:val="single"/>
        </w:rPr>
        <w:t>Qualifications,</w:t>
      </w:r>
      <w:r w:rsidR="006803A2" w:rsidRPr="005724C0">
        <w:rPr>
          <w:rFonts w:asciiTheme="minorHAnsi" w:hAnsiTheme="minorHAnsi" w:cstheme="minorHAnsi"/>
          <w:b/>
          <w:bCs/>
          <w:sz w:val="20"/>
          <w:u w:val="single"/>
        </w:rPr>
        <w:t xml:space="preserve"> </w:t>
      </w:r>
      <w:r w:rsidRPr="005724C0">
        <w:rPr>
          <w:rFonts w:asciiTheme="minorHAnsi" w:hAnsiTheme="minorHAnsi" w:cstheme="minorHAnsi"/>
          <w:b/>
          <w:bCs/>
          <w:sz w:val="20"/>
          <w:u w:val="single"/>
        </w:rPr>
        <w:t>Skills, Knowledge and Experience</w:t>
      </w:r>
    </w:p>
    <w:p w14:paraId="1DD7059C" w14:textId="038B4488" w:rsidR="00A60462" w:rsidRPr="005724C0" w:rsidRDefault="00335912" w:rsidP="00DD1026">
      <w:pPr>
        <w:pStyle w:val="Caption"/>
        <w:rPr>
          <w:rFonts w:asciiTheme="minorHAnsi" w:hAnsiTheme="minorHAnsi" w:cstheme="minorHAnsi"/>
          <w:color w:val="7A20A9" w:themeColor="accent2" w:themeTint="BF"/>
          <w:sz w:val="20"/>
        </w:rPr>
      </w:pPr>
      <w:r w:rsidRPr="005724C0">
        <w:rPr>
          <w:rFonts w:asciiTheme="minorHAnsi" w:hAnsiTheme="minorHAnsi" w:cstheme="minorHAnsi"/>
          <w:color w:val="7A20A9" w:themeColor="accent2" w:themeTint="BF"/>
          <w:sz w:val="20"/>
        </w:rPr>
        <w:t xml:space="preserve">This section sets out the qualifications, skills, knowledge, experience and competencies expected of the position holder. These are informed by the key responsibilities of the </w:t>
      </w:r>
      <w:r w:rsidR="00051666">
        <w:rPr>
          <w:rFonts w:asciiTheme="minorHAnsi" w:hAnsiTheme="minorHAnsi" w:cstheme="minorHAnsi"/>
          <w:color w:val="7A20A9" w:themeColor="accent2" w:themeTint="BF"/>
          <w:sz w:val="20"/>
        </w:rPr>
        <w:t>position</w:t>
      </w:r>
      <w:r w:rsidRPr="005724C0">
        <w:rPr>
          <w:rFonts w:asciiTheme="minorHAnsi" w:hAnsiTheme="minorHAnsi" w:cstheme="minorHAnsi"/>
          <w:color w:val="7A20A9" w:themeColor="accent2" w:themeTint="BF"/>
          <w:sz w:val="20"/>
        </w:rPr>
        <w:t xml:space="preserve"> and the Core Competencies set out in the Capability Development Framework.</w:t>
      </w:r>
    </w:p>
    <w:p w14:paraId="036E3E49" w14:textId="77777777" w:rsidR="00DD1026" w:rsidRPr="00B874E9" w:rsidRDefault="00DD1026" w:rsidP="00DD1026">
      <w:pPr>
        <w:rPr>
          <w:rFonts w:cstheme="minorHAnsi"/>
          <w:color w:val="7A20A9" w:themeColor="accent2" w:themeTint="BF"/>
          <w:szCs w:val="20"/>
          <w:lang w:val="en-US"/>
        </w:rPr>
      </w:pPr>
    </w:p>
    <w:p w14:paraId="7785957A" w14:textId="2174B1CF" w:rsidR="00A60462" w:rsidRPr="005724C0" w:rsidRDefault="008614E8" w:rsidP="00DD1026">
      <w:pPr>
        <w:pStyle w:val="Caption"/>
        <w:rPr>
          <w:rFonts w:asciiTheme="minorHAnsi" w:hAnsiTheme="minorHAnsi" w:cstheme="minorHAnsi"/>
          <w:color w:val="7A20A9" w:themeColor="accent2" w:themeTint="BF"/>
          <w:sz w:val="20"/>
        </w:rPr>
      </w:pPr>
      <w:r w:rsidRPr="005724C0">
        <w:rPr>
          <w:rFonts w:asciiTheme="minorHAnsi" w:hAnsiTheme="minorHAnsi" w:cstheme="minorHAnsi"/>
          <w:color w:val="7A20A9" w:themeColor="accent2" w:themeTint="BF"/>
          <w:sz w:val="20"/>
        </w:rPr>
        <w:t>Opportunities to develop capability are provided through the development programs coordinated by internal providers of professional development.</w:t>
      </w:r>
      <w:r w:rsidR="002729E9">
        <w:rPr>
          <w:rFonts w:asciiTheme="minorHAnsi" w:hAnsiTheme="minorHAnsi" w:cstheme="minorHAnsi"/>
          <w:color w:val="7A20A9" w:themeColor="accent2" w:themeTint="BF"/>
          <w:sz w:val="20"/>
        </w:rPr>
        <w:t xml:space="preserve"> </w:t>
      </w:r>
      <w:r w:rsidRPr="005724C0">
        <w:rPr>
          <w:rFonts w:asciiTheme="minorHAnsi" w:hAnsiTheme="minorHAnsi" w:cstheme="minorHAnsi"/>
          <w:color w:val="7A20A9" w:themeColor="accent2" w:themeTint="BF"/>
          <w:sz w:val="20"/>
        </w:rPr>
        <w:t xml:space="preserve">See the </w:t>
      </w:r>
      <w:hyperlink r:id="rId20" w:history="1">
        <w:r w:rsidR="00D870D4">
          <w:rPr>
            <w:rStyle w:val="Hyperlink"/>
            <w:rFonts w:asciiTheme="minorHAnsi" w:hAnsiTheme="minorHAnsi" w:cstheme="minorHAnsi"/>
            <w:bCs/>
            <w:color w:val="7A20A9" w:themeColor="accent2" w:themeTint="BF"/>
            <w:sz w:val="20"/>
          </w:rPr>
          <w:t>Learning and Development website</w:t>
        </w:r>
      </w:hyperlink>
      <w:r w:rsidRPr="005724C0">
        <w:rPr>
          <w:rFonts w:asciiTheme="minorHAnsi" w:hAnsiTheme="minorHAnsi" w:cstheme="minorHAnsi"/>
          <w:color w:val="7A20A9" w:themeColor="accent2" w:themeTint="BF"/>
          <w:sz w:val="20"/>
        </w:rPr>
        <w:t xml:space="preserve"> for more information. </w:t>
      </w:r>
    </w:p>
    <w:p w14:paraId="2337108C" w14:textId="77777777" w:rsidR="001014BE" w:rsidRPr="00B874E9" w:rsidRDefault="001014BE" w:rsidP="001014BE">
      <w:pPr>
        <w:rPr>
          <w:rFonts w:cstheme="minorHAnsi"/>
          <w:szCs w:val="20"/>
          <w:lang w:val="en-US"/>
        </w:rPr>
      </w:pPr>
    </w:p>
    <w:p w14:paraId="5BDBF913" w14:textId="34C20D15" w:rsidR="0028790A" w:rsidRPr="005724C0" w:rsidRDefault="006803A2" w:rsidP="00DD1026">
      <w:pPr>
        <w:pStyle w:val="Caption"/>
        <w:rPr>
          <w:rFonts w:asciiTheme="minorHAnsi" w:hAnsiTheme="minorHAnsi" w:cstheme="minorHAnsi"/>
          <w:color w:val="7A20A9" w:themeColor="accent2" w:themeTint="BF"/>
          <w:sz w:val="20"/>
        </w:rPr>
      </w:pPr>
      <w:r w:rsidRPr="005724C0">
        <w:rPr>
          <w:rFonts w:asciiTheme="minorHAnsi" w:hAnsiTheme="minorHAnsi" w:cstheme="minorHAnsi"/>
          <w:color w:val="7A20A9" w:themeColor="accent2" w:themeTint="BF"/>
          <w:sz w:val="20"/>
        </w:rPr>
        <w:t xml:space="preserve">In the table below, list the selection criteria for the position, keep to a </w:t>
      </w:r>
      <w:r w:rsidRPr="001A2537">
        <w:rPr>
          <w:rFonts w:asciiTheme="minorHAnsi" w:hAnsiTheme="minorHAnsi" w:cstheme="minorHAnsi"/>
          <w:color w:val="7A20A9" w:themeColor="accent2" w:themeTint="BF"/>
          <w:sz w:val="20"/>
          <w:u w:val="single"/>
        </w:rPr>
        <w:t xml:space="preserve">maximum of </w:t>
      </w:r>
      <w:r w:rsidR="00B01EF6" w:rsidRPr="001A2537">
        <w:rPr>
          <w:rFonts w:asciiTheme="minorHAnsi" w:hAnsiTheme="minorHAnsi" w:cstheme="minorHAnsi"/>
          <w:color w:val="7A20A9" w:themeColor="accent2" w:themeTint="BF"/>
          <w:sz w:val="20"/>
          <w:u w:val="single"/>
        </w:rPr>
        <w:t>eight (</w:t>
      </w:r>
      <w:r w:rsidRPr="001A2537">
        <w:rPr>
          <w:rFonts w:asciiTheme="minorHAnsi" w:hAnsiTheme="minorHAnsi" w:cstheme="minorHAnsi"/>
          <w:color w:val="7A20A9" w:themeColor="accent2" w:themeTint="BF"/>
          <w:sz w:val="20"/>
          <w:u w:val="single"/>
        </w:rPr>
        <w:t>8</w:t>
      </w:r>
      <w:r w:rsidR="00B01EF6" w:rsidRPr="001A2537">
        <w:rPr>
          <w:rFonts w:asciiTheme="minorHAnsi" w:hAnsiTheme="minorHAnsi" w:cstheme="minorHAnsi"/>
          <w:color w:val="7A20A9" w:themeColor="accent2" w:themeTint="BF"/>
          <w:sz w:val="20"/>
          <w:u w:val="single"/>
        </w:rPr>
        <w:t>)</w:t>
      </w:r>
      <w:r w:rsidRPr="005724C0">
        <w:rPr>
          <w:rFonts w:asciiTheme="minorHAnsi" w:hAnsiTheme="minorHAnsi" w:cstheme="minorHAnsi"/>
          <w:color w:val="7A20A9" w:themeColor="accent2" w:themeTint="BF"/>
          <w:sz w:val="20"/>
        </w:rPr>
        <w:t xml:space="preserve">. Describe each </w:t>
      </w:r>
      <w:r w:rsidR="00A60462" w:rsidRPr="005724C0">
        <w:rPr>
          <w:rFonts w:asciiTheme="minorHAnsi" w:hAnsiTheme="minorHAnsi" w:cstheme="minorHAnsi"/>
          <w:color w:val="7A20A9" w:themeColor="accent2" w:themeTint="BF"/>
          <w:sz w:val="20"/>
        </w:rPr>
        <w:t xml:space="preserve">of the </w:t>
      </w:r>
      <w:r w:rsidRPr="005724C0">
        <w:rPr>
          <w:rFonts w:asciiTheme="minorHAnsi" w:hAnsiTheme="minorHAnsi" w:cstheme="minorHAnsi"/>
          <w:color w:val="7A20A9" w:themeColor="accent2" w:themeTint="BF"/>
          <w:sz w:val="20"/>
        </w:rPr>
        <w:t>criteria and list the most important at the top.</w:t>
      </w:r>
    </w:p>
    <w:p w14:paraId="7840D436" w14:textId="77777777" w:rsidR="00DD1026" w:rsidRPr="00B874E9" w:rsidRDefault="00DD1026" w:rsidP="00DD1026">
      <w:pPr>
        <w:rPr>
          <w:rFonts w:cstheme="minorHAnsi"/>
          <w:color w:val="7A20A9" w:themeColor="accent2" w:themeTint="BF"/>
          <w:szCs w:val="20"/>
          <w:lang w:val="en-US"/>
        </w:rPr>
      </w:pPr>
    </w:p>
    <w:tbl>
      <w:tblPr>
        <w:tblStyle w:val="TableGrid"/>
        <w:tblW w:w="9455" w:type="dxa"/>
        <w:tblLook w:val="04A0" w:firstRow="1" w:lastRow="0" w:firstColumn="1" w:lastColumn="0" w:noHBand="0" w:noVBand="1"/>
      </w:tblPr>
      <w:tblGrid>
        <w:gridCol w:w="643"/>
        <w:gridCol w:w="4755"/>
        <w:gridCol w:w="4057"/>
      </w:tblGrid>
      <w:tr w:rsidR="00242386" w:rsidRPr="005724C0" w14:paraId="091A0E77" w14:textId="77777777" w:rsidTr="75D8068E">
        <w:trPr>
          <w:cantSplit/>
          <w:tblHeader/>
        </w:trPr>
        <w:tc>
          <w:tcPr>
            <w:tcW w:w="5398" w:type="dxa"/>
            <w:gridSpan w:val="2"/>
            <w:shd w:val="clear" w:color="auto" w:fill="D9D9D9" w:themeFill="accent3" w:themeFillShade="D9"/>
          </w:tcPr>
          <w:p w14:paraId="27E0B941" w14:textId="720E8D95" w:rsidR="0028790A" w:rsidRPr="005724C0" w:rsidRDefault="00E85CF2" w:rsidP="00242386">
            <w:pPr>
              <w:spacing w:before="100" w:line="276" w:lineRule="auto"/>
              <w:ind w:right="827"/>
              <w:rPr>
                <w:rFonts w:cstheme="minorHAnsi"/>
                <w:b/>
                <w:bCs/>
                <w:szCs w:val="20"/>
              </w:rPr>
            </w:pPr>
            <w:r w:rsidRPr="005724C0">
              <w:rPr>
                <w:rFonts w:cstheme="minorHAnsi"/>
                <w:b/>
                <w:bCs/>
                <w:szCs w:val="20"/>
              </w:rPr>
              <w:t>Q</w:t>
            </w:r>
            <w:r w:rsidR="007D727B" w:rsidRPr="005724C0">
              <w:rPr>
                <w:rFonts w:cstheme="minorHAnsi"/>
                <w:b/>
                <w:bCs/>
                <w:szCs w:val="20"/>
              </w:rPr>
              <w:t>ualifica</w:t>
            </w:r>
            <w:r w:rsidR="0061456C" w:rsidRPr="005724C0">
              <w:rPr>
                <w:rFonts w:cstheme="minorHAnsi"/>
                <w:b/>
                <w:bCs/>
                <w:szCs w:val="20"/>
              </w:rPr>
              <w:t>tion Description</w:t>
            </w:r>
          </w:p>
        </w:tc>
        <w:tc>
          <w:tcPr>
            <w:tcW w:w="4057" w:type="dxa"/>
            <w:shd w:val="clear" w:color="auto" w:fill="D9D9D9" w:themeFill="accent3" w:themeFillShade="D9"/>
          </w:tcPr>
          <w:p w14:paraId="1ADA343E" w14:textId="7778D84A" w:rsidR="00694D21" w:rsidRPr="005724C0" w:rsidRDefault="0061456C" w:rsidP="00242386">
            <w:pPr>
              <w:spacing w:before="100" w:line="276" w:lineRule="auto"/>
              <w:ind w:right="827"/>
              <w:jc w:val="center"/>
              <w:rPr>
                <w:rFonts w:cstheme="minorHAnsi"/>
                <w:b/>
                <w:bCs/>
                <w:szCs w:val="20"/>
              </w:rPr>
            </w:pPr>
            <w:r w:rsidRPr="005724C0">
              <w:rPr>
                <w:rFonts w:cstheme="minorHAnsi"/>
                <w:b/>
                <w:bCs/>
                <w:szCs w:val="20"/>
              </w:rPr>
              <w:t>Qualification Type</w:t>
            </w:r>
          </w:p>
          <w:p w14:paraId="732FBAB1" w14:textId="556EE87F" w:rsidR="0028790A" w:rsidRPr="005724C0" w:rsidRDefault="0061456C" w:rsidP="00242386">
            <w:pPr>
              <w:spacing w:before="100" w:line="276" w:lineRule="auto"/>
              <w:ind w:right="827"/>
              <w:jc w:val="center"/>
              <w:rPr>
                <w:rFonts w:cstheme="minorHAnsi"/>
                <w:b/>
                <w:bCs/>
                <w:szCs w:val="20"/>
              </w:rPr>
            </w:pPr>
            <w:r w:rsidRPr="005724C0">
              <w:rPr>
                <w:rFonts w:cstheme="minorHAnsi"/>
                <w:b/>
                <w:bCs/>
                <w:szCs w:val="20"/>
              </w:rPr>
              <w:t>(Experience, Knowledge, Qualification, Skill)</w:t>
            </w:r>
          </w:p>
        </w:tc>
      </w:tr>
      <w:tr w:rsidR="00242386" w:rsidRPr="005724C0" w14:paraId="41045286" w14:textId="77777777" w:rsidTr="75D8068E">
        <w:trPr>
          <w:cantSplit/>
        </w:trPr>
        <w:tc>
          <w:tcPr>
            <w:tcW w:w="643" w:type="dxa"/>
          </w:tcPr>
          <w:p w14:paraId="0239CBC7"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7E4B3255" w14:textId="77777777" w:rsidR="0028790A" w:rsidRPr="005724C0" w:rsidRDefault="0028790A" w:rsidP="00030182">
            <w:pPr>
              <w:spacing w:before="100" w:line="276" w:lineRule="auto"/>
              <w:ind w:right="827"/>
              <w:rPr>
                <w:rFonts w:cstheme="minorHAnsi"/>
                <w:bCs/>
                <w:szCs w:val="20"/>
              </w:rPr>
            </w:pPr>
            <w:r w:rsidRPr="005724C0">
              <w:rPr>
                <w:rFonts w:cstheme="minorHAnsi"/>
                <w:bCs/>
                <w:szCs w:val="20"/>
                <w:highlight w:val="yellow"/>
              </w:rPr>
              <w:t>#</w:t>
            </w:r>
          </w:p>
        </w:tc>
        <w:tc>
          <w:tcPr>
            <w:tcW w:w="4057" w:type="dxa"/>
          </w:tcPr>
          <w:p w14:paraId="25D6EB0F" w14:textId="5DBAE27F" w:rsidR="0028790A" w:rsidRPr="005724C0" w:rsidRDefault="006D3731" w:rsidP="00030182">
            <w:pPr>
              <w:spacing w:before="100" w:line="276" w:lineRule="auto"/>
              <w:ind w:right="827"/>
              <w:jc w:val="center"/>
              <w:rPr>
                <w:rFonts w:cstheme="minorHAnsi"/>
                <w:bCs/>
                <w:szCs w:val="20"/>
              </w:rPr>
            </w:pPr>
            <w:r w:rsidRPr="005724C0">
              <w:rPr>
                <w:rFonts w:cstheme="minorHAnsi"/>
                <w:bCs/>
                <w:szCs w:val="20"/>
                <w:highlight w:val="yellow"/>
              </w:rPr>
              <w:t>#</w:t>
            </w:r>
          </w:p>
        </w:tc>
      </w:tr>
      <w:tr w:rsidR="00242386" w:rsidRPr="005724C0" w14:paraId="12F84724" w14:textId="77777777" w:rsidTr="75D8068E">
        <w:trPr>
          <w:cantSplit/>
        </w:trPr>
        <w:tc>
          <w:tcPr>
            <w:tcW w:w="643" w:type="dxa"/>
          </w:tcPr>
          <w:p w14:paraId="5DDEC1BC"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45BB2815" w14:textId="77777777" w:rsidR="0028790A" w:rsidRPr="005724C0" w:rsidRDefault="0028790A" w:rsidP="00030182">
            <w:pPr>
              <w:spacing w:before="100" w:line="276" w:lineRule="auto"/>
              <w:ind w:right="827"/>
              <w:rPr>
                <w:rFonts w:cstheme="minorHAnsi"/>
                <w:bCs/>
                <w:szCs w:val="20"/>
              </w:rPr>
            </w:pPr>
            <w:r w:rsidRPr="005724C0">
              <w:rPr>
                <w:rFonts w:cstheme="minorHAnsi"/>
                <w:bCs/>
                <w:szCs w:val="20"/>
                <w:highlight w:val="yellow"/>
              </w:rPr>
              <w:t>#</w:t>
            </w:r>
          </w:p>
        </w:tc>
        <w:tc>
          <w:tcPr>
            <w:tcW w:w="4057" w:type="dxa"/>
          </w:tcPr>
          <w:p w14:paraId="37FD7EDA" w14:textId="65900DA8" w:rsidR="0028790A" w:rsidRPr="005724C0" w:rsidRDefault="006D3731" w:rsidP="00030182">
            <w:pPr>
              <w:spacing w:before="100" w:line="276" w:lineRule="auto"/>
              <w:ind w:right="827"/>
              <w:jc w:val="center"/>
              <w:rPr>
                <w:rFonts w:cstheme="minorHAnsi"/>
                <w:bCs/>
                <w:szCs w:val="20"/>
              </w:rPr>
            </w:pPr>
            <w:r w:rsidRPr="005724C0">
              <w:rPr>
                <w:rFonts w:cstheme="minorHAnsi"/>
                <w:bCs/>
                <w:szCs w:val="20"/>
                <w:highlight w:val="yellow"/>
              </w:rPr>
              <w:t>#</w:t>
            </w:r>
          </w:p>
        </w:tc>
      </w:tr>
      <w:tr w:rsidR="00242386" w:rsidRPr="005724C0" w14:paraId="682E70DB" w14:textId="77777777" w:rsidTr="75D8068E">
        <w:trPr>
          <w:cantSplit/>
        </w:trPr>
        <w:tc>
          <w:tcPr>
            <w:tcW w:w="643" w:type="dxa"/>
          </w:tcPr>
          <w:p w14:paraId="59CDF0AA"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4C9699A0" w14:textId="77777777" w:rsidR="0028790A" w:rsidRPr="005724C0" w:rsidRDefault="0028790A" w:rsidP="00030182">
            <w:pPr>
              <w:spacing w:before="100" w:line="276" w:lineRule="auto"/>
              <w:ind w:right="827"/>
              <w:rPr>
                <w:rFonts w:cstheme="minorHAnsi"/>
                <w:bCs/>
                <w:szCs w:val="20"/>
              </w:rPr>
            </w:pPr>
            <w:r w:rsidRPr="005724C0">
              <w:rPr>
                <w:rFonts w:cstheme="minorHAnsi"/>
                <w:bCs/>
                <w:szCs w:val="20"/>
                <w:highlight w:val="yellow"/>
              </w:rPr>
              <w:t>#</w:t>
            </w:r>
          </w:p>
        </w:tc>
        <w:tc>
          <w:tcPr>
            <w:tcW w:w="4057" w:type="dxa"/>
          </w:tcPr>
          <w:p w14:paraId="4890703B" w14:textId="6268D8F8" w:rsidR="0028790A" w:rsidRPr="005724C0" w:rsidRDefault="006D3731" w:rsidP="00030182">
            <w:pPr>
              <w:spacing w:before="100" w:line="276" w:lineRule="auto"/>
              <w:ind w:right="827"/>
              <w:jc w:val="center"/>
              <w:rPr>
                <w:rFonts w:cstheme="minorHAnsi"/>
                <w:bCs/>
                <w:szCs w:val="20"/>
              </w:rPr>
            </w:pPr>
            <w:r w:rsidRPr="005724C0">
              <w:rPr>
                <w:rFonts w:cstheme="minorHAnsi"/>
                <w:bCs/>
                <w:szCs w:val="20"/>
                <w:highlight w:val="yellow"/>
              </w:rPr>
              <w:t>#</w:t>
            </w:r>
          </w:p>
        </w:tc>
      </w:tr>
      <w:tr w:rsidR="00242386" w:rsidRPr="005724C0" w14:paraId="15C3DF9A" w14:textId="77777777" w:rsidTr="75D8068E">
        <w:trPr>
          <w:cantSplit/>
        </w:trPr>
        <w:tc>
          <w:tcPr>
            <w:tcW w:w="643" w:type="dxa"/>
          </w:tcPr>
          <w:p w14:paraId="58AC7133"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6A7FA417" w14:textId="77777777" w:rsidR="0028790A" w:rsidRPr="005724C0" w:rsidRDefault="0028790A" w:rsidP="00030182">
            <w:pPr>
              <w:spacing w:before="100" w:line="276" w:lineRule="auto"/>
              <w:ind w:right="827"/>
              <w:rPr>
                <w:rFonts w:cstheme="minorHAnsi"/>
                <w:bCs/>
                <w:szCs w:val="20"/>
              </w:rPr>
            </w:pPr>
            <w:r w:rsidRPr="005724C0">
              <w:rPr>
                <w:rFonts w:cstheme="minorHAnsi"/>
                <w:bCs/>
                <w:szCs w:val="20"/>
                <w:highlight w:val="yellow"/>
              </w:rPr>
              <w:t>#</w:t>
            </w:r>
          </w:p>
        </w:tc>
        <w:tc>
          <w:tcPr>
            <w:tcW w:w="4057" w:type="dxa"/>
          </w:tcPr>
          <w:p w14:paraId="3DC6FC25" w14:textId="6B58945B" w:rsidR="0028790A" w:rsidRPr="005724C0" w:rsidRDefault="006D3731" w:rsidP="00030182">
            <w:pPr>
              <w:spacing w:before="100" w:line="276" w:lineRule="auto"/>
              <w:ind w:right="827"/>
              <w:jc w:val="center"/>
              <w:rPr>
                <w:rFonts w:cstheme="minorHAnsi"/>
                <w:bCs/>
                <w:szCs w:val="20"/>
              </w:rPr>
            </w:pPr>
            <w:r w:rsidRPr="005724C0">
              <w:rPr>
                <w:rFonts w:cstheme="minorHAnsi"/>
                <w:bCs/>
                <w:szCs w:val="20"/>
                <w:highlight w:val="yellow"/>
              </w:rPr>
              <w:t>#</w:t>
            </w:r>
          </w:p>
        </w:tc>
      </w:tr>
      <w:tr w:rsidR="00242386" w:rsidRPr="005724C0" w14:paraId="2C19B766" w14:textId="77777777" w:rsidTr="75D8068E">
        <w:trPr>
          <w:cantSplit/>
        </w:trPr>
        <w:tc>
          <w:tcPr>
            <w:tcW w:w="643" w:type="dxa"/>
          </w:tcPr>
          <w:p w14:paraId="1665C75A"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599D8835" w14:textId="77777777" w:rsidR="0028790A" w:rsidRPr="005724C0" w:rsidRDefault="0028790A" w:rsidP="00030182">
            <w:pPr>
              <w:spacing w:before="100" w:line="276" w:lineRule="auto"/>
              <w:ind w:right="827"/>
              <w:rPr>
                <w:rFonts w:cstheme="minorHAnsi"/>
                <w:bCs/>
                <w:szCs w:val="20"/>
              </w:rPr>
            </w:pPr>
            <w:r w:rsidRPr="005724C0">
              <w:rPr>
                <w:rFonts w:cstheme="minorHAnsi"/>
                <w:bCs/>
                <w:szCs w:val="20"/>
                <w:highlight w:val="yellow"/>
              </w:rPr>
              <w:t>#</w:t>
            </w:r>
          </w:p>
        </w:tc>
        <w:tc>
          <w:tcPr>
            <w:tcW w:w="4057" w:type="dxa"/>
          </w:tcPr>
          <w:p w14:paraId="0B7F4228" w14:textId="40406756" w:rsidR="0028790A" w:rsidRPr="005724C0" w:rsidRDefault="006D3731" w:rsidP="00030182">
            <w:pPr>
              <w:spacing w:before="100" w:line="276" w:lineRule="auto"/>
              <w:ind w:right="827"/>
              <w:jc w:val="center"/>
              <w:rPr>
                <w:rFonts w:cstheme="minorHAnsi"/>
                <w:bCs/>
                <w:szCs w:val="20"/>
              </w:rPr>
            </w:pPr>
            <w:r w:rsidRPr="005724C0">
              <w:rPr>
                <w:rFonts w:cstheme="minorHAnsi"/>
                <w:bCs/>
                <w:szCs w:val="20"/>
                <w:highlight w:val="yellow"/>
              </w:rPr>
              <w:t>#</w:t>
            </w:r>
          </w:p>
        </w:tc>
      </w:tr>
      <w:tr w:rsidR="00242386" w:rsidRPr="005724C0" w14:paraId="16414A4B" w14:textId="77777777" w:rsidTr="75D8068E">
        <w:trPr>
          <w:cantSplit/>
        </w:trPr>
        <w:tc>
          <w:tcPr>
            <w:tcW w:w="643" w:type="dxa"/>
          </w:tcPr>
          <w:p w14:paraId="719D86BD"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4346F3D3" w14:textId="77777777" w:rsidR="0028790A" w:rsidRPr="005724C0" w:rsidRDefault="0028790A" w:rsidP="00030182">
            <w:pPr>
              <w:spacing w:before="100" w:line="276" w:lineRule="auto"/>
              <w:ind w:right="827"/>
              <w:rPr>
                <w:rFonts w:cstheme="minorHAnsi"/>
                <w:bCs/>
                <w:szCs w:val="20"/>
              </w:rPr>
            </w:pPr>
            <w:r w:rsidRPr="005724C0">
              <w:rPr>
                <w:rFonts w:cstheme="minorHAnsi"/>
                <w:bCs/>
                <w:szCs w:val="20"/>
                <w:highlight w:val="yellow"/>
              </w:rPr>
              <w:t>#</w:t>
            </w:r>
          </w:p>
        </w:tc>
        <w:tc>
          <w:tcPr>
            <w:tcW w:w="4057" w:type="dxa"/>
          </w:tcPr>
          <w:p w14:paraId="1404C68A" w14:textId="01C926E3" w:rsidR="0028790A" w:rsidRPr="005724C0" w:rsidRDefault="006D3731" w:rsidP="00030182">
            <w:pPr>
              <w:spacing w:before="100" w:line="276" w:lineRule="auto"/>
              <w:ind w:right="827"/>
              <w:jc w:val="center"/>
              <w:rPr>
                <w:rFonts w:cstheme="minorHAnsi"/>
                <w:bCs/>
                <w:szCs w:val="20"/>
              </w:rPr>
            </w:pPr>
            <w:r w:rsidRPr="005724C0">
              <w:rPr>
                <w:rFonts w:cstheme="minorHAnsi"/>
                <w:bCs/>
                <w:szCs w:val="20"/>
                <w:highlight w:val="yellow"/>
              </w:rPr>
              <w:t>#</w:t>
            </w:r>
          </w:p>
        </w:tc>
      </w:tr>
      <w:tr w:rsidR="00242386" w:rsidRPr="005724C0" w14:paraId="1D9255DC" w14:textId="77777777" w:rsidTr="75D8068E">
        <w:trPr>
          <w:cantSplit/>
        </w:trPr>
        <w:tc>
          <w:tcPr>
            <w:tcW w:w="643" w:type="dxa"/>
          </w:tcPr>
          <w:p w14:paraId="61CBCE86"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62BEDC1F" w14:textId="77777777" w:rsidR="0028790A" w:rsidRPr="005724C0" w:rsidRDefault="0028790A" w:rsidP="00030182">
            <w:pPr>
              <w:spacing w:before="100" w:line="276" w:lineRule="auto"/>
              <w:ind w:right="827"/>
              <w:rPr>
                <w:rFonts w:cstheme="minorHAnsi"/>
                <w:bCs/>
                <w:szCs w:val="20"/>
                <w:highlight w:val="yellow"/>
              </w:rPr>
            </w:pPr>
            <w:r w:rsidRPr="005724C0">
              <w:rPr>
                <w:rFonts w:cstheme="minorHAnsi"/>
                <w:bCs/>
                <w:szCs w:val="20"/>
                <w:highlight w:val="yellow"/>
              </w:rPr>
              <w:t>#</w:t>
            </w:r>
          </w:p>
        </w:tc>
        <w:tc>
          <w:tcPr>
            <w:tcW w:w="4057" w:type="dxa"/>
          </w:tcPr>
          <w:p w14:paraId="4F0F6B40" w14:textId="1CE5815F" w:rsidR="0028790A" w:rsidRPr="005724C0" w:rsidRDefault="006D3731" w:rsidP="00030182">
            <w:pPr>
              <w:spacing w:before="100" w:line="276" w:lineRule="auto"/>
              <w:ind w:right="827"/>
              <w:jc w:val="center"/>
              <w:rPr>
                <w:rFonts w:cstheme="minorHAnsi"/>
                <w:bCs/>
                <w:szCs w:val="20"/>
                <w:highlight w:val="yellow"/>
              </w:rPr>
            </w:pPr>
            <w:r w:rsidRPr="005724C0">
              <w:rPr>
                <w:rFonts w:cstheme="minorHAnsi"/>
                <w:bCs/>
                <w:szCs w:val="20"/>
                <w:highlight w:val="yellow"/>
              </w:rPr>
              <w:t>#</w:t>
            </w:r>
          </w:p>
        </w:tc>
      </w:tr>
      <w:tr w:rsidR="00242386" w:rsidRPr="005724C0" w14:paraId="57C1B9F6" w14:textId="77777777" w:rsidTr="75D8068E">
        <w:trPr>
          <w:cantSplit/>
        </w:trPr>
        <w:tc>
          <w:tcPr>
            <w:tcW w:w="643" w:type="dxa"/>
          </w:tcPr>
          <w:p w14:paraId="11F4AA13" w14:textId="77777777" w:rsidR="0028790A" w:rsidRPr="005724C0" w:rsidRDefault="0028790A" w:rsidP="00030182">
            <w:pPr>
              <w:pStyle w:val="ListParagraph"/>
              <w:numPr>
                <w:ilvl w:val="0"/>
                <w:numId w:val="9"/>
              </w:numPr>
              <w:spacing w:before="100" w:after="0" w:line="276" w:lineRule="auto"/>
              <w:ind w:left="357" w:right="827" w:hanging="357"/>
              <w:rPr>
                <w:rFonts w:cstheme="minorHAnsi"/>
                <w:bCs/>
                <w:szCs w:val="20"/>
              </w:rPr>
            </w:pPr>
          </w:p>
        </w:tc>
        <w:tc>
          <w:tcPr>
            <w:tcW w:w="4755" w:type="dxa"/>
          </w:tcPr>
          <w:p w14:paraId="722D4383" w14:textId="77777777" w:rsidR="0028790A" w:rsidRPr="005724C0" w:rsidRDefault="0028790A" w:rsidP="00030182">
            <w:pPr>
              <w:spacing w:before="100" w:line="276" w:lineRule="auto"/>
              <w:ind w:right="827"/>
              <w:rPr>
                <w:rFonts w:cstheme="minorHAnsi"/>
                <w:bCs/>
                <w:szCs w:val="20"/>
                <w:highlight w:val="yellow"/>
              </w:rPr>
            </w:pPr>
            <w:r w:rsidRPr="005724C0">
              <w:rPr>
                <w:rFonts w:cstheme="minorHAnsi"/>
                <w:bCs/>
                <w:szCs w:val="20"/>
                <w:highlight w:val="yellow"/>
              </w:rPr>
              <w:t>#</w:t>
            </w:r>
          </w:p>
        </w:tc>
        <w:tc>
          <w:tcPr>
            <w:tcW w:w="4057" w:type="dxa"/>
          </w:tcPr>
          <w:p w14:paraId="4D83E3A9" w14:textId="2BA0E81E" w:rsidR="0028790A" w:rsidRPr="005724C0" w:rsidRDefault="006D3731" w:rsidP="00030182">
            <w:pPr>
              <w:spacing w:before="100" w:line="276" w:lineRule="auto"/>
              <w:ind w:right="827"/>
              <w:jc w:val="center"/>
              <w:rPr>
                <w:rFonts w:cstheme="minorHAnsi"/>
                <w:bCs/>
                <w:szCs w:val="20"/>
                <w:highlight w:val="yellow"/>
              </w:rPr>
            </w:pPr>
            <w:r w:rsidRPr="005724C0">
              <w:rPr>
                <w:rFonts w:cstheme="minorHAnsi"/>
                <w:bCs/>
                <w:szCs w:val="20"/>
                <w:highlight w:val="yellow"/>
              </w:rPr>
              <w:t>#</w:t>
            </w:r>
          </w:p>
        </w:tc>
      </w:tr>
    </w:tbl>
    <w:p w14:paraId="7912AF2A" w14:textId="7A7370C6" w:rsidR="00907DF1" w:rsidRPr="005724C0" w:rsidRDefault="00907DF1" w:rsidP="0034196C">
      <w:pPr>
        <w:keepNext/>
        <w:pBdr>
          <w:bottom w:val="single" w:sz="4" w:space="1" w:color="auto"/>
        </w:pBdr>
        <w:spacing w:before="360" w:line="276" w:lineRule="auto"/>
        <w:ind w:right="827"/>
        <w:rPr>
          <w:rFonts w:cstheme="minorHAnsi"/>
          <w:b/>
          <w:szCs w:val="20"/>
        </w:rPr>
      </w:pPr>
      <w:r w:rsidRPr="005724C0">
        <w:rPr>
          <w:rFonts w:cstheme="minorHAnsi"/>
          <w:b/>
          <w:szCs w:val="20"/>
        </w:rPr>
        <w:t>CORE COMPETENCIES</w:t>
      </w:r>
    </w:p>
    <w:p w14:paraId="4B3FDD9E" w14:textId="609ED141" w:rsidR="007C38AD" w:rsidRPr="005724C0" w:rsidRDefault="007C38AD" w:rsidP="00DD1026">
      <w:pPr>
        <w:pStyle w:val="Caption"/>
        <w:rPr>
          <w:rFonts w:asciiTheme="minorHAnsi" w:hAnsiTheme="minorHAnsi" w:cstheme="minorHAnsi"/>
          <w:color w:val="7A20A9" w:themeColor="accent2" w:themeTint="BF"/>
          <w:sz w:val="20"/>
        </w:rPr>
      </w:pPr>
      <w:r w:rsidRPr="005724C0">
        <w:rPr>
          <w:rFonts w:asciiTheme="minorHAnsi" w:hAnsiTheme="minorHAnsi" w:cstheme="minorHAnsi"/>
          <w:color w:val="7A20A9" w:themeColor="accent2" w:themeTint="BF"/>
          <w:sz w:val="20"/>
        </w:rPr>
        <w:t xml:space="preserve">The </w:t>
      </w:r>
      <w:r w:rsidR="004D3877" w:rsidRPr="005724C0">
        <w:rPr>
          <w:rFonts w:asciiTheme="minorHAnsi" w:hAnsiTheme="minorHAnsi" w:cstheme="minorHAnsi"/>
          <w:color w:val="7A20A9" w:themeColor="accent2" w:themeTint="BF"/>
          <w:sz w:val="20"/>
        </w:rPr>
        <w:t>ten (</w:t>
      </w:r>
      <w:r w:rsidRPr="005724C0">
        <w:rPr>
          <w:rFonts w:asciiTheme="minorHAnsi" w:hAnsiTheme="minorHAnsi" w:cstheme="minorHAnsi"/>
          <w:color w:val="7A20A9" w:themeColor="accent2" w:themeTint="BF"/>
          <w:sz w:val="20"/>
        </w:rPr>
        <w:t>10</w:t>
      </w:r>
      <w:r w:rsidR="004D3877" w:rsidRPr="005724C0">
        <w:rPr>
          <w:rFonts w:asciiTheme="minorHAnsi" w:hAnsiTheme="minorHAnsi" w:cstheme="minorHAnsi"/>
          <w:color w:val="7A20A9" w:themeColor="accent2" w:themeTint="BF"/>
          <w:sz w:val="20"/>
        </w:rPr>
        <w:t>)</w:t>
      </w:r>
      <w:r w:rsidRPr="005724C0">
        <w:rPr>
          <w:rFonts w:asciiTheme="minorHAnsi" w:hAnsiTheme="minorHAnsi" w:cstheme="minorHAnsi"/>
          <w:color w:val="7A20A9" w:themeColor="accent2" w:themeTint="BF"/>
          <w:sz w:val="20"/>
        </w:rPr>
        <w:t xml:space="preserve"> Core Competencies are the foundation to the successful achievement of our Strategic Plan. They describe the areas that we need to focus on in our work to achieve excellence.</w:t>
      </w:r>
    </w:p>
    <w:p w14:paraId="27DA4BE5" w14:textId="39645823" w:rsidR="00DD1026" w:rsidRPr="005724C0" w:rsidRDefault="00DD1026" w:rsidP="00DD1026">
      <w:pPr>
        <w:pStyle w:val="Caption"/>
        <w:rPr>
          <w:rFonts w:asciiTheme="minorHAnsi" w:hAnsiTheme="minorHAnsi" w:cstheme="minorHAnsi"/>
          <w:color w:val="7A20A9" w:themeColor="accent2" w:themeTint="BF"/>
          <w:sz w:val="20"/>
        </w:rPr>
      </w:pPr>
      <w:r w:rsidRPr="005724C0">
        <w:rPr>
          <w:rFonts w:asciiTheme="minorHAnsi" w:hAnsiTheme="minorHAnsi" w:cstheme="minorHAnsi"/>
          <w:color w:val="7A20A9" w:themeColor="accent2" w:themeTint="BF"/>
          <w:sz w:val="20"/>
        </w:rPr>
        <w:t xml:space="preserve">ACU's Capability Development Framework (CDF) describes the competencies we look for, encourage and nurture in all ACU staff to achieve our strategy and support our Mission. The competencies provide staff with guidance on how to strengthen capability in their current </w:t>
      </w:r>
      <w:r w:rsidR="00051666">
        <w:rPr>
          <w:rFonts w:asciiTheme="minorHAnsi" w:hAnsiTheme="minorHAnsi" w:cstheme="minorHAnsi"/>
          <w:color w:val="7A20A9" w:themeColor="accent2" w:themeTint="BF"/>
          <w:sz w:val="20"/>
        </w:rPr>
        <w:t>position</w:t>
      </w:r>
      <w:r w:rsidRPr="005724C0">
        <w:rPr>
          <w:rFonts w:asciiTheme="minorHAnsi" w:hAnsiTheme="minorHAnsi" w:cstheme="minorHAnsi"/>
          <w:color w:val="7A20A9" w:themeColor="accent2" w:themeTint="BF"/>
          <w:sz w:val="20"/>
        </w:rPr>
        <w:t xml:space="preserve"> and understand expectations for potential </w:t>
      </w:r>
      <w:r w:rsidRPr="005724C0">
        <w:rPr>
          <w:rFonts w:asciiTheme="minorHAnsi" w:hAnsiTheme="minorHAnsi" w:cstheme="minorHAnsi"/>
          <w:color w:val="7A20A9" w:themeColor="accent2" w:themeTint="BF"/>
          <w:sz w:val="20"/>
        </w:rPr>
        <w:lastRenderedPageBreak/>
        <w:t xml:space="preserve">future </w:t>
      </w:r>
      <w:r w:rsidR="00051666">
        <w:rPr>
          <w:rFonts w:asciiTheme="minorHAnsi" w:hAnsiTheme="minorHAnsi" w:cstheme="minorHAnsi"/>
          <w:color w:val="7A20A9" w:themeColor="accent2" w:themeTint="BF"/>
          <w:sz w:val="20"/>
        </w:rPr>
        <w:t>position</w:t>
      </w:r>
      <w:r w:rsidRPr="005724C0">
        <w:rPr>
          <w:rFonts w:asciiTheme="minorHAnsi" w:hAnsiTheme="minorHAnsi" w:cstheme="minorHAnsi"/>
          <w:color w:val="7A20A9" w:themeColor="accent2" w:themeTint="BF"/>
          <w:sz w:val="20"/>
        </w:rPr>
        <w:t xml:space="preserve">s. For further information about the CDF click </w:t>
      </w:r>
      <w:hyperlink r:id="rId21" w:tgtFrame="blank" w:history="1">
        <w:r w:rsidRPr="005724C0">
          <w:rPr>
            <w:rStyle w:val="Hyperlink"/>
            <w:rFonts w:asciiTheme="minorHAnsi" w:eastAsiaTheme="majorEastAsia" w:hAnsiTheme="minorHAnsi" w:cstheme="minorHAnsi"/>
            <w:color w:val="7A20A9" w:themeColor="accent2" w:themeTint="BF"/>
            <w:sz w:val="20"/>
          </w:rPr>
          <w:t>here.</w:t>
        </w:r>
      </w:hyperlink>
    </w:p>
    <w:p w14:paraId="081E7533" w14:textId="77777777" w:rsidR="00DD1026" w:rsidRPr="005724C0" w:rsidRDefault="00DD1026" w:rsidP="00DD1026">
      <w:pPr>
        <w:pStyle w:val="Caption"/>
        <w:rPr>
          <w:rFonts w:asciiTheme="minorHAnsi" w:hAnsiTheme="minorHAnsi" w:cstheme="minorHAnsi"/>
          <w:b/>
          <w:bCs/>
          <w:color w:val="7A20A9" w:themeColor="accent2" w:themeTint="BF"/>
          <w:sz w:val="20"/>
        </w:rPr>
      </w:pPr>
    </w:p>
    <w:p w14:paraId="6C25CBF7" w14:textId="67461EF4" w:rsidR="007C38AD" w:rsidRPr="005724C0" w:rsidRDefault="007C38AD" w:rsidP="00DD1026">
      <w:pPr>
        <w:pStyle w:val="Caption"/>
        <w:rPr>
          <w:rFonts w:asciiTheme="minorHAnsi" w:hAnsiTheme="minorHAnsi" w:cstheme="minorHAnsi"/>
          <w:b/>
          <w:bCs/>
          <w:sz w:val="20"/>
        </w:rPr>
      </w:pPr>
      <w:r w:rsidRPr="005724C0">
        <w:rPr>
          <w:rFonts w:asciiTheme="minorHAnsi" w:hAnsiTheme="minorHAnsi" w:cstheme="minorHAnsi"/>
          <w:b/>
          <w:bCs/>
          <w:sz w:val="20"/>
        </w:rPr>
        <w:t>Live ACU's Mission, Vision and Values; Demonstrate confidence and courage in achieving ACU's Mission, Vision and Values by connecting the purpose of one's work to ACU's Mission, Vision and Values, is a mandatory core competency of all positions at ACU.</w:t>
      </w:r>
    </w:p>
    <w:p w14:paraId="61019F6B" w14:textId="77777777" w:rsidR="00BB0AFA" w:rsidRPr="005724C0" w:rsidRDefault="00BB0AFA" w:rsidP="00DD1026">
      <w:pPr>
        <w:pStyle w:val="Caption"/>
        <w:rPr>
          <w:rFonts w:asciiTheme="minorHAnsi" w:hAnsiTheme="minorHAnsi" w:cstheme="minorHAnsi"/>
          <w:sz w:val="20"/>
        </w:rPr>
      </w:pPr>
    </w:p>
    <w:p w14:paraId="010EAD35" w14:textId="6DD7BFD1" w:rsidR="007C38AD" w:rsidRPr="005724C0" w:rsidRDefault="00770216" w:rsidP="00DD1026">
      <w:pPr>
        <w:pStyle w:val="Caption"/>
        <w:rPr>
          <w:rFonts w:asciiTheme="minorHAnsi" w:hAnsiTheme="minorHAnsi" w:cstheme="minorHAnsi"/>
          <w:color w:val="7A20A9" w:themeColor="accent2" w:themeTint="BF"/>
          <w:sz w:val="20"/>
        </w:rPr>
      </w:pPr>
      <w:r w:rsidRPr="005724C0">
        <w:rPr>
          <w:rFonts w:asciiTheme="minorHAnsi" w:hAnsiTheme="minorHAnsi" w:cstheme="minorHAnsi"/>
          <w:color w:val="7A20A9" w:themeColor="accent2" w:themeTint="BF"/>
          <w:sz w:val="20"/>
        </w:rPr>
        <w:t>In the table below, p</w:t>
      </w:r>
      <w:r w:rsidR="007C38AD" w:rsidRPr="005724C0">
        <w:rPr>
          <w:rFonts w:asciiTheme="minorHAnsi" w:hAnsiTheme="minorHAnsi" w:cstheme="minorHAnsi"/>
          <w:color w:val="7A20A9" w:themeColor="accent2" w:themeTint="BF"/>
          <w:sz w:val="20"/>
        </w:rPr>
        <w:t xml:space="preserve">lease </w:t>
      </w:r>
      <w:r w:rsidR="00D753BB">
        <w:rPr>
          <w:noProof/>
        </w:rPr>
        <w:drawing>
          <wp:inline distT="0" distB="0" distL="0" distR="0" wp14:anchorId="0825BD70" wp14:editId="2AE12B75">
            <wp:extent cx="133350" cy="133350"/>
            <wp:effectExtent l="0" t="0" r="0" b="0"/>
            <wp:docPr id="6"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3350" cy="133350"/>
                    </a:xfrm>
                    <a:prstGeom prst="rect">
                      <a:avLst/>
                    </a:prstGeom>
                  </pic:spPr>
                </pic:pic>
              </a:graphicData>
            </a:graphic>
          </wp:inline>
        </w:drawing>
      </w:r>
      <w:r w:rsidR="00BB0AFA" w:rsidRPr="005724C0">
        <w:rPr>
          <w:rFonts w:asciiTheme="minorHAnsi" w:hAnsiTheme="minorHAnsi" w:cstheme="minorHAnsi"/>
          <w:bCs/>
          <w:color w:val="7A20A9" w:themeColor="accent2" w:themeTint="BF"/>
          <w:sz w:val="20"/>
        </w:rPr>
        <w:t xml:space="preserve"> </w:t>
      </w:r>
      <w:r w:rsidR="007C38AD" w:rsidRPr="005724C0">
        <w:rPr>
          <w:rFonts w:asciiTheme="minorHAnsi" w:hAnsiTheme="minorHAnsi" w:cstheme="minorHAnsi"/>
          <w:color w:val="7A20A9" w:themeColor="accent2" w:themeTint="BF"/>
          <w:sz w:val="20"/>
        </w:rPr>
        <w:t xml:space="preserve">an </w:t>
      </w:r>
      <w:r w:rsidR="007C38AD" w:rsidRPr="005724C0">
        <w:rPr>
          <w:rFonts w:asciiTheme="minorHAnsi" w:hAnsiTheme="minorHAnsi" w:cstheme="minorHAnsi"/>
          <w:color w:val="7A20A9" w:themeColor="accent2" w:themeTint="BF"/>
          <w:sz w:val="20"/>
          <w:u w:val="single"/>
        </w:rPr>
        <w:t>additional</w:t>
      </w:r>
      <w:r w:rsidR="004D3877" w:rsidRPr="005724C0">
        <w:rPr>
          <w:rFonts w:asciiTheme="minorHAnsi" w:hAnsiTheme="minorHAnsi" w:cstheme="minorHAnsi"/>
          <w:color w:val="7A20A9" w:themeColor="accent2" w:themeTint="BF"/>
          <w:sz w:val="20"/>
          <w:u w:val="single"/>
        </w:rPr>
        <w:t xml:space="preserve"> four</w:t>
      </w:r>
      <w:r w:rsidR="007C38AD" w:rsidRPr="005724C0">
        <w:rPr>
          <w:rFonts w:asciiTheme="minorHAnsi" w:hAnsiTheme="minorHAnsi" w:cstheme="minorHAnsi"/>
          <w:color w:val="7A20A9" w:themeColor="accent2" w:themeTint="BF"/>
          <w:sz w:val="20"/>
          <w:u w:val="single"/>
        </w:rPr>
        <w:t> </w:t>
      </w:r>
      <w:r w:rsidR="004D3877" w:rsidRPr="005724C0">
        <w:rPr>
          <w:rFonts w:asciiTheme="minorHAnsi" w:hAnsiTheme="minorHAnsi" w:cstheme="minorHAnsi"/>
          <w:color w:val="7A20A9" w:themeColor="accent2" w:themeTint="BF"/>
          <w:sz w:val="20"/>
          <w:u w:val="single"/>
        </w:rPr>
        <w:t>(</w:t>
      </w:r>
      <w:r w:rsidR="007C38AD" w:rsidRPr="005724C0">
        <w:rPr>
          <w:rFonts w:asciiTheme="minorHAnsi" w:hAnsiTheme="minorHAnsi" w:cstheme="minorHAnsi"/>
          <w:color w:val="7A20A9" w:themeColor="accent2" w:themeTint="BF"/>
          <w:sz w:val="20"/>
          <w:u w:val="single"/>
        </w:rPr>
        <w:t>4</w:t>
      </w:r>
      <w:r w:rsidR="004D3877" w:rsidRPr="005724C0">
        <w:rPr>
          <w:rFonts w:asciiTheme="minorHAnsi" w:hAnsiTheme="minorHAnsi" w:cstheme="minorHAnsi"/>
          <w:color w:val="7A20A9" w:themeColor="accent2" w:themeTint="BF"/>
          <w:sz w:val="20"/>
          <w:u w:val="single"/>
        </w:rPr>
        <w:t>)</w:t>
      </w:r>
      <w:r w:rsidR="007C38AD" w:rsidRPr="005724C0">
        <w:rPr>
          <w:rFonts w:asciiTheme="minorHAnsi" w:hAnsiTheme="minorHAnsi" w:cstheme="minorHAnsi"/>
          <w:color w:val="7A20A9" w:themeColor="accent2" w:themeTint="BF"/>
          <w:sz w:val="20"/>
        </w:rPr>
        <w:t xml:space="preserve"> core competencies that are required to perform the </w:t>
      </w:r>
      <w:r w:rsidR="00051666">
        <w:rPr>
          <w:rFonts w:asciiTheme="minorHAnsi" w:hAnsiTheme="minorHAnsi" w:cstheme="minorHAnsi"/>
          <w:color w:val="7A20A9" w:themeColor="accent2" w:themeTint="BF"/>
          <w:sz w:val="20"/>
        </w:rPr>
        <w:t>position</w:t>
      </w:r>
      <w:r w:rsidR="007C38AD" w:rsidRPr="005724C0">
        <w:rPr>
          <w:rFonts w:asciiTheme="minorHAnsi" w:hAnsiTheme="minorHAnsi" w:cstheme="minorHAnsi"/>
          <w:color w:val="7A20A9" w:themeColor="accent2" w:themeTint="BF"/>
          <w:sz w:val="20"/>
        </w:rPr>
        <w:t xml:space="preserve"> </w:t>
      </w:r>
      <w:r w:rsidR="00BB0AFA" w:rsidRPr="005724C0">
        <w:rPr>
          <w:rFonts w:asciiTheme="minorHAnsi" w:hAnsiTheme="minorHAnsi" w:cstheme="minorHAnsi"/>
          <w:color w:val="7A20A9" w:themeColor="accent2" w:themeTint="BF"/>
          <w:sz w:val="20"/>
        </w:rPr>
        <w:t>well and</w:t>
      </w:r>
      <w:r w:rsidR="007C38AD" w:rsidRPr="005724C0">
        <w:rPr>
          <w:rFonts w:asciiTheme="minorHAnsi" w:hAnsiTheme="minorHAnsi" w:cstheme="minorHAnsi"/>
          <w:color w:val="7A20A9" w:themeColor="accent2" w:themeTint="BF"/>
          <w:sz w:val="20"/>
        </w:rPr>
        <w:t xml:space="preserve"> are competencies you want to explore further during a recruitment process</w:t>
      </w:r>
      <w:r w:rsidR="007D0EAD" w:rsidRPr="005724C0">
        <w:rPr>
          <w:rFonts w:asciiTheme="minorHAnsi" w:hAnsiTheme="minorHAnsi" w:cstheme="minorHAnsi"/>
          <w:color w:val="7A20A9" w:themeColor="accent2" w:themeTint="BF"/>
          <w:sz w:val="20"/>
        </w:rPr>
        <w:t>.</w:t>
      </w:r>
    </w:p>
    <w:p w14:paraId="39BA632D" w14:textId="6228DFAA" w:rsidR="007C38AD" w:rsidRPr="005724C0" w:rsidRDefault="007C38AD" w:rsidP="00DD1026">
      <w:pPr>
        <w:pStyle w:val="Caption"/>
        <w:rPr>
          <w:rFonts w:asciiTheme="minorHAnsi" w:hAnsiTheme="minorHAnsi" w:cstheme="minorHAnsi"/>
          <w:sz w:val="20"/>
        </w:rPr>
      </w:pPr>
    </w:p>
    <w:tbl>
      <w:tblPr>
        <w:tblStyle w:val="TableGrid"/>
        <w:tblW w:w="9455" w:type="dxa"/>
        <w:tblLook w:val="04A0" w:firstRow="1" w:lastRow="0" w:firstColumn="1" w:lastColumn="0" w:noHBand="0" w:noVBand="1"/>
      </w:tblPr>
      <w:tblGrid>
        <w:gridCol w:w="1677"/>
        <w:gridCol w:w="6955"/>
        <w:gridCol w:w="823"/>
      </w:tblGrid>
      <w:tr w:rsidR="00242386" w:rsidRPr="005724C0" w14:paraId="4107A2CE" w14:textId="1ACE7580" w:rsidTr="75D8068E">
        <w:trPr>
          <w:cantSplit/>
        </w:trPr>
        <w:tc>
          <w:tcPr>
            <w:tcW w:w="1621" w:type="dxa"/>
          </w:tcPr>
          <w:p w14:paraId="57A42D24" w14:textId="50C93D12" w:rsidR="00DD1026" w:rsidRPr="005724C0" w:rsidRDefault="00690727" w:rsidP="00BB0AFA">
            <w:pPr>
              <w:spacing w:before="100" w:after="0" w:line="276" w:lineRule="auto"/>
              <w:ind w:right="827"/>
              <w:rPr>
                <w:rFonts w:cstheme="minorHAnsi"/>
                <w:bCs/>
                <w:szCs w:val="20"/>
              </w:rPr>
            </w:pPr>
            <w:r w:rsidRPr="005724C0">
              <w:rPr>
                <w:rFonts w:cstheme="minorHAnsi"/>
                <w:bCs/>
                <w:szCs w:val="20"/>
              </w:rPr>
              <w:t>CDF11</w:t>
            </w:r>
          </w:p>
        </w:tc>
        <w:tc>
          <w:tcPr>
            <w:tcW w:w="7005" w:type="dxa"/>
          </w:tcPr>
          <w:p w14:paraId="5064AB2C"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Apply Commercial Acumen: Understand the business environment in which ACU operates and adopt a University-wide point of view to seize opportunities and improve commercial viability.</w:t>
            </w:r>
          </w:p>
        </w:tc>
        <w:tc>
          <w:tcPr>
            <w:tcW w:w="829" w:type="dxa"/>
          </w:tcPr>
          <w:p w14:paraId="7D7E7A80" w14:textId="77777777" w:rsidR="00DD1026" w:rsidRPr="005724C0" w:rsidRDefault="00DD1026" w:rsidP="00030182">
            <w:pPr>
              <w:spacing w:before="100" w:line="276" w:lineRule="auto"/>
              <w:ind w:right="827"/>
              <w:rPr>
                <w:rFonts w:cstheme="minorHAnsi"/>
                <w:bCs/>
                <w:szCs w:val="20"/>
              </w:rPr>
            </w:pPr>
          </w:p>
        </w:tc>
      </w:tr>
      <w:tr w:rsidR="00242386" w:rsidRPr="005724C0" w14:paraId="5DEC1862" w14:textId="5EA0DA3A" w:rsidTr="75D8068E">
        <w:trPr>
          <w:cantSplit/>
        </w:trPr>
        <w:tc>
          <w:tcPr>
            <w:tcW w:w="1621" w:type="dxa"/>
          </w:tcPr>
          <w:p w14:paraId="5CFDA149" w14:textId="5C98382C" w:rsidR="00DD1026" w:rsidRPr="005724C0" w:rsidRDefault="00690727" w:rsidP="00BB0AFA">
            <w:pPr>
              <w:spacing w:before="100" w:after="0" w:line="276" w:lineRule="auto"/>
              <w:ind w:right="827"/>
              <w:rPr>
                <w:rFonts w:cstheme="minorHAnsi"/>
                <w:bCs/>
                <w:szCs w:val="20"/>
              </w:rPr>
            </w:pPr>
            <w:r w:rsidRPr="005724C0">
              <w:rPr>
                <w:rFonts w:cstheme="minorHAnsi"/>
                <w:bCs/>
                <w:szCs w:val="20"/>
              </w:rPr>
              <w:t>CDF21</w:t>
            </w:r>
          </w:p>
        </w:tc>
        <w:tc>
          <w:tcPr>
            <w:tcW w:w="7005" w:type="dxa"/>
          </w:tcPr>
          <w:p w14:paraId="09214F4E"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Adapt to and Lead Change: Display openness and resilience, inspire others to change and act to make change happen with ACU’s interests, strategic goals and Mission at the heart of all outcomes.</w:t>
            </w:r>
          </w:p>
        </w:tc>
        <w:tc>
          <w:tcPr>
            <w:tcW w:w="829" w:type="dxa"/>
          </w:tcPr>
          <w:p w14:paraId="5BE0BC89" w14:textId="77777777" w:rsidR="00DD1026" w:rsidRPr="005724C0" w:rsidRDefault="00DD1026" w:rsidP="00030182">
            <w:pPr>
              <w:spacing w:before="100" w:line="276" w:lineRule="auto"/>
              <w:ind w:right="827"/>
              <w:rPr>
                <w:rFonts w:cstheme="minorHAnsi"/>
                <w:bCs/>
                <w:szCs w:val="20"/>
              </w:rPr>
            </w:pPr>
          </w:p>
        </w:tc>
      </w:tr>
      <w:tr w:rsidR="00242386" w:rsidRPr="005724C0" w14:paraId="704EC1EB" w14:textId="44B46323" w:rsidTr="75D8068E">
        <w:trPr>
          <w:cantSplit/>
        </w:trPr>
        <w:tc>
          <w:tcPr>
            <w:tcW w:w="1621" w:type="dxa"/>
          </w:tcPr>
          <w:p w14:paraId="45705885" w14:textId="4D9B99D6" w:rsidR="00DD1026" w:rsidRPr="005724C0" w:rsidRDefault="00690727" w:rsidP="00BB0AFA">
            <w:pPr>
              <w:spacing w:before="100" w:after="0" w:line="276" w:lineRule="auto"/>
              <w:ind w:right="827"/>
              <w:rPr>
                <w:rFonts w:cstheme="minorHAnsi"/>
                <w:bCs/>
                <w:szCs w:val="20"/>
              </w:rPr>
            </w:pPr>
            <w:r w:rsidRPr="005724C0">
              <w:rPr>
                <w:rFonts w:cstheme="minorHAnsi"/>
                <w:bCs/>
                <w:szCs w:val="20"/>
              </w:rPr>
              <w:t>CDF</w:t>
            </w:r>
            <w:r w:rsidR="00BB0AFA" w:rsidRPr="005724C0">
              <w:rPr>
                <w:rFonts w:cstheme="minorHAnsi"/>
                <w:bCs/>
                <w:szCs w:val="20"/>
              </w:rPr>
              <w:t>31</w:t>
            </w:r>
          </w:p>
        </w:tc>
        <w:tc>
          <w:tcPr>
            <w:tcW w:w="7005" w:type="dxa"/>
          </w:tcPr>
          <w:p w14:paraId="0200B5E5" w14:textId="08E69463" w:rsidR="00DD1026" w:rsidRPr="005724C0" w:rsidRDefault="00DD1026" w:rsidP="00030182">
            <w:pPr>
              <w:spacing w:before="100" w:line="276" w:lineRule="auto"/>
              <w:ind w:right="827"/>
              <w:rPr>
                <w:rFonts w:cstheme="minorHAnsi"/>
                <w:bCs/>
                <w:szCs w:val="20"/>
              </w:rPr>
            </w:pPr>
            <w:r w:rsidRPr="005724C0">
              <w:rPr>
                <w:rFonts w:cstheme="minorHAnsi"/>
                <w:bCs/>
                <w:szCs w:val="20"/>
              </w:rPr>
              <w:t>Deliver Stakeholder Centric Service: Keep stakeholder interests at the core of ACU business decisions and ACU service excellence as a top priority.</w:t>
            </w:r>
            <w:r w:rsidR="002729E9">
              <w:rPr>
                <w:rFonts w:cstheme="minorHAnsi"/>
                <w:bCs/>
                <w:szCs w:val="20"/>
              </w:rPr>
              <w:t xml:space="preserve"> </w:t>
            </w:r>
            <w:r w:rsidRPr="005724C0">
              <w:rPr>
                <w:rFonts w:cstheme="minorHAnsi"/>
                <w:bCs/>
                <w:szCs w:val="20"/>
              </w:rPr>
              <w:t xml:space="preserve">See the </w:t>
            </w:r>
            <w:hyperlink r:id="rId22" w:history="1">
              <w:r w:rsidRPr="005724C0">
                <w:rPr>
                  <w:rStyle w:val="Hyperlink"/>
                  <w:rFonts w:cstheme="minorHAnsi"/>
                  <w:bCs/>
                  <w:color w:val="auto"/>
                  <w:szCs w:val="20"/>
                </w:rPr>
                <w:t>ACU Service Delivery Model</w:t>
              </w:r>
            </w:hyperlink>
            <w:r w:rsidRPr="005724C0">
              <w:rPr>
                <w:rFonts w:cstheme="minorHAnsi"/>
                <w:bCs/>
                <w:szCs w:val="20"/>
              </w:rPr>
              <w:t>.</w:t>
            </w:r>
          </w:p>
        </w:tc>
        <w:tc>
          <w:tcPr>
            <w:tcW w:w="829" w:type="dxa"/>
          </w:tcPr>
          <w:p w14:paraId="574C1313" w14:textId="77777777" w:rsidR="00DD1026" w:rsidRPr="005724C0" w:rsidRDefault="00DD1026" w:rsidP="00030182">
            <w:pPr>
              <w:spacing w:before="100" w:line="276" w:lineRule="auto"/>
              <w:ind w:right="827"/>
              <w:rPr>
                <w:rFonts w:cstheme="minorHAnsi"/>
                <w:bCs/>
                <w:szCs w:val="20"/>
              </w:rPr>
            </w:pPr>
          </w:p>
        </w:tc>
      </w:tr>
      <w:tr w:rsidR="00242386" w:rsidRPr="005724C0" w14:paraId="60A35DF8" w14:textId="0BDD32E8" w:rsidTr="75D8068E">
        <w:trPr>
          <w:cantSplit/>
        </w:trPr>
        <w:tc>
          <w:tcPr>
            <w:tcW w:w="1621" w:type="dxa"/>
          </w:tcPr>
          <w:p w14:paraId="18724944" w14:textId="7FEAB8F9" w:rsidR="00DD1026" w:rsidRPr="005724C0" w:rsidRDefault="00BB0AFA" w:rsidP="00BB0AFA">
            <w:pPr>
              <w:spacing w:before="100" w:after="0" w:line="276" w:lineRule="auto"/>
              <w:ind w:right="827"/>
              <w:rPr>
                <w:rFonts w:cstheme="minorHAnsi"/>
                <w:bCs/>
                <w:szCs w:val="20"/>
              </w:rPr>
            </w:pPr>
            <w:r w:rsidRPr="005724C0">
              <w:rPr>
                <w:rFonts w:cstheme="minorHAnsi"/>
                <w:bCs/>
                <w:szCs w:val="20"/>
              </w:rPr>
              <w:t>CDF41</w:t>
            </w:r>
          </w:p>
        </w:tc>
        <w:tc>
          <w:tcPr>
            <w:tcW w:w="7005" w:type="dxa"/>
          </w:tcPr>
          <w:p w14:paraId="737167AD"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Collaborate Effectively: Work collaboratively internally and externally to ACU to capitalise on all available expertise in pursuit of excellence.</w:t>
            </w:r>
          </w:p>
        </w:tc>
        <w:tc>
          <w:tcPr>
            <w:tcW w:w="829" w:type="dxa"/>
          </w:tcPr>
          <w:p w14:paraId="3FF6ADF8" w14:textId="77777777" w:rsidR="00DD1026" w:rsidRPr="005724C0" w:rsidRDefault="00DD1026" w:rsidP="00030182">
            <w:pPr>
              <w:spacing w:before="100" w:line="276" w:lineRule="auto"/>
              <w:ind w:right="827"/>
              <w:rPr>
                <w:rFonts w:cstheme="minorHAnsi"/>
                <w:bCs/>
                <w:szCs w:val="20"/>
              </w:rPr>
            </w:pPr>
          </w:p>
        </w:tc>
      </w:tr>
      <w:tr w:rsidR="00242386" w:rsidRPr="005724C0" w14:paraId="65F8AFCD" w14:textId="48DB0571" w:rsidTr="75D8068E">
        <w:trPr>
          <w:cantSplit/>
        </w:trPr>
        <w:tc>
          <w:tcPr>
            <w:tcW w:w="1621" w:type="dxa"/>
          </w:tcPr>
          <w:p w14:paraId="7658D253" w14:textId="778E8C91" w:rsidR="00DD1026" w:rsidRPr="005724C0" w:rsidRDefault="00BB0AFA" w:rsidP="00BB0AFA">
            <w:pPr>
              <w:spacing w:before="100" w:after="0" w:line="276" w:lineRule="auto"/>
              <w:ind w:right="827"/>
              <w:rPr>
                <w:rFonts w:cstheme="minorHAnsi"/>
                <w:bCs/>
                <w:szCs w:val="20"/>
              </w:rPr>
            </w:pPr>
            <w:r w:rsidRPr="005724C0">
              <w:rPr>
                <w:rFonts w:cstheme="minorHAnsi"/>
                <w:bCs/>
                <w:szCs w:val="20"/>
              </w:rPr>
              <w:t>CDF51</w:t>
            </w:r>
          </w:p>
        </w:tc>
        <w:tc>
          <w:tcPr>
            <w:tcW w:w="7005" w:type="dxa"/>
          </w:tcPr>
          <w:p w14:paraId="4889B52F" w14:textId="31241E4F" w:rsidR="00DD1026" w:rsidRPr="005724C0" w:rsidRDefault="00DD1026" w:rsidP="00030182">
            <w:pPr>
              <w:spacing w:before="100" w:line="276" w:lineRule="auto"/>
              <w:ind w:right="827"/>
              <w:rPr>
                <w:rFonts w:cstheme="minorHAnsi"/>
                <w:bCs/>
                <w:szCs w:val="20"/>
              </w:rPr>
            </w:pPr>
            <w:r w:rsidRPr="005724C0">
              <w:rPr>
                <w:rFonts w:cstheme="minorHAnsi"/>
                <w:bCs/>
                <w:szCs w:val="20"/>
              </w:rPr>
              <w:t>Communicate with Impact: Communicate with purpose.</w:t>
            </w:r>
            <w:r w:rsidR="002729E9">
              <w:rPr>
                <w:rFonts w:cstheme="minorHAnsi"/>
                <w:bCs/>
                <w:szCs w:val="20"/>
              </w:rPr>
              <w:t xml:space="preserve"> </w:t>
            </w:r>
            <w:r w:rsidRPr="005724C0">
              <w:rPr>
                <w:rFonts w:cstheme="minorHAnsi"/>
                <w:bCs/>
                <w:szCs w:val="20"/>
              </w:rPr>
              <w:t>Gain the support of others for actions that benefit ACU.</w:t>
            </w:r>
            <w:r w:rsidR="002729E9">
              <w:rPr>
                <w:rFonts w:cstheme="minorHAnsi"/>
                <w:bCs/>
                <w:szCs w:val="20"/>
              </w:rPr>
              <w:t xml:space="preserve"> </w:t>
            </w:r>
            <w:r w:rsidRPr="005724C0">
              <w:rPr>
                <w:rFonts w:cstheme="minorHAnsi"/>
                <w:bCs/>
                <w:szCs w:val="20"/>
              </w:rPr>
              <w:t>Negotiate for mutually beneficial outcomes that are aligned with the Mission, Vision and Values of the University.</w:t>
            </w:r>
          </w:p>
        </w:tc>
        <w:tc>
          <w:tcPr>
            <w:tcW w:w="829" w:type="dxa"/>
          </w:tcPr>
          <w:p w14:paraId="156C8D3B" w14:textId="77777777" w:rsidR="00DD1026" w:rsidRPr="005724C0" w:rsidRDefault="00DD1026" w:rsidP="00030182">
            <w:pPr>
              <w:spacing w:before="100" w:line="276" w:lineRule="auto"/>
              <w:ind w:right="827"/>
              <w:rPr>
                <w:rFonts w:cstheme="minorHAnsi"/>
                <w:bCs/>
                <w:szCs w:val="20"/>
              </w:rPr>
            </w:pPr>
          </w:p>
        </w:tc>
      </w:tr>
      <w:tr w:rsidR="00242386" w:rsidRPr="005724C0" w14:paraId="00DEA3F1" w14:textId="73116AC9" w:rsidTr="75D8068E">
        <w:trPr>
          <w:cantSplit/>
        </w:trPr>
        <w:tc>
          <w:tcPr>
            <w:tcW w:w="1621" w:type="dxa"/>
          </w:tcPr>
          <w:p w14:paraId="107D429D" w14:textId="71981E5E" w:rsidR="00DD1026" w:rsidRPr="005724C0" w:rsidRDefault="00BB0AFA" w:rsidP="00BB0AFA">
            <w:pPr>
              <w:spacing w:before="100" w:after="0" w:line="276" w:lineRule="auto"/>
              <w:ind w:right="827"/>
              <w:rPr>
                <w:rFonts w:cstheme="minorHAnsi"/>
                <w:bCs/>
                <w:szCs w:val="20"/>
              </w:rPr>
            </w:pPr>
            <w:r w:rsidRPr="005724C0">
              <w:rPr>
                <w:rFonts w:cstheme="minorHAnsi"/>
                <w:bCs/>
                <w:szCs w:val="20"/>
              </w:rPr>
              <w:t>CDF61</w:t>
            </w:r>
          </w:p>
        </w:tc>
        <w:tc>
          <w:tcPr>
            <w:tcW w:w="7005" w:type="dxa"/>
          </w:tcPr>
          <w:p w14:paraId="30712D2B"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Coach and Develop: Coach and develop self and others through setting clear expectations, managing performance and developing required capabilities to establish a culture of learning and improvement.</w:t>
            </w:r>
          </w:p>
        </w:tc>
        <w:tc>
          <w:tcPr>
            <w:tcW w:w="829" w:type="dxa"/>
          </w:tcPr>
          <w:p w14:paraId="7E3A8BF0" w14:textId="77777777" w:rsidR="00DD1026" w:rsidRPr="005724C0" w:rsidRDefault="00DD1026" w:rsidP="00030182">
            <w:pPr>
              <w:spacing w:before="100" w:line="276" w:lineRule="auto"/>
              <w:ind w:right="827"/>
              <w:rPr>
                <w:rFonts w:cstheme="minorHAnsi"/>
                <w:bCs/>
                <w:szCs w:val="20"/>
              </w:rPr>
            </w:pPr>
          </w:p>
        </w:tc>
      </w:tr>
      <w:tr w:rsidR="00242386" w:rsidRPr="005724C0" w14:paraId="492E7C06" w14:textId="6EE239E3" w:rsidTr="75D8068E">
        <w:trPr>
          <w:cantSplit/>
        </w:trPr>
        <w:tc>
          <w:tcPr>
            <w:tcW w:w="1621" w:type="dxa"/>
          </w:tcPr>
          <w:p w14:paraId="7843F571" w14:textId="4B2A5B37" w:rsidR="00DD1026" w:rsidRPr="005724C0" w:rsidRDefault="00BB0AFA" w:rsidP="00BB0AFA">
            <w:pPr>
              <w:spacing w:before="100" w:after="0" w:line="276" w:lineRule="auto"/>
              <w:ind w:right="827"/>
              <w:rPr>
                <w:rFonts w:cstheme="minorHAnsi"/>
                <w:bCs/>
                <w:szCs w:val="20"/>
              </w:rPr>
            </w:pPr>
            <w:r w:rsidRPr="005724C0">
              <w:rPr>
                <w:rFonts w:cstheme="minorHAnsi"/>
                <w:bCs/>
                <w:szCs w:val="20"/>
              </w:rPr>
              <w:t>CDF71</w:t>
            </w:r>
          </w:p>
        </w:tc>
        <w:tc>
          <w:tcPr>
            <w:tcW w:w="7005" w:type="dxa"/>
          </w:tcPr>
          <w:p w14:paraId="622BE649"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Be Responsible and Accountable for Achieving Excellence: Take personal accountability for achieving the highest quality outcomes through understanding the ACU context, self-reflection, and aspiring to and striving for excellence.</w:t>
            </w:r>
          </w:p>
        </w:tc>
        <w:tc>
          <w:tcPr>
            <w:tcW w:w="829" w:type="dxa"/>
          </w:tcPr>
          <w:p w14:paraId="77D3AA87" w14:textId="77777777" w:rsidR="00DD1026" w:rsidRPr="005724C0" w:rsidRDefault="00DD1026" w:rsidP="00030182">
            <w:pPr>
              <w:spacing w:before="100" w:line="276" w:lineRule="auto"/>
              <w:ind w:right="827"/>
              <w:rPr>
                <w:rFonts w:cstheme="minorHAnsi"/>
                <w:bCs/>
                <w:szCs w:val="20"/>
              </w:rPr>
            </w:pPr>
          </w:p>
        </w:tc>
      </w:tr>
      <w:tr w:rsidR="00242386" w:rsidRPr="005724C0" w14:paraId="3ED5F5EA" w14:textId="766074BD" w:rsidTr="75D8068E">
        <w:trPr>
          <w:cantSplit/>
        </w:trPr>
        <w:tc>
          <w:tcPr>
            <w:tcW w:w="1621" w:type="dxa"/>
          </w:tcPr>
          <w:p w14:paraId="1758D58A" w14:textId="2E083958" w:rsidR="00DD1026" w:rsidRPr="005724C0" w:rsidRDefault="00BB0AFA" w:rsidP="00BB0AFA">
            <w:pPr>
              <w:spacing w:before="100" w:after="0" w:line="276" w:lineRule="auto"/>
              <w:ind w:right="827"/>
              <w:rPr>
                <w:rFonts w:cstheme="minorHAnsi"/>
                <w:bCs/>
                <w:szCs w:val="20"/>
              </w:rPr>
            </w:pPr>
            <w:r w:rsidRPr="005724C0">
              <w:rPr>
                <w:rFonts w:cstheme="minorHAnsi"/>
                <w:bCs/>
                <w:szCs w:val="20"/>
              </w:rPr>
              <w:t>CDF81</w:t>
            </w:r>
          </w:p>
        </w:tc>
        <w:tc>
          <w:tcPr>
            <w:tcW w:w="7005" w:type="dxa"/>
          </w:tcPr>
          <w:p w14:paraId="4604BD10"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Know ACU Work Processes and Systems: Plan work activity, prioritise time and resources using established ACU processes and technology to achieve optimum efficiency and effectiveness.</w:t>
            </w:r>
          </w:p>
        </w:tc>
        <w:tc>
          <w:tcPr>
            <w:tcW w:w="829" w:type="dxa"/>
          </w:tcPr>
          <w:p w14:paraId="6D6B79DB" w14:textId="77777777" w:rsidR="00DD1026" w:rsidRPr="005724C0" w:rsidRDefault="00DD1026" w:rsidP="00030182">
            <w:pPr>
              <w:spacing w:before="100" w:line="276" w:lineRule="auto"/>
              <w:ind w:right="827"/>
              <w:rPr>
                <w:rFonts w:cstheme="minorHAnsi"/>
                <w:bCs/>
                <w:szCs w:val="20"/>
              </w:rPr>
            </w:pPr>
          </w:p>
        </w:tc>
      </w:tr>
      <w:tr w:rsidR="00242386" w:rsidRPr="005724C0" w14:paraId="0B85B2C1" w14:textId="348007CA" w:rsidTr="75D8068E">
        <w:trPr>
          <w:cantSplit/>
        </w:trPr>
        <w:tc>
          <w:tcPr>
            <w:tcW w:w="1621" w:type="dxa"/>
          </w:tcPr>
          <w:p w14:paraId="3147E973" w14:textId="15CBAEF9" w:rsidR="00DD1026" w:rsidRPr="005724C0" w:rsidRDefault="00BB0AFA" w:rsidP="00BB0AFA">
            <w:pPr>
              <w:spacing w:before="100" w:after="0" w:line="276" w:lineRule="auto"/>
              <w:ind w:right="827"/>
              <w:rPr>
                <w:rFonts w:cstheme="minorHAnsi"/>
                <w:bCs/>
                <w:szCs w:val="20"/>
              </w:rPr>
            </w:pPr>
            <w:r w:rsidRPr="005724C0">
              <w:rPr>
                <w:rFonts w:cstheme="minorHAnsi"/>
                <w:bCs/>
                <w:szCs w:val="20"/>
              </w:rPr>
              <w:t>CDF91</w:t>
            </w:r>
          </w:p>
        </w:tc>
        <w:tc>
          <w:tcPr>
            <w:tcW w:w="7005" w:type="dxa"/>
          </w:tcPr>
          <w:p w14:paraId="2ED3B9A5" w14:textId="77777777" w:rsidR="00DD1026" w:rsidRPr="005724C0" w:rsidRDefault="00DD1026" w:rsidP="00030182">
            <w:pPr>
              <w:spacing w:before="100" w:line="276" w:lineRule="auto"/>
              <w:ind w:right="827"/>
              <w:rPr>
                <w:rFonts w:cstheme="minorHAnsi"/>
                <w:bCs/>
                <w:szCs w:val="20"/>
              </w:rPr>
            </w:pPr>
            <w:r w:rsidRPr="005724C0">
              <w:rPr>
                <w:rFonts w:cstheme="minorHAnsi"/>
                <w:bCs/>
                <w:szCs w:val="20"/>
              </w:rPr>
              <w:t>Make Informed Decisions: Make informed, evidence-based decisions by sourcing and interpreting University and business information.</w:t>
            </w:r>
          </w:p>
        </w:tc>
        <w:tc>
          <w:tcPr>
            <w:tcW w:w="829" w:type="dxa"/>
          </w:tcPr>
          <w:p w14:paraId="2EB7A4FA" w14:textId="77777777" w:rsidR="00DD1026" w:rsidRPr="005724C0" w:rsidRDefault="00DD1026" w:rsidP="00030182">
            <w:pPr>
              <w:spacing w:before="100" w:line="276" w:lineRule="auto"/>
              <w:ind w:right="827"/>
              <w:rPr>
                <w:rFonts w:cstheme="minorHAnsi"/>
                <w:bCs/>
                <w:szCs w:val="20"/>
              </w:rPr>
            </w:pPr>
          </w:p>
        </w:tc>
      </w:tr>
    </w:tbl>
    <w:p w14:paraId="135FA75C" w14:textId="3A3771CB" w:rsidR="00DD1026" w:rsidRPr="005724C0" w:rsidRDefault="00B43AFC" w:rsidP="0034196C">
      <w:pPr>
        <w:keepNext/>
        <w:pBdr>
          <w:bottom w:val="single" w:sz="4" w:space="1" w:color="auto"/>
        </w:pBdr>
        <w:spacing w:before="360" w:line="276" w:lineRule="auto"/>
        <w:ind w:right="827"/>
        <w:rPr>
          <w:rFonts w:cstheme="minorHAnsi"/>
          <w:bCs/>
          <w:color w:val="7A20A9" w:themeColor="accent2" w:themeTint="BF"/>
          <w:szCs w:val="20"/>
        </w:rPr>
      </w:pPr>
      <w:r w:rsidRPr="005724C0">
        <w:rPr>
          <w:rFonts w:cstheme="minorHAnsi"/>
          <w:b/>
          <w:sz w:val="22"/>
        </w:rPr>
        <w:t>ESSENTIAL ATTRIBUTES</w:t>
      </w:r>
      <w:r w:rsidR="006C2FC2" w:rsidRPr="005724C0">
        <w:rPr>
          <w:rFonts w:cstheme="minorHAnsi"/>
          <w:b/>
          <w:szCs w:val="20"/>
        </w:rPr>
        <w:t xml:space="preserve"> </w:t>
      </w:r>
    </w:p>
    <w:p w14:paraId="04A4B74D" w14:textId="77777777" w:rsidR="000F41D5" w:rsidRPr="00983963" w:rsidRDefault="000F41D5" w:rsidP="00E16A34">
      <w:pPr>
        <w:ind w:right="565"/>
        <w:jc w:val="both"/>
        <w:rPr>
          <w:rFonts w:eastAsia="Arial" w:cstheme="minorHAnsi"/>
          <w:color w:val="7030A0"/>
          <w:szCs w:val="20"/>
          <w:lang w:val="en-US"/>
        </w:rPr>
      </w:pPr>
      <w:r w:rsidRPr="00983963">
        <w:rPr>
          <w:rFonts w:eastAsia="Arial" w:cstheme="minorHAnsi"/>
          <w:color w:val="7030A0"/>
          <w:lang w:val="en-US"/>
        </w:rPr>
        <w:t>This is a mandatory attribute that will be included in the Position Description for each position in the Organisational Structure.</w:t>
      </w:r>
    </w:p>
    <w:tbl>
      <w:tblPr>
        <w:tblStyle w:val="TableGrid"/>
        <w:tblW w:w="0" w:type="auto"/>
        <w:tblLayout w:type="fixed"/>
        <w:tblLook w:val="06A0" w:firstRow="1" w:lastRow="0" w:firstColumn="1" w:lastColumn="0" w:noHBand="1" w:noVBand="1"/>
      </w:tblPr>
      <w:tblGrid>
        <w:gridCol w:w="9493"/>
      </w:tblGrid>
      <w:tr w:rsidR="000F41D5" w14:paraId="53A879A0" w14:textId="77777777" w:rsidTr="00EB24F3">
        <w:tc>
          <w:tcPr>
            <w:tcW w:w="9493" w:type="dxa"/>
          </w:tcPr>
          <w:p w14:paraId="3E18ACC3" w14:textId="77777777" w:rsidR="000F41D5" w:rsidRDefault="000F41D5" w:rsidP="00EB24F3">
            <w:r w:rsidRPr="79D1AE1F">
              <w:rPr>
                <w:i/>
                <w:iCs/>
              </w:rPr>
              <w:t>“Demonstrated commitment to cultural diversity and ethical practice principles and demonstrated knowledge of equal employment opportunity and workplace health and safety, appropriate to the level of the appointment.”</w:t>
            </w:r>
          </w:p>
        </w:tc>
      </w:tr>
    </w:tbl>
    <w:p w14:paraId="23DED9FA" w14:textId="45E08901" w:rsidR="00242386" w:rsidRPr="005724C0" w:rsidRDefault="00242386" w:rsidP="00242386">
      <w:pPr>
        <w:keepNext/>
        <w:pBdr>
          <w:bottom w:val="single" w:sz="4" w:space="1" w:color="auto"/>
        </w:pBdr>
        <w:spacing w:before="360" w:line="276" w:lineRule="auto"/>
        <w:ind w:right="827"/>
        <w:rPr>
          <w:rFonts w:cstheme="minorHAnsi"/>
          <w:bCs/>
          <w:color w:val="7A20A9" w:themeColor="accent2" w:themeTint="BF"/>
          <w:szCs w:val="20"/>
        </w:rPr>
      </w:pPr>
      <w:r w:rsidRPr="005724C0">
        <w:rPr>
          <w:rFonts w:cstheme="minorHAnsi"/>
          <w:b/>
          <w:sz w:val="22"/>
        </w:rPr>
        <w:lastRenderedPageBreak/>
        <w:t>WORKING WITH CHILDREN AND/OR VU</w:t>
      </w:r>
      <w:r w:rsidR="000F41D5">
        <w:rPr>
          <w:rFonts w:cstheme="minorHAnsi"/>
          <w:b/>
          <w:sz w:val="22"/>
        </w:rPr>
        <w:t>L</w:t>
      </w:r>
      <w:r w:rsidRPr="005724C0">
        <w:rPr>
          <w:rFonts w:cstheme="minorHAnsi"/>
          <w:b/>
          <w:sz w:val="22"/>
        </w:rPr>
        <w:t>NERABLE PEOPLE</w:t>
      </w:r>
      <w:r w:rsidRPr="005724C0">
        <w:rPr>
          <w:rFonts w:cstheme="minorHAnsi"/>
          <w:b/>
          <w:szCs w:val="20"/>
        </w:rPr>
        <w:t xml:space="preserve"> </w:t>
      </w:r>
    </w:p>
    <w:p w14:paraId="6FF6FFC7" w14:textId="51F4D529" w:rsidR="00654917" w:rsidRPr="003116B5" w:rsidRDefault="00654917" w:rsidP="00EB24F3">
      <w:pPr>
        <w:pStyle w:val="Caption"/>
        <w:rPr>
          <w:rFonts w:asciiTheme="minorHAnsi" w:hAnsiTheme="minorHAnsi" w:cstheme="minorHAnsi"/>
          <w:bCs/>
          <w:color w:val="7A20A9" w:themeColor="accent2" w:themeTint="BF"/>
          <w:sz w:val="20"/>
        </w:rPr>
      </w:pPr>
      <w:r w:rsidRPr="003116B5">
        <w:rPr>
          <w:rFonts w:asciiTheme="minorHAnsi" w:hAnsiTheme="minorHAnsi" w:cstheme="minorHAnsi"/>
          <w:color w:val="7A20A9" w:themeColor="accent2" w:themeTint="BF"/>
          <w:sz w:val="20"/>
        </w:rPr>
        <w:t xml:space="preserve">In the table below, please </w:t>
      </w:r>
      <w:r w:rsidR="00555D8E">
        <w:rPr>
          <w:noProof/>
        </w:rPr>
        <w:drawing>
          <wp:inline distT="0" distB="0" distL="0" distR="0" wp14:anchorId="1EE97775" wp14:editId="7D98770D">
            <wp:extent cx="133350" cy="133350"/>
            <wp:effectExtent l="0" t="0" r="0" b="0"/>
            <wp:docPr id="4"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3350" cy="133350"/>
                    </a:xfrm>
                    <a:prstGeom prst="rect">
                      <a:avLst/>
                    </a:prstGeom>
                  </pic:spPr>
                </pic:pic>
              </a:graphicData>
            </a:graphic>
          </wp:inline>
        </w:drawing>
      </w:r>
      <w:r w:rsidRPr="003116B5">
        <w:rPr>
          <w:rFonts w:asciiTheme="minorHAnsi" w:hAnsiTheme="minorHAnsi" w:cstheme="minorHAnsi"/>
          <w:bCs/>
          <w:color w:val="7A20A9" w:themeColor="accent2" w:themeTint="BF"/>
          <w:sz w:val="20"/>
        </w:rPr>
        <w:t xml:space="preserve"> any statement that applies to this position.</w:t>
      </w:r>
    </w:p>
    <w:p w14:paraId="71BF79D7" w14:textId="77777777" w:rsidR="00654917" w:rsidRPr="003116B5" w:rsidRDefault="00654917" w:rsidP="00E16A34">
      <w:pPr>
        <w:ind w:right="565"/>
        <w:rPr>
          <w:rFonts w:cstheme="minorHAnsi"/>
          <w:color w:val="7A20A9" w:themeColor="accent2" w:themeTint="BF"/>
          <w:szCs w:val="20"/>
          <w:lang w:val="en-US"/>
        </w:rPr>
      </w:pPr>
      <w:r w:rsidRPr="003116B5">
        <w:rPr>
          <w:rFonts w:cstheme="minorHAnsi"/>
          <w:color w:val="7A20A9" w:themeColor="accent2" w:themeTint="BF"/>
          <w:szCs w:val="20"/>
          <w:lang w:val="en-US"/>
        </w:rPr>
        <w:t xml:space="preserve">For further information about protecting children and vulnerable adults, including useful links, please click </w:t>
      </w:r>
      <w:hyperlink r:id="rId23" w:history="1">
        <w:r w:rsidRPr="005D6DF7">
          <w:rPr>
            <w:rStyle w:val="Hyperlink"/>
            <w:rFonts w:cstheme="minorHAnsi"/>
            <w:szCs w:val="20"/>
            <w:lang w:val="en-US"/>
          </w:rPr>
          <w:t>here</w:t>
        </w:r>
      </w:hyperlink>
      <w:r w:rsidRPr="003116B5">
        <w:rPr>
          <w:rFonts w:cstheme="minorHAnsi"/>
          <w:color w:val="7A20A9" w:themeColor="accent2" w:themeTint="BF"/>
          <w:szCs w:val="20"/>
          <w:lang w:val="en-US"/>
        </w:rPr>
        <w:t>.</w:t>
      </w:r>
    </w:p>
    <w:tbl>
      <w:tblPr>
        <w:tblStyle w:val="TableGrid"/>
        <w:tblW w:w="9455" w:type="dxa"/>
        <w:tblLook w:val="04A0" w:firstRow="1" w:lastRow="0" w:firstColumn="1" w:lastColumn="0" w:noHBand="0" w:noVBand="1"/>
      </w:tblPr>
      <w:tblGrid>
        <w:gridCol w:w="8490"/>
        <w:gridCol w:w="965"/>
      </w:tblGrid>
      <w:tr w:rsidR="00242386" w:rsidRPr="005724C0" w14:paraId="01DC0BA0" w14:textId="77777777" w:rsidTr="75D8068E">
        <w:tc>
          <w:tcPr>
            <w:tcW w:w="8490" w:type="dxa"/>
          </w:tcPr>
          <w:p w14:paraId="1F8F20D8" w14:textId="4AFCE16A" w:rsidR="007B4A63" w:rsidRPr="005724C0" w:rsidRDefault="007B4A63" w:rsidP="00C56000">
            <w:pPr>
              <w:pStyle w:val="Caption"/>
              <w:rPr>
                <w:rFonts w:asciiTheme="minorHAnsi" w:hAnsiTheme="minorHAnsi" w:cstheme="minorHAnsi"/>
                <w:bCs/>
                <w:sz w:val="20"/>
              </w:rPr>
            </w:pPr>
            <w:r w:rsidRPr="005724C0">
              <w:rPr>
                <w:rFonts w:asciiTheme="minorHAnsi" w:hAnsiTheme="minorHAnsi" w:cstheme="minorHAnsi"/>
                <w:bCs/>
                <w:sz w:val="20"/>
              </w:rPr>
              <w:t>This</w:t>
            </w:r>
            <w:r w:rsidR="0018102C" w:rsidRPr="005724C0">
              <w:rPr>
                <w:rFonts w:asciiTheme="minorHAnsi" w:hAnsiTheme="minorHAnsi" w:cstheme="minorHAnsi"/>
                <w:bCs/>
                <w:sz w:val="20"/>
              </w:rPr>
              <w:t xml:space="preserve"> </w:t>
            </w:r>
            <w:r w:rsidR="00051666">
              <w:rPr>
                <w:rFonts w:asciiTheme="minorHAnsi" w:hAnsiTheme="minorHAnsi" w:cstheme="minorHAnsi"/>
                <w:bCs/>
                <w:sz w:val="20"/>
              </w:rPr>
              <w:t>position</w:t>
            </w:r>
            <w:r w:rsidR="0018102C" w:rsidRPr="005724C0">
              <w:rPr>
                <w:rFonts w:asciiTheme="minorHAnsi" w:hAnsiTheme="minorHAnsi" w:cstheme="minorHAnsi"/>
                <w:bCs/>
                <w:sz w:val="20"/>
              </w:rPr>
              <w:t xml:space="preserve"> requires a Working with Children Check (WWCC) and/or Work with Vulnerable People Check (WWVP) (ACT only)</w:t>
            </w:r>
          </w:p>
        </w:tc>
        <w:tc>
          <w:tcPr>
            <w:tcW w:w="965" w:type="dxa"/>
          </w:tcPr>
          <w:p w14:paraId="50EBD1CA" w14:textId="626070CE" w:rsidR="007B4A63" w:rsidRPr="008872D4" w:rsidRDefault="007B4A63" w:rsidP="001A2537"/>
        </w:tc>
      </w:tr>
      <w:tr w:rsidR="00242386" w:rsidRPr="00FE5038" w14:paraId="6D9E9618" w14:textId="77777777" w:rsidTr="75D8068E">
        <w:tc>
          <w:tcPr>
            <w:tcW w:w="8490" w:type="dxa"/>
          </w:tcPr>
          <w:p w14:paraId="71B6B969" w14:textId="78366137" w:rsidR="007B4A63" w:rsidRPr="00FE5038" w:rsidRDefault="00051666" w:rsidP="00C56000">
            <w:pPr>
              <w:pStyle w:val="Caption"/>
              <w:rPr>
                <w:rFonts w:asciiTheme="minorHAnsi" w:hAnsiTheme="minorHAnsi" w:cstheme="minorHAnsi"/>
                <w:bCs/>
                <w:sz w:val="20"/>
              </w:rPr>
            </w:pPr>
            <w:r w:rsidRPr="003116B5">
              <w:rPr>
                <w:rFonts w:asciiTheme="minorHAnsi" w:hAnsiTheme="minorHAnsi" w:cstheme="minorHAnsi"/>
                <w:bCs/>
                <w:sz w:val="20"/>
              </w:rPr>
              <w:t xml:space="preserve">The </w:t>
            </w:r>
            <w:r>
              <w:rPr>
                <w:rFonts w:asciiTheme="minorHAnsi" w:hAnsiTheme="minorHAnsi" w:cstheme="minorHAnsi"/>
                <w:bCs/>
                <w:sz w:val="20"/>
              </w:rPr>
              <w:t>position</w:t>
            </w:r>
            <w:r w:rsidRPr="003116B5">
              <w:rPr>
                <w:rFonts w:asciiTheme="minorHAnsi" w:hAnsiTheme="minorHAnsi" w:cstheme="minorHAnsi"/>
                <w:bCs/>
                <w:sz w:val="20"/>
              </w:rPr>
              <w:t xml:space="preserve"> interacts with primary or high school age</w:t>
            </w:r>
            <w:r>
              <w:rPr>
                <w:rFonts w:asciiTheme="minorHAnsi" w:hAnsiTheme="minorHAnsi" w:cstheme="minorHAnsi"/>
                <w:bCs/>
                <w:sz w:val="20"/>
              </w:rPr>
              <w:t>d</w:t>
            </w:r>
            <w:r w:rsidRPr="003116B5">
              <w:rPr>
                <w:rFonts w:asciiTheme="minorHAnsi" w:hAnsiTheme="minorHAnsi" w:cstheme="minorHAnsi"/>
                <w:bCs/>
                <w:sz w:val="20"/>
              </w:rPr>
              <w:t xml:space="preserve"> students as part of </w:t>
            </w:r>
            <w:r>
              <w:rPr>
                <w:rFonts w:asciiTheme="minorHAnsi" w:hAnsiTheme="minorHAnsi" w:cstheme="minorHAnsi"/>
                <w:bCs/>
                <w:sz w:val="20"/>
              </w:rPr>
              <w:t xml:space="preserve">the </w:t>
            </w:r>
            <w:r w:rsidRPr="003116B5">
              <w:rPr>
                <w:rFonts w:asciiTheme="minorHAnsi" w:hAnsiTheme="minorHAnsi" w:cstheme="minorHAnsi"/>
                <w:bCs/>
                <w:sz w:val="20"/>
              </w:rPr>
              <w:t>duties of the position.</w:t>
            </w:r>
          </w:p>
        </w:tc>
        <w:tc>
          <w:tcPr>
            <w:tcW w:w="965" w:type="dxa"/>
          </w:tcPr>
          <w:p w14:paraId="09F3EB82" w14:textId="593C6B39" w:rsidR="007B4A63" w:rsidRPr="00FE5038" w:rsidRDefault="007B4A63" w:rsidP="00C56000">
            <w:pPr>
              <w:pStyle w:val="Caption"/>
              <w:rPr>
                <w:rFonts w:asciiTheme="minorHAnsi" w:hAnsiTheme="minorHAnsi" w:cstheme="minorBidi"/>
                <w:sz w:val="20"/>
              </w:rPr>
            </w:pPr>
          </w:p>
        </w:tc>
      </w:tr>
      <w:tr w:rsidR="00242386" w:rsidRPr="00FE5038" w14:paraId="05BF76A5" w14:textId="77777777" w:rsidTr="75D8068E">
        <w:tc>
          <w:tcPr>
            <w:tcW w:w="8490" w:type="dxa"/>
          </w:tcPr>
          <w:p w14:paraId="77F0F593" w14:textId="7DEA4770" w:rsidR="007B4A63" w:rsidRPr="00FE5038" w:rsidRDefault="0018102C" w:rsidP="00C56000">
            <w:pPr>
              <w:pStyle w:val="Caption"/>
              <w:rPr>
                <w:rFonts w:asciiTheme="minorHAnsi" w:hAnsiTheme="minorHAnsi" w:cstheme="minorHAnsi"/>
                <w:bCs/>
                <w:sz w:val="20"/>
              </w:rPr>
            </w:pPr>
            <w:r w:rsidRPr="00FE5038">
              <w:rPr>
                <w:rFonts w:asciiTheme="minorHAnsi" w:hAnsiTheme="minorHAnsi" w:cstheme="minorHAnsi"/>
                <w:bCs/>
                <w:sz w:val="20"/>
              </w:rPr>
              <w:t xml:space="preserve">The </w:t>
            </w:r>
            <w:r w:rsidR="00051666">
              <w:rPr>
                <w:rFonts w:asciiTheme="minorHAnsi" w:hAnsiTheme="minorHAnsi" w:cstheme="minorHAnsi"/>
                <w:bCs/>
                <w:sz w:val="20"/>
              </w:rPr>
              <w:t>position</w:t>
            </w:r>
            <w:r w:rsidRPr="00FE5038">
              <w:rPr>
                <w:rFonts w:asciiTheme="minorHAnsi" w:hAnsiTheme="minorHAnsi" w:cstheme="minorHAnsi"/>
                <w:bCs/>
                <w:sz w:val="20"/>
              </w:rPr>
              <w:t xml:space="preserve"> engages with children on a one on one setting.</w:t>
            </w:r>
          </w:p>
        </w:tc>
        <w:tc>
          <w:tcPr>
            <w:tcW w:w="965" w:type="dxa"/>
          </w:tcPr>
          <w:p w14:paraId="720A071A" w14:textId="77777777" w:rsidR="007B4A63" w:rsidRPr="00FE5038" w:rsidRDefault="007B4A63" w:rsidP="00C56000">
            <w:pPr>
              <w:pStyle w:val="Caption"/>
              <w:rPr>
                <w:rFonts w:asciiTheme="minorHAnsi" w:hAnsiTheme="minorHAnsi" w:cstheme="minorHAnsi"/>
                <w:bCs/>
                <w:sz w:val="20"/>
              </w:rPr>
            </w:pPr>
          </w:p>
        </w:tc>
      </w:tr>
      <w:tr w:rsidR="00242386" w:rsidRPr="00FE5038" w14:paraId="19DD98F5" w14:textId="77777777" w:rsidTr="75D8068E">
        <w:tc>
          <w:tcPr>
            <w:tcW w:w="8490" w:type="dxa"/>
          </w:tcPr>
          <w:p w14:paraId="1D3757B5" w14:textId="20817D37" w:rsidR="007B4A63" w:rsidRPr="00FE5038" w:rsidRDefault="008D3AA1" w:rsidP="00C56000">
            <w:pPr>
              <w:pStyle w:val="Caption"/>
              <w:rPr>
                <w:rFonts w:asciiTheme="minorHAnsi" w:hAnsiTheme="minorHAnsi" w:cstheme="minorHAnsi"/>
                <w:bCs/>
                <w:sz w:val="20"/>
              </w:rPr>
            </w:pPr>
            <w:r w:rsidRPr="00FE5038">
              <w:rPr>
                <w:rFonts w:asciiTheme="minorHAnsi" w:hAnsiTheme="minorHAnsi" w:cstheme="minorHAnsi"/>
                <w:bCs/>
                <w:sz w:val="20"/>
              </w:rPr>
              <w:t>The child related activity and engagement is research related.</w:t>
            </w:r>
          </w:p>
        </w:tc>
        <w:tc>
          <w:tcPr>
            <w:tcW w:w="965" w:type="dxa"/>
          </w:tcPr>
          <w:p w14:paraId="6F2C8455" w14:textId="77777777" w:rsidR="007B4A63" w:rsidRPr="00FE5038" w:rsidRDefault="007B4A63" w:rsidP="00C56000">
            <w:pPr>
              <w:pStyle w:val="Caption"/>
              <w:rPr>
                <w:rFonts w:asciiTheme="minorHAnsi" w:hAnsiTheme="minorHAnsi" w:cstheme="minorHAnsi"/>
                <w:bCs/>
                <w:sz w:val="20"/>
              </w:rPr>
            </w:pPr>
          </w:p>
        </w:tc>
      </w:tr>
      <w:tr w:rsidR="00242386" w:rsidRPr="00FE5038" w14:paraId="4272A19C" w14:textId="77777777" w:rsidTr="75D8068E">
        <w:tc>
          <w:tcPr>
            <w:tcW w:w="8490" w:type="dxa"/>
          </w:tcPr>
          <w:p w14:paraId="6541AE04" w14:textId="2BBB0B4C" w:rsidR="007B4A63" w:rsidRPr="00FE5038" w:rsidRDefault="008D3AA1" w:rsidP="00C56000">
            <w:pPr>
              <w:pStyle w:val="Caption"/>
              <w:rPr>
                <w:rFonts w:asciiTheme="minorHAnsi" w:hAnsiTheme="minorHAnsi" w:cstheme="minorHAnsi"/>
                <w:bCs/>
                <w:sz w:val="20"/>
              </w:rPr>
            </w:pPr>
            <w:r w:rsidRPr="00FE5038">
              <w:rPr>
                <w:rFonts w:asciiTheme="minorHAnsi" w:hAnsiTheme="minorHAnsi" w:cstheme="minorHAnsi"/>
                <w:bCs/>
                <w:sz w:val="20"/>
              </w:rPr>
              <w:t>The child related activity and engagement takes place offsite (outside the University campus)</w:t>
            </w:r>
          </w:p>
        </w:tc>
        <w:tc>
          <w:tcPr>
            <w:tcW w:w="965" w:type="dxa"/>
          </w:tcPr>
          <w:p w14:paraId="23BDC671" w14:textId="77777777" w:rsidR="007B4A63" w:rsidRPr="00FE5038" w:rsidRDefault="007B4A63" w:rsidP="00C56000">
            <w:pPr>
              <w:pStyle w:val="Caption"/>
              <w:rPr>
                <w:rFonts w:asciiTheme="minorHAnsi" w:hAnsiTheme="minorHAnsi" w:cstheme="minorHAnsi"/>
                <w:bCs/>
                <w:sz w:val="20"/>
              </w:rPr>
            </w:pPr>
          </w:p>
        </w:tc>
      </w:tr>
      <w:tr w:rsidR="00242386" w:rsidRPr="00FE5038" w14:paraId="068FF479" w14:textId="77777777" w:rsidTr="75D8068E">
        <w:tc>
          <w:tcPr>
            <w:tcW w:w="8490" w:type="dxa"/>
          </w:tcPr>
          <w:p w14:paraId="42AEBF3B" w14:textId="1FC39CCF" w:rsidR="006C2FC2" w:rsidRPr="00FE5038" w:rsidRDefault="008D3AA1" w:rsidP="006C2FC2">
            <w:pPr>
              <w:pStyle w:val="Caption"/>
              <w:rPr>
                <w:rFonts w:asciiTheme="minorHAnsi" w:hAnsiTheme="minorHAnsi" w:cstheme="minorHAnsi"/>
                <w:bCs/>
                <w:sz w:val="20"/>
              </w:rPr>
            </w:pPr>
            <w:r w:rsidRPr="00FE5038">
              <w:rPr>
                <w:rFonts w:asciiTheme="minorHAnsi" w:hAnsiTheme="minorHAnsi" w:cstheme="minorHAnsi"/>
                <w:bCs/>
                <w:sz w:val="20"/>
              </w:rPr>
              <w:t xml:space="preserve">The </w:t>
            </w:r>
            <w:r w:rsidR="00051666">
              <w:rPr>
                <w:rFonts w:asciiTheme="minorHAnsi" w:hAnsiTheme="minorHAnsi" w:cstheme="minorHAnsi"/>
                <w:bCs/>
                <w:sz w:val="20"/>
              </w:rPr>
              <w:t>position</w:t>
            </w:r>
            <w:r w:rsidRPr="00FE5038">
              <w:rPr>
                <w:rFonts w:asciiTheme="minorHAnsi" w:hAnsiTheme="minorHAnsi" w:cstheme="minorHAnsi"/>
                <w:bCs/>
                <w:sz w:val="20"/>
              </w:rPr>
              <w:t xml:space="preserve"> does not require a Working with Children Check (WWCC)</w:t>
            </w:r>
          </w:p>
        </w:tc>
        <w:tc>
          <w:tcPr>
            <w:tcW w:w="965" w:type="dxa"/>
          </w:tcPr>
          <w:p w14:paraId="44EB00F1" w14:textId="77777777" w:rsidR="007B4A63" w:rsidRPr="00FE5038" w:rsidRDefault="007B4A63" w:rsidP="00C56000">
            <w:pPr>
              <w:pStyle w:val="Caption"/>
              <w:rPr>
                <w:rFonts w:asciiTheme="minorHAnsi" w:hAnsiTheme="minorHAnsi" w:cstheme="minorHAnsi"/>
                <w:bCs/>
                <w:sz w:val="20"/>
              </w:rPr>
            </w:pPr>
          </w:p>
        </w:tc>
      </w:tr>
    </w:tbl>
    <w:p w14:paraId="68A7AEEF" w14:textId="77777777" w:rsidR="004E0A47" w:rsidRDefault="004E0A47" w:rsidP="004E0A47">
      <w:pPr>
        <w:spacing w:after="0"/>
        <w:ind w:right="825"/>
        <w:textAlignment w:val="baseline"/>
        <w:rPr>
          <w:rFonts w:ascii="Arial" w:eastAsia="Times New Roman" w:hAnsi="Arial" w:cs="Arial"/>
          <w:b/>
          <w:bCs/>
          <w:sz w:val="22"/>
          <w:lang w:eastAsia="en-AU"/>
        </w:rPr>
      </w:pPr>
    </w:p>
    <w:p w14:paraId="306537EB" w14:textId="2E637443" w:rsidR="00242386" w:rsidRPr="00FE5038" w:rsidRDefault="00D3734B" w:rsidP="00242386">
      <w:pPr>
        <w:keepNext/>
        <w:pBdr>
          <w:bottom w:val="single" w:sz="4" w:space="1" w:color="auto"/>
        </w:pBdr>
        <w:spacing w:before="360" w:line="276" w:lineRule="auto"/>
        <w:ind w:right="827"/>
        <w:rPr>
          <w:rFonts w:cstheme="minorHAnsi"/>
          <w:b/>
          <w:sz w:val="22"/>
        </w:rPr>
      </w:pPr>
      <w:r>
        <w:rPr>
          <w:rFonts w:cstheme="minorHAnsi"/>
          <w:b/>
          <w:sz w:val="22"/>
        </w:rPr>
        <w:t>POSITION EVALUATION</w:t>
      </w:r>
    </w:p>
    <w:p w14:paraId="4C2211F7" w14:textId="77777777" w:rsidR="001014BE" w:rsidRPr="00FE5038" w:rsidRDefault="001014BE" w:rsidP="001014BE">
      <w:pPr>
        <w:keepNext/>
        <w:spacing w:before="240" w:line="276" w:lineRule="auto"/>
        <w:rPr>
          <w:rFonts w:cstheme="minorHAnsi"/>
          <w:b/>
          <w:bCs/>
          <w:szCs w:val="20"/>
        </w:rPr>
      </w:pPr>
      <w:r w:rsidRPr="00FE5038">
        <w:rPr>
          <w:rFonts w:cstheme="minorHAnsi"/>
          <w:b/>
          <w:bCs/>
          <w:szCs w:val="20"/>
        </w:rPr>
        <w:t>Key Challenges and Problem Solving</w:t>
      </w:r>
    </w:p>
    <w:p w14:paraId="52180B78" w14:textId="77777777" w:rsidR="001014BE" w:rsidRPr="00FE5038" w:rsidRDefault="001014BE" w:rsidP="00E16A34">
      <w:pPr>
        <w:ind w:right="-2"/>
        <w:jc w:val="both"/>
        <w:rPr>
          <w:rFonts w:cstheme="minorHAnsi"/>
          <w:i/>
          <w:color w:val="7030A0"/>
          <w:szCs w:val="20"/>
        </w:rPr>
      </w:pPr>
      <w:r w:rsidRPr="00FE5038">
        <w:rPr>
          <w:rFonts w:cstheme="minorHAnsi"/>
          <w:i/>
          <w:color w:val="7030A0"/>
          <w:szCs w:val="20"/>
        </w:rPr>
        <w:t>Describe the most difficult types of problems or the key challenges faced in performing the tasks of this position.</w:t>
      </w:r>
    </w:p>
    <w:p w14:paraId="7F7CD328" w14:textId="386FF79F" w:rsidR="001014BE" w:rsidRPr="00FE5038" w:rsidRDefault="001014BE" w:rsidP="001014BE">
      <w:pPr>
        <w:jc w:val="both"/>
        <w:rPr>
          <w:rFonts w:cstheme="minorHAnsi"/>
          <w:i/>
          <w:color w:val="7030A0"/>
          <w:szCs w:val="20"/>
        </w:rPr>
      </w:pPr>
      <w:r w:rsidRPr="00FE5038">
        <w:rPr>
          <w:rFonts w:cstheme="minorHAnsi"/>
          <w:i/>
          <w:color w:val="7030A0"/>
          <w:szCs w:val="20"/>
        </w:rPr>
        <w:t xml:space="preserve">Include 5 – 7 challenges that outline what is complex, difficult or challenging about the </w:t>
      </w:r>
      <w:r w:rsidR="00051666">
        <w:rPr>
          <w:rFonts w:cstheme="minorHAnsi"/>
          <w:i/>
          <w:color w:val="7030A0"/>
          <w:szCs w:val="20"/>
        </w:rPr>
        <w:t>position</w:t>
      </w:r>
      <w:r w:rsidRPr="00FE5038">
        <w:rPr>
          <w:rFonts w:cstheme="minorHAnsi"/>
          <w:i/>
          <w:color w:val="7030A0"/>
          <w:szCs w:val="20"/>
        </w:rPr>
        <w:t xml:space="preserve"> and include reference to factors that are internal and external to the University, for example technical, policies and procedures, funding, industrial, and academic</w:t>
      </w:r>
    </w:p>
    <w:p w14:paraId="72BD9A31" w14:textId="77777777" w:rsidR="001014BE" w:rsidRPr="00FE5038" w:rsidRDefault="001014BE" w:rsidP="001014BE">
      <w:pPr>
        <w:spacing w:before="120" w:after="120"/>
        <w:jc w:val="both"/>
        <w:rPr>
          <w:rFonts w:cstheme="minorHAnsi"/>
          <w:i/>
          <w:szCs w:val="20"/>
        </w:rPr>
      </w:pPr>
      <w:r w:rsidRPr="00FE5038">
        <w:rPr>
          <w:rFonts w:cstheme="minorHAnsi"/>
          <w:i/>
          <w:szCs w:val="20"/>
        </w:rPr>
        <w:t>Examples:</w:t>
      </w:r>
    </w:p>
    <w:p w14:paraId="6ED142F5" w14:textId="77777777" w:rsidR="001014BE" w:rsidRPr="00FE5038" w:rsidRDefault="001014BE" w:rsidP="001014BE">
      <w:pPr>
        <w:numPr>
          <w:ilvl w:val="0"/>
          <w:numId w:val="2"/>
        </w:numPr>
        <w:spacing w:before="120" w:after="120"/>
        <w:jc w:val="both"/>
        <w:rPr>
          <w:rFonts w:cstheme="minorHAnsi"/>
          <w:i/>
          <w:szCs w:val="20"/>
        </w:rPr>
      </w:pPr>
      <w:r w:rsidRPr="00FE5038">
        <w:rPr>
          <w:rFonts w:cstheme="minorHAnsi"/>
          <w:i/>
          <w:szCs w:val="20"/>
        </w:rPr>
        <w:t>Implement new systems within the agreed budget, timeframe and quality standards, given the technical issues to be resolved and the work involved in system migration</w:t>
      </w:r>
    </w:p>
    <w:p w14:paraId="6D02A644" w14:textId="77777777" w:rsidR="001014BE" w:rsidRPr="00FE5038" w:rsidRDefault="001014BE" w:rsidP="001014BE">
      <w:pPr>
        <w:numPr>
          <w:ilvl w:val="0"/>
          <w:numId w:val="2"/>
        </w:numPr>
        <w:spacing w:before="120" w:after="120"/>
        <w:jc w:val="both"/>
        <w:rPr>
          <w:rFonts w:cstheme="minorHAnsi"/>
          <w:i/>
          <w:szCs w:val="20"/>
        </w:rPr>
      </w:pPr>
      <w:r w:rsidRPr="00FE5038">
        <w:rPr>
          <w:rFonts w:cstheme="minorHAnsi"/>
          <w:i/>
          <w:szCs w:val="20"/>
        </w:rPr>
        <w:t>Maintain currency of University policy and procedure in response to changing/new legislation/industry requirements</w:t>
      </w:r>
    </w:p>
    <w:p w14:paraId="19B162E3" w14:textId="77777777" w:rsidR="001014BE" w:rsidRPr="00FE5038" w:rsidRDefault="001014BE" w:rsidP="001014BE">
      <w:pPr>
        <w:numPr>
          <w:ilvl w:val="0"/>
          <w:numId w:val="2"/>
        </w:numPr>
        <w:spacing w:before="240" w:after="240"/>
        <w:jc w:val="both"/>
        <w:rPr>
          <w:rFonts w:cstheme="minorHAnsi"/>
          <w:b/>
          <w:i/>
          <w:szCs w:val="20"/>
        </w:rPr>
      </w:pPr>
      <w:r w:rsidRPr="00FE5038">
        <w:rPr>
          <w:rFonts w:cstheme="minorHAnsi"/>
          <w:i/>
          <w:szCs w:val="20"/>
        </w:rPr>
        <w:t>Implement effective processes to ensure accurate entry of financial information into accounting systems and meet tight deadlines</w:t>
      </w:r>
    </w:p>
    <w:p w14:paraId="452B4C65" w14:textId="77777777" w:rsidR="001014BE" w:rsidRPr="00FE5038" w:rsidRDefault="001014BE" w:rsidP="001014BE">
      <w:pPr>
        <w:pStyle w:val="ListParagraph"/>
        <w:numPr>
          <w:ilvl w:val="0"/>
          <w:numId w:val="2"/>
        </w:numPr>
        <w:spacing w:before="120" w:after="0"/>
        <w:jc w:val="both"/>
        <w:rPr>
          <w:rFonts w:cstheme="minorHAnsi"/>
          <w:i/>
          <w:szCs w:val="20"/>
        </w:rPr>
      </w:pPr>
      <w:r w:rsidRPr="00FE5038">
        <w:rPr>
          <w:rFonts w:cstheme="minorHAnsi"/>
          <w:i/>
          <w:szCs w:val="20"/>
        </w:rPr>
        <w:t>Determining the most effective distribution of resources to deliver services across seven campuses, given the large geographical spread</w:t>
      </w:r>
    </w:p>
    <w:p w14:paraId="12EFC6AF" w14:textId="77777777" w:rsidR="00B677FD" w:rsidRPr="00FE5038" w:rsidRDefault="00B677FD" w:rsidP="00B677FD">
      <w:pPr>
        <w:pStyle w:val="ListParagraph"/>
        <w:spacing w:before="120" w:after="120" w:line="264" w:lineRule="auto"/>
        <w:ind w:left="360" w:right="413"/>
        <w:jc w:val="both"/>
        <w:rPr>
          <w:rFonts w:cstheme="minorHAnsi"/>
          <w:bCs/>
          <w:i/>
          <w:color w:val="7030A0"/>
          <w:szCs w:val="20"/>
        </w:rPr>
      </w:pPr>
    </w:p>
    <w:tbl>
      <w:tblPr>
        <w:tblStyle w:val="TableGrid"/>
        <w:tblW w:w="9455" w:type="dxa"/>
        <w:tblBorders>
          <w:top w:val="single" w:sz="4" w:space="0" w:color="7A20A9" w:themeColor="accent2" w:themeTint="BF"/>
          <w:left w:val="single" w:sz="4" w:space="0" w:color="7A20A9" w:themeColor="accent2" w:themeTint="BF"/>
          <w:bottom w:val="single" w:sz="4" w:space="0" w:color="7A20A9" w:themeColor="accent2" w:themeTint="BF"/>
          <w:right w:val="single" w:sz="4" w:space="0" w:color="7A20A9" w:themeColor="accent2" w:themeTint="BF"/>
          <w:insideH w:val="single" w:sz="4" w:space="0" w:color="7A20A9" w:themeColor="accent2" w:themeTint="BF"/>
          <w:insideV w:val="single" w:sz="4" w:space="0" w:color="7A20A9" w:themeColor="accent2" w:themeTint="BF"/>
        </w:tblBorders>
        <w:tblLook w:val="04A0" w:firstRow="1" w:lastRow="0" w:firstColumn="1" w:lastColumn="0" w:noHBand="0" w:noVBand="1"/>
      </w:tblPr>
      <w:tblGrid>
        <w:gridCol w:w="9455"/>
      </w:tblGrid>
      <w:tr w:rsidR="00B677FD" w:rsidRPr="00FE5038" w14:paraId="5E276401" w14:textId="77777777" w:rsidTr="008033E1">
        <w:trPr>
          <w:trHeight w:val="946"/>
        </w:trPr>
        <w:tc>
          <w:tcPr>
            <w:tcW w:w="9455" w:type="dxa"/>
          </w:tcPr>
          <w:p w14:paraId="13A5E3F8" w14:textId="77777777" w:rsidR="00B677FD" w:rsidRPr="00FE5038" w:rsidRDefault="00B677FD" w:rsidP="008033E1">
            <w:pPr>
              <w:spacing w:before="100" w:line="276" w:lineRule="auto"/>
              <w:ind w:right="827"/>
              <w:jc w:val="both"/>
              <w:rPr>
                <w:rFonts w:cstheme="minorHAnsi"/>
                <w:szCs w:val="20"/>
              </w:rPr>
            </w:pPr>
            <w:r w:rsidRPr="00FE5038">
              <w:rPr>
                <w:rFonts w:cstheme="minorHAnsi"/>
                <w:spacing w:val="-3"/>
                <w:szCs w:val="20"/>
                <w:highlight w:val="yellow"/>
              </w:rPr>
              <w:t>#</w:t>
            </w:r>
          </w:p>
        </w:tc>
      </w:tr>
    </w:tbl>
    <w:p w14:paraId="17CB3431" w14:textId="77777777" w:rsidR="001014BE" w:rsidRPr="00FE5038" w:rsidRDefault="001014BE" w:rsidP="001014BE">
      <w:pPr>
        <w:keepNext/>
        <w:spacing w:before="240" w:line="276" w:lineRule="auto"/>
        <w:rPr>
          <w:rFonts w:cstheme="minorHAnsi"/>
          <w:b/>
          <w:bCs/>
          <w:szCs w:val="20"/>
        </w:rPr>
      </w:pPr>
      <w:r w:rsidRPr="00FE5038">
        <w:rPr>
          <w:rFonts w:cstheme="minorHAnsi"/>
          <w:b/>
          <w:bCs/>
          <w:szCs w:val="20"/>
        </w:rPr>
        <w:t>Decision Making / Authority to Act</w:t>
      </w:r>
    </w:p>
    <w:p w14:paraId="699DEE4D" w14:textId="56B2F7A9" w:rsidR="001014BE" w:rsidRPr="00FE5038" w:rsidRDefault="001014BE" w:rsidP="001014BE">
      <w:pPr>
        <w:jc w:val="both"/>
        <w:rPr>
          <w:rFonts w:cstheme="minorHAnsi"/>
          <w:i/>
          <w:color w:val="7030A0"/>
          <w:szCs w:val="20"/>
        </w:rPr>
      </w:pPr>
      <w:r w:rsidRPr="00FE5038">
        <w:rPr>
          <w:rFonts w:cstheme="minorHAnsi"/>
          <w:i/>
          <w:color w:val="7030A0"/>
          <w:szCs w:val="20"/>
        </w:rPr>
        <w:t>This section explores the freedom the position has to make work related decisions and the way in which the position typically considers alternatives or options when addressing relevant issues or problems.</w:t>
      </w:r>
      <w:r w:rsidR="002729E9">
        <w:rPr>
          <w:rFonts w:cstheme="minorHAnsi"/>
          <w:i/>
          <w:color w:val="7030A0"/>
          <w:szCs w:val="20"/>
        </w:rPr>
        <w:t xml:space="preserve"> </w:t>
      </w:r>
    </w:p>
    <w:p w14:paraId="2BE2760B" w14:textId="2B60E4B0" w:rsidR="001014BE" w:rsidRPr="00FE5038" w:rsidRDefault="001014BE" w:rsidP="001014BE">
      <w:pPr>
        <w:jc w:val="both"/>
        <w:rPr>
          <w:rFonts w:cstheme="minorHAnsi"/>
          <w:i/>
          <w:color w:val="7030A0"/>
          <w:szCs w:val="20"/>
        </w:rPr>
      </w:pPr>
      <w:r w:rsidRPr="00FE5038">
        <w:rPr>
          <w:rFonts w:cstheme="minorHAnsi"/>
          <w:i/>
          <w:color w:val="7030A0"/>
          <w:szCs w:val="20"/>
        </w:rPr>
        <w:t>Write one or two statements about the authority of the position e.g. areas where the position can make decisions or take action, reliance on information or advice provided by the position, the weight given to its recommendations and the guidance available to it. Examples:</w:t>
      </w:r>
    </w:p>
    <w:p w14:paraId="29D74D5A" w14:textId="77777777" w:rsidR="001014BE" w:rsidRPr="00FE5038" w:rsidRDefault="001014BE" w:rsidP="001014BE">
      <w:pPr>
        <w:jc w:val="both"/>
        <w:rPr>
          <w:rFonts w:cstheme="minorHAnsi"/>
          <w:szCs w:val="20"/>
        </w:rPr>
      </w:pPr>
    </w:p>
    <w:tbl>
      <w:tblPr>
        <w:tblStyle w:val="TableGrid"/>
        <w:tblW w:w="9889" w:type="dxa"/>
        <w:tblCellMar>
          <w:top w:w="57" w:type="dxa"/>
          <w:bottom w:w="57" w:type="dxa"/>
        </w:tblCellMar>
        <w:tblLook w:val="04A0" w:firstRow="1" w:lastRow="0" w:firstColumn="1" w:lastColumn="0" w:noHBand="0" w:noVBand="1"/>
      </w:tblPr>
      <w:tblGrid>
        <w:gridCol w:w="4580"/>
        <w:gridCol w:w="5309"/>
      </w:tblGrid>
      <w:tr w:rsidR="001014BE" w:rsidRPr="00FE5038" w14:paraId="727E542B" w14:textId="77777777" w:rsidTr="008033E1">
        <w:tc>
          <w:tcPr>
            <w:tcW w:w="4580" w:type="dxa"/>
            <w:shd w:val="clear" w:color="auto" w:fill="D9D9D9" w:themeFill="background1" w:themeFillShade="D9"/>
          </w:tcPr>
          <w:p w14:paraId="43BF48DE" w14:textId="77777777" w:rsidR="001014BE" w:rsidRPr="00FE5038" w:rsidRDefault="001014BE" w:rsidP="008033E1">
            <w:pPr>
              <w:jc w:val="both"/>
              <w:rPr>
                <w:rFonts w:cstheme="minorHAnsi"/>
                <w:b/>
                <w:szCs w:val="20"/>
              </w:rPr>
            </w:pPr>
            <w:r w:rsidRPr="00FE5038">
              <w:rPr>
                <w:rFonts w:cstheme="minorHAnsi"/>
                <w:b/>
                <w:szCs w:val="20"/>
              </w:rPr>
              <w:t>Decisions Expected</w:t>
            </w:r>
          </w:p>
        </w:tc>
        <w:tc>
          <w:tcPr>
            <w:tcW w:w="5309" w:type="dxa"/>
            <w:shd w:val="clear" w:color="auto" w:fill="D9D9D9" w:themeFill="background1" w:themeFillShade="D9"/>
          </w:tcPr>
          <w:p w14:paraId="1C5B37F4" w14:textId="77777777" w:rsidR="001014BE" w:rsidRPr="00FE5038" w:rsidRDefault="001014BE" w:rsidP="008033E1">
            <w:pPr>
              <w:jc w:val="both"/>
              <w:rPr>
                <w:rFonts w:cstheme="minorHAnsi"/>
                <w:b/>
                <w:szCs w:val="20"/>
              </w:rPr>
            </w:pPr>
            <w:r w:rsidRPr="00FE5038">
              <w:rPr>
                <w:rFonts w:cstheme="minorHAnsi"/>
                <w:b/>
                <w:szCs w:val="20"/>
              </w:rPr>
              <w:t>Decisions Recommended</w:t>
            </w:r>
          </w:p>
        </w:tc>
      </w:tr>
      <w:tr w:rsidR="001014BE" w:rsidRPr="00FE5038" w14:paraId="44018689" w14:textId="77777777" w:rsidTr="008033E1">
        <w:tc>
          <w:tcPr>
            <w:tcW w:w="4580" w:type="dxa"/>
          </w:tcPr>
          <w:p w14:paraId="736FEF3A" w14:textId="77777777" w:rsidR="001014BE" w:rsidRPr="00FE5038" w:rsidRDefault="001014BE" w:rsidP="008033E1">
            <w:pPr>
              <w:jc w:val="both"/>
              <w:rPr>
                <w:rFonts w:cstheme="minorHAnsi"/>
                <w:i/>
                <w:color w:val="808080" w:themeColor="background1" w:themeShade="80"/>
                <w:szCs w:val="20"/>
              </w:rPr>
            </w:pPr>
            <w:r w:rsidRPr="00FE5038">
              <w:rPr>
                <w:rFonts w:cstheme="minorHAnsi"/>
                <w:i/>
                <w:color w:val="808080" w:themeColor="background1" w:themeShade="80"/>
                <w:szCs w:val="20"/>
              </w:rPr>
              <w:t>Example:</w:t>
            </w:r>
          </w:p>
          <w:p w14:paraId="28397CC8" w14:textId="77777777" w:rsidR="001014BE" w:rsidRPr="00FE5038" w:rsidRDefault="001014BE" w:rsidP="001014BE">
            <w:pPr>
              <w:pStyle w:val="ListParagraph"/>
              <w:numPr>
                <w:ilvl w:val="0"/>
                <w:numId w:val="14"/>
              </w:numPr>
              <w:spacing w:after="0"/>
              <w:ind w:left="426" w:hanging="284"/>
              <w:rPr>
                <w:rFonts w:cstheme="minorHAnsi"/>
                <w:bCs/>
                <w:i/>
                <w:color w:val="808080" w:themeColor="background1" w:themeShade="80"/>
                <w:szCs w:val="20"/>
              </w:rPr>
            </w:pPr>
            <w:r w:rsidRPr="00FE5038">
              <w:rPr>
                <w:rFonts w:cstheme="minorHAnsi"/>
                <w:bCs/>
                <w:i/>
                <w:color w:val="808080" w:themeColor="background1" w:themeShade="80"/>
                <w:szCs w:val="20"/>
              </w:rPr>
              <w:t>Strategies to improve the efficiency and effectiveness of services provided</w:t>
            </w:r>
          </w:p>
          <w:p w14:paraId="4074D01C" w14:textId="77777777" w:rsidR="001014BE" w:rsidRPr="00FE5038" w:rsidRDefault="001014BE" w:rsidP="001014BE">
            <w:pPr>
              <w:pStyle w:val="ListParagraph"/>
              <w:numPr>
                <w:ilvl w:val="0"/>
                <w:numId w:val="14"/>
              </w:numPr>
              <w:spacing w:after="0"/>
              <w:ind w:left="426" w:hanging="284"/>
              <w:rPr>
                <w:rFonts w:cstheme="minorHAnsi"/>
                <w:i/>
                <w:color w:val="808080" w:themeColor="background1" w:themeShade="80"/>
                <w:szCs w:val="20"/>
              </w:rPr>
            </w:pPr>
            <w:r w:rsidRPr="00FE5038">
              <w:rPr>
                <w:rFonts w:cstheme="minorHAnsi"/>
                <w:bCs/>
                <w:i/>
                <w:color w:val="808080" w:themeColor="background1" w:themeShade="80"/>
                <w:szCs w:val="20"/>
              </w:rPr>
              <w:t>Management of staffing requirements and development</w:t>
            </w:r>
            <w:r w:rsidRPr="00FE5038">
              <w:rPr>
                <w:rFonts w:cstheme="minorHAnsi"/>
                <w:i/>
                <w:color w:val="808080" w:themeColor="background1" w:themeShade="80"/>
                <w:szCs w:val="20"/>
              </w:rPr>
              <w:t xml:space="preserve"> initiatives</w:t>
            </w:r>
          </w:p>
        </w:tc>
        <w:tc>
          <w:tcPr>
            <w:tcW w:w="5309" w:type="dxa"/>
          </w:tcPr>
          <w:p w14:paraId="5C6098A3" w14:textId="77777777" w:rsidR="001014BE" w:rsidRPr="00FE5038" w:rsidRDefault="001014BE" w:rsidP="008033E1">
            <w:pPr>
              <w:jc w:val="both"/>
              <w:rPr>
                <w:rFonts w:cstheme="minorHAnsi"/>
                <w:i/>
                <w:color w:val="808080" w:themeColor="background1" w:themeShade="80"/>
                <w:szCs w:val="20"/>
              </w:rPr>
            </w:pPr>
            <w:r w:rsidRPr="00FE5038">
              <w:rPr>
                <w:rFonts w:cstheme="minorHAnsi"/>
                <w:i/>
                <w:color w:val="808080" w:themeColor="background1" w:themeShade="80"/>
                <w:szCs w:val="20"/>
              </w:rPr>
              <w:t>Example:</w:t>
            </w:r>
          </w:p>
          <w:p w14:paraId="00CC9696" w14:textId="77777777" w:rsidR="001014BE" w:rsidRPr="00FE5038" w:rsidRDefault="001014BE" w:rsidP="001014BE">
            <w:pPr>
              <w:pStyle w:val="ListParagraph"/>
              <w:numPr>
                <w:ilvl w:val="0"/>
                <w:numId w:val="14"/>
              </w:numPr>
              <w:spacing w:after="0"/>
              <w:ind w:left="426" w:hanging="284"/>
              <w:rPr>
                <w:rFonts w:cstheme="minorHAnsi"/>
                <w:bCs/>
                <w:i/>
                <w:color w:val="808080" w:themeColor="background1" w:themeShade="80"/>
                <w:szCs w:val="20"/>
              </w:rPr>
            </w:pPr>
            <w:r w:rsidRPr="00FE5038">
              <w:rPr>
                <w:rFonts w:cstheme="minorHAnsi"/>
                <w:bCs/>
                <w:i/>
                <w:color w:val="808080" w:themeColor="background1" w:themeShade="80"/>
                <w:szCs w:val="20"/>
              </w:rPr>
              <w:t>Recommendations on system development needs</w:t>
            </w:r>
          </w:p>
          <w:p w14:paraId="43B9A526" w14:textId="77777777" w:rsidR="001014BE" w:rsidRPr="00FE5038" w:rsidRDefault="001014BE" w:rsidP="001014BE">
            <w:pPr>
              <w:pStyle w:val="ListParagraph"/>
              <w:numPr>
                <w:ilvl w:val="0"/>
                <w:numId w:val="14"/>
              </w:numPr>
              <w:spacing w:after="0"/>
              <w:ind w:left="426" w:hanging="284"/>
              <w:rPr>
                <w:rFonts w:cstheme="minorHAnsi"/>
                <w:i/>
                <w:color w:val="808080" w:themeColor="background1" w:themeShade="80"/>
                <w:szCs w:val="20"/>
              </w:rPr>
            </w:pPr>
            <w:r w:rsidRPr="00FE5038">
              <w:rPr>
                <w:rFonts w:cstheme="minorHAnsi"/>
                <w:bCs/>
                <w:i/>
                <w:color w:val="808080" w:themeColor="background1" w:themeShade="80"/>
                <w:szCs w:val="20"/>
              </w:rPr>
              <w:t>Staffing</w:t>
            </w:r>
            <w:r w:rsidRPr="00FE5038">
              <w:rPr>
                <w:rFonts w:cstheme="minorHAnsi"/>
                <w:i/>
                <w:color w:val="808080" w:themeColor="background1" w:themeShade="80"/>
                <w:szCs w:val="20"/>
              </w:rPr>
              <w:t xml:space="preserve"> and resource requirements</w:t>
            </w:r>
          </w:p>
        </w:tc>
      </w:tr>
    </w:tbl>
    <w:p w14:paraId="0D8A3DE2" w14:textId="00E926CE" w:rsidR="001014BE" w:rsidRPr="00FE5038" w:rsidRDefault="001014BE" w:rsidP="001014BE">
      <w:pPr>
        <w:keepNext/>
        <w:spacing w:before="240" w:line="276" w:lineRule="auto"/>
        <w:rPr>
          <w:rFonts w:cstheme="minorHAnsi"/>
          <w:b/>
          <w:bCs/>
          <w:szCs w:val="20"/>
        </w:rPr>
      </w:pPr>
      <w:r w:rsidRPr="00FE5038">
        <w:rPr>
          <w:rFonts w:cstheme="minorHAnsi"/>
          <w:b/>
          <w:bCs/>
          <w:szCs w:val="20"/>
        </w:rPr>
        <w:lastRenderedPageBreak/>
        <w:t>Communication / Working Relationships</w:t>
      </w:r>
    </w:p>
    <w:p w14:paraId="0B74BE7A" w14:textId="77777777" w:rsidR="001014BE" w:rsidRPr="00FE5038" w:rsidRDefault="001014BE" w:rsidP="001014BE">
      <w:pPr>
        <w:jc w:val="both"/>
        <w:rPr>
          <w:rFonts w:cstheme="minorHAnsi"/>
          <w:bCs/>
          <w:i/>
          <w:color w:val="7030A0"/>
          <w:szCs w:val="20"/>
        </w:rPr>
      </w:pPr>
      <w:r w:rsidRPr="00FE5038">
        <w:rPr>
          <w:rFonts w:cstheme="minorHAnsi"/>
          <w:bCs/>
          <w:i/>
          <w:color w:val="7030A0"/>
          <w:szCs w:val="20"/>
        </w:rPr>
        <w:t>Describe the main parties (internal and external) this position communicates and collaborates with, and key reasons for contact (e.g. to persuade, collaborate, provide information, advise, recommend, manage)</w:t>
      </w:r>
    </w:p>
    <w:p w14:paraId="18BC0AB7" w14:textId="72680684" w:rsidR="001014BE" w:rsidRPr="00FE5038" w:rsidRDefault="001014BE" w:rsidP="001014BE">
      <w:pPr>
        <w:jc w:val="both"/>
        <w:rPr>
          <w:rFonts w:cstheme="minorHAnsi"/>
          <w:bCs/>
          <w:i/>
          <w:color w:val="808080" w:themeColor="background1" w:themeShade="80"/>
          <w:szCs w:val="20"/>
        </w:rPr>
      </w:pPr>
      <w:r w:rsidRPr="00FE5038">
        <w:rPr>
          <w:rFonts w:cstheme="minorHAnsi"/>
          <w:bCs/>
          <w:i/>
          <w:color w:val="808080" w:themeColor="background1" w:themeShade="80"/>
          <w:szCs w:val="20"/>
        </w:rPr>
        <w:t xml:space="preserve">List the key committees this position participates in and describe the nature of their </w:t>
      </w:r>
      <w:r w:rsidR="00051666">
        <w:rPr>
          <w:rFonts w:cstheme="minorHAnsi"/>
          <w:bCs/>
          <w:i/>
          <w:color w:val="808080" w:themeColor="background1" w:themeShade="80"/>
          <w:szCs w:val="20"/>
        </w:rPr>
        <w:t>position</w:t>
      </w:r>
      <w:r w:rsidRPr="00FE5038">
        <w:rPr>
          <w:rFonts w:cstheme="minorHAnsi"/>
          <w:bCs/>
          <w:i/>
          <w:color w:val="808080" w:themeColor="background1" w:themeShade="80"/>
          <w:szCs w:val="20"/>
        </w:rPr>
        <w:t>.</w:t>
      </w:r>
    </w:p>
    <w:tbl>
      <w:tblPr>
        <w:tblStyle w:val="TableGrid"/>
        <w:tblW w:w="0" w:type="auto"/>
        <w:tblCellMar>
          <w:top w:w="57" w:type="dxa"/>
          <w:bottom w:w="57" w:type="dxa"/>
        </w:tblCellMar>
        <w:tblLook w:val="04A0" w:firstRow="1" w:lastRow="0" w:firstColumn="1" w:lastColumn="0" w:noHBand="0" w:noVBand="1"/>
      </w:tblPr>
      <w:tblGrid>
        <w:gridCol w:w="4978"/>
        <w:gridCol w:w="4933"/>
      </w:tblGrid>
      <w:tr w:rsidR="001014BE" w:rsidRPr="00FE5038" w14:paraId="46DDECB7" w14:textId="77777777" w:rsidTr="008033E1">
        <w:tc>
          <w:tcPr>
            <w:tcW w:w="5039" w:type="dxa"/>
            <w:shd w:val="clear" w:color="auto" w:fill="D9D9D9" w:themeFill="background1" w:themeFillShade="D9"/>
          </w:tcPr>
          <w:p w14:paraId="00F3D165" w14:textId="77777777" w:rsidR="001014BE" w:rsidRPr="00FE5038" w:rsidRDefault="001014BE" w:rsidP="008033E1">
            <w:pPr>
              <w:jc w:val="both"/>
              <w:rPr>
                <w:rFonts w:cstheme="minorHAnsi"/>
                <w:b/>
                <w:bCs/>
                <w:szCs w:val="20"/>
              </w:rPr>
            </w:pPr>
            <w:r w:rsidRPr="00FE5038">
              <w:rPr>
                <w:rFonts w:cstheme="minorHAnsi"/>
                <w:b/>
                <w:bCs/>
                <w:szCs w:val="20"/>
              </w:rPr>
              <w:t>Key Relationships</w:t>
            </w:r>
          </w:p>
        </w:tc>
        <w:tc>
          <w:tcPr>
            <w:tcW w:w="5003" w:type="dxa"/>
            <w:shd w:val="clear" w:color="auto" w:fill="D9D9D9" w:themeFill="background1" w:themeFillShade="D9"/>
          </w:tcPr>
          <w:p w14:paraId="24B4CB09" w14:textId="77777777" w:rsidR="001014BE" w:rsidRPr="00FE5038" w:rsidRDefault="001014BE" w:rsidP="008033E1">
            <w:pPr>
              <w:jc w:val="both"/>
              <w:rPr>
                <w:rFonts w:cstheme="minorHAnsi"/>
                <w:b/>
                <w:bCs/>
                <w:szCs w:val="20"/>
              </w:rPr>
            </w:pPr>
            <w:r w:rsidRPr="00FE5038">
              <w:rPr>
                <w:rFonts w:cstheme="minorHAnsi"/>
                <w:b/>
                <w:bCs/>
                <w:szCs w:val="20"/>
              </w:rPr>
              <w:t>Purpose</w:t>
            </w:r>
          </w:p>
        </w:tc>
      </w:tr>
      <w:tr w:rsidR="001014BE" w:rsidRPr="00FE5038" w14:paraId="02A5C4D8" w14:textId="77777777" w:rsidTr="008033E1">
        <w:tc>
          <w:tcPr>
            <w:tcW w:w="10042" w:type="dxa"/>
            <w:gridSpan w:val="2"/>
          </w:tcPr>
          <w:p w14:paraId="4ACF02A8" w14:textId="77777777" w:rsidR="001014BE" w:rsidRPr="00FE5038" w:rsidRDefault="001014BE" w:rsidP="008033E1">
            <w:pPr>
              <w:jc w:val="both"/>
              <w:rPr>
                <w:rFonts w:cstheme="minorHAnsi"/>
                <w:b/>
                <w:bCs/>
                <w:szCs w:val="20"/>
              </w:rPr>
            </w:pPr>
            <w:r w:rsidRPr="00FE5038">
              <w:rPr>
                <w:rFonts w:cstheme="minorHAnsi"/>
                <w:b/>
                <w:bCs/>
                <w:szCs w:val="20"/>
              </w:rPr>
              <w:t>Internal:</w:t>
            </w:r>
          </w:p>
        </w:tc>
      </w:tr>
      <w:tr w:rsidR="001014BE" w:rsidRPr="00FE5038" w14:paraId="7CB1E9B4" w14:textId="77777777" w:rsidTr="008033E1">
        <w:tc>
          <w:tcPr>
            <w:tcW w:w="5039" w:type="dxa"/>
          </w:tcPr>
          <w:p w14:paraId="2C7D55D5" w14:textId="77777777" w:rsidR="001014BE" w:rsidRPr="00FE5038" w:rsidRDefault="001014BE" w:rsidP="008033E1">
            <w:pPr>
              <w:jc w:val="both"/>
              <w:rPr>
                <w:rFonts w:cstheme="minorHAnsi"/>
                <w:bCs/>
                <w:szCs w:val="20"/>
              </w:rPr>
            </w:pPr>
          </w:p>
        </w:tc>
        <w:tc>
          <w:tcPr>
            <w:tcW w:w="5003" w:type="dxa"/>
          </w:tcPr>
          <w:p w14:paraId="5F528B2B" w14:textId="77777777" w:rsidR="001014BE" w:rsidRPr="00FE5038" w:rsidRDefault="001014BE" w:rsidP="008033E1">
            <w:pPr>
              <w:jc w:val="both"/>
              <w:rPr>
                <w:rFonts w:cstheme="minorHAnsi"/>
                <w:bCs/>
                <w:szCs w:val="20"/>
              </w:rPr>
            </w:pPr>
          </w:p>
        </w:tc>
      </w:tr>
      <w:tr w:rsidR="001014BE" w:rsidRPr="00FE5038" w14:paraId="7265E454" w14:textId="77777777" w:rsidTr="008033E1">
        <w:tc>
          <w:tcPr>
            <w:tcW w:w="5039" w:type="dxa"/>
          </w:tcPr>
          <w:p w14:paraId="505F8C9C" w14:textId="77777777" w:rsidR="001014BE" w:rsidRPr="00FE5038" w:rsidRDefault="001014BE" w:rsidP="008033E1">
            <w:pPr>
              <w:jc w:val="both"/>
              <w:rPr>
                <w:rFonts w:cstheme="minorHAnsi"/>
                <w:bCs/>
                <w:szCs w:val="20"/>
              </w:rPr>
            </w:pPr>
          </w:p>
        </w:tc>
        <w:tc>
          <w:tcPr>
            <w:tcW w:w="5003" w:type="dxa"/>
          </w:tcPr>
          <w:p w14:paraId="7CA21E00" w14:textId="77777777" w:rsidR="001014BE" w:rsidRPr="00FE5038" w:rsidRDefault="001014BE" w:rsidP="008033E1">
            <w:pPr>
              <w:jc w:val="both"/>
              <w:rPr>
                <w:rFonts w:cstheme="minorHAnsi"/>
                <w:bCs/>
                <w:szCs w:val="20"/>
              </w:rPr>
            </w:pPr>
          </w:p>
        </w:tc>
      </w:tr>
      <w:tr w:rsidR="001014BE" w:rsidRPr="00FE5038" w14:paraId="64FB3932" w14:textId="77777777" w:rsidTr="008033E1">
        <w:tc>
          <w:tcPr>
            <w:tcW w:w="5039" w:type="dxa"/>
          </w:tcPr>
          <w:p w14:paraId="49F54DF2" w14:textId="77777777" w:rsidR="001014BE" w:rsidRPr="00FE5038" w:rsidRDefault="001014BE" w:rsidP="008033E1">
            <w:pPr>
              <w:jc w:val="both"/>
              <w:rPr>
                <w:rFonts w:cstheme="minorHAnsi"/>
                <w:bCs/>
                <w:szCs w:val="20"/>
              </w:rPr>
            </w:pPr>
          </w:p>
        </w:tc>
        <w:tc>
          <w:tcPr>
            <w:tcW w:w="5003" w:type="dxa"/>
          </w:tcPr>
          <w:p w14:paraId="62BC1840" w14:textId="77777777" w:rsidR="001014BE" w:rsidRPr="00FE5038" w:rsidRDefault="001014BE" w:rsidP="008033E1">
            <w:pPr>
              <w:jc w:val="both"/>
              <w:rPr>
                <w:rFonts w:cstheme="minorHAnsi"/>
                <w:bCs/>
                <w:szCs w:val="20"/>
              </w:rPr>
            </w:pPr>
          </w:p>
        </w:tc>
      </w:tr>
      <w:tr w:rsidR="001014BE" w:rsidRPr="00FE5038" w14:paraId="44A9B96D" w14:textId="77777777" w:rsidTr="008033E1">
        <w:tc>
          <w:tcPr>
            <w:tcW w:w="10042" w:type="dxa"/>
            <w:gridSpan w:val="2"/>
          </w:tcPr>
          <w:p w14:paraId="14CE2D3A" w14:textId="77777777" w:rsidR="001014BE" w:rsidRPr="00FE5038" w:rsidRDefault="001014BE" w:rsidP="008033E1">
            <w:pPr>
              <w:jc w:val="both"/>
              <w:rPr>
                <w:rFonts w:cstheme="minorHAnsi"/>
                <w:b/>
                <w:bCs/>
                <w:szCs w:val="20"/>
              </w:rPr>
            </w:pPr>
            <w:r w:rsidRPr="00FE5038">
              <w:rPr>
                <w:rFonts w:cstheme="minorHAnsi"/>
                <w:b/>
                <w:bCs/>
                <w:szCs w:val="20"/>
              </w:rPr>
              <w:t>External:</w:t>
            </w:r>
          </w:p>
        </w:tc>
      </w:tr>
      <w:tr w:rsidR="001014BE" w:rsidRPr="00FE5038" w14:paraId="5E92142E" w14:textId="77777777" w:rsidTr="008033E1">
        <w:tc>
          <w:tcPr>
            <w:tcW w:w="5039" w:type="dxa"/>
          </w:tcPr>
          <w:p w14:paraId="3E3B5CA5" w14:textId="77777777" w:rsidR="001014BE" w:rsidRPr="00FE5038" w:rsidRDefault="001014BE" w:rsidP="008033E1">
            <w:pPr>
              <w:jc w:val="both"/>
              <w:rPr>
                <w:rFonts w:cstheme="minorHAnsi"/>
                <w:bCs/>
                <w:szCs w:val="20"/>
              </w:rPr>
            </w:pPr>
          </w:p>
        </w:tc>
        <w:tc>
          <w:tcPr>
            <w:tcW w:w="5003" w:type="dxa"/>
          </w:tcPr>
          <w:p w14:paraId="065DFBD0" w14:textId="77777777" w:rsidR="001014BE" w:rsidRPr="00FE5038" w:rsidRDefault="001014BE" w:rsidP="008033E1">
            <w:pPr>
              <w:jc w:val="both"/>
              <w:rPr>
                <w:rFonts w:cstheme="minorHAnsi"/>
                <w:bCs/>
                <w:szCs w:val="20"/>
              </w:rPr>
            </w:pPr>
          </w:p>
        </w:tc>
      </w:tr>
      <w:tr w:rsidR="001014BE" w:rsidRPr="00FE5038" w14:paraId="62AF026C" w14:textId="77777777" w:rsidTr="008033E1">
        <w:tc>
          <w:tcPr>
            <w:tcW w:w="5039" w:type="dxa"/>
          </w:tcPr>
          <w:p w14:paraId="251D1CB4" w14:textId="77777777" w:rsidR="001014BE" w:rsidRPr="00FE5038" w:rsidRDefault="001014BE" w:rsidP="008033E1">
            <w:pPr>
              <w:jc w:val="both"/>
              <w:rPr>
                <w:rFonts w:cstheme="minorHAnsi"/>
                <w:bCs/>
                <w:szCs w:val="20"/>
              </w:rPr>
            </w:pPr>
          </w:p>
        </w:tc>
        <w:tc>
          <w:tcPr>
            <w:tcW w:w="5003" w:type="dxa"/>
          </w:tcPr>
          <w:p w14:paraId="68E2DFC2" w14:textId="77777777" w:rsidR="001014BE" w:rsidRPr="00FE5038" w:rsidRDefault="001014BE" w:rsidP="008033E1">
            <w:pPr>
              <w:jc w:val="both"/>
              <w:rPr>
                <w:rFonts w:cstheme="minorHAnsi"/>
                <w:bCs/>
                <w:szCs w:val="20"/>
              </w:rPr>
            </w:pPr>
          </w:p>
        </w:tc>
      </w:tr>
      <w:tr w:rsidR="001014BE" w:rsidRPr="00FE5038" w14:paraId="726FBA96" w14:textId="77777777" w:rsidTr="008033E1">
        <w:tc>
          <w:tcPr>
            <w:tcW w:w="10042" w:type="dxa"/>
            <w:gridSpan w:val="2"/>
          </w:tcPr>
          <w:p w14:paraId="6EFCC71E" w14:textId="77777777" w:rsidR="001014BE" w:rsidRPr="00FE5038" w:rsidRDefault="001014BE" w:rsidP="008033E1">
            <w:pPr>
              <w:jc w:val="both"/>
              <w:rPr>
                <w:rFonts w:cstheme="minorHAnsi"/>
                <w:b/>
                <w:bCs/>
                <w:szCs w:val="20"/>
              </w:rPr>
            </w:pPr>
            <w:r w:rsidRPr="00FE5038">
              <w:rPr>
                <w:rFonts w:cstheme="minorHAnsi"/>
                <w:b/>
                <w:bCs/>
                <w:szCs w:val="20"/>
              </w:rPr>
              <w:t>Committee Participation:</w:t>
            </w:r>
          </w:p>
        </w:tc>
      </w:tr>
      <w:tr w:rsidR="001014BE" w:rsidRPr="00FE5038" w14:paraId="08FC8402" w14:textId="77777777" w:rsidTr="008033E1">
        <w:tc>
          <w:tcPr>
            <w:tcW w:w="5039" w:type="dxa"/>
          </w:tcPr>
          <w:p w14:paraId="435613E3" w14:textId="77777777" w:rsidR="001014BE" w:rsidRPr="00FE5038" w:rsidRDefault="001014BE" w:rsidP="008033E1">
            <w:pPr>
              <w:jc w:val="both"/>
              <w:rPr>
                <w:rFonts w:cstheme="minorHAnsi"/>
                <w:bCs/>
                <w:szCs w:val="20"/>
              </w:rPr>
            </w:pPr>
          </w:p>
        </w:tc>
        <w:tc>
          <w:tcPr>
            <w:tcW w:w="5003" w:type="dxa"/>
          </w:tcPr>
          <w:p w14:paraId="5845CDFF" w14:textId="77777777" w:rsidR="001014BE" w:rsidRPr="00FE5038" w:rsidRDefault="001014BE" w:rsidP="008033E1">
            <w:pPr>
              <w:jc w:val="both"/>
              <w:rPr>
                <w:rFonts w:cstheme="minorHAnsi"/>
                <w:bCs/>
                <w:szCs w:val="20"/>
              </w:rPr>
            </w:pPr>
          </w:p>
        </w:tc>
      </w:tr>
      <w:tr w:rsidR="001014BE" w:rsidRPr="00FE5038" w14:paraId="654E5C2E" w14:textId="77777777" w:rsidTr="008033E1">
        <w:tc>
          <w:tcPr>
            <w:tcW w:w="5039" w:type="dxa"/>
          </w:tcPr>
          <w:p w14:paraId="5A61086F" w14:textId="77777777" w:rsidR="001014BE" w:rsidRPr="00FE5038" w:rsidRDefault="001014BE" w:rsidP="008033E1">
            <w:pPr>
              <w:jc w:val="both"/>
              <w:rPr>
                <w:rFonts w:cstheme="minorHAnsi"/>
                <w:bCs/>
                <w:szCs w:val="20"/>
              </w:rPr>
            </w:pPr>
          </w:p>
        </w:tc>
        <w:tc>
          <w:tcPr>
            <w:tcW w:w="5003" w:type="dxa"/>
          </w:tcPr>
          <w:p w14:paraId="578D5DA5" w14:textId="77777777" w:rsidR="001014BE" w:rsidRPr="00FE5038" w:rsidRDefault="001014BE" w:rsidP="008033E1">
            <w:pPr>
              <w:jc w:val="both"/>
              <w:rPr>
                <w:rFonts w:cstheme="minorHAnsi"/>
                <w:bCs/>
                <w:szCs w:val="20"/>
              </w:rPr>
            </w:pPr>
          </w:p>
        </w:tc>
      </w:tr>
    </w:tbl>
    <w:p w14:paraId="259830BB" w14:textId="0F575342" w:rsidR="00937026" w:rsidRPr="00FE5038" w:rsidRDefault="00937026" w:rsidP="00937026">
      <w:pPr>
        <w:keepNext/>
        <w:pBdr>
          <w:bottom w:val="single" w:sz="4" w:space="1" w:color="auto"/>
        </w:pBdr>
        <w:spacing w:before="360" w:line="276" w:lineRule="auto"/>
        <w:ind w:right="827"/>
        <w:rPr>
          <w:rFonts w:cstheme="minorHAnsi"/>
          <w:bCs/>
          <w:color w:val="7A20A9" w:themeColor="accent2" w:themeTint="BF"/>
          <w:sz w:val="22"/>
        </w:rPr>
      </w:pPr>
      <w:r w:rsidRPr="00FE5038">
        <w:rPr>
          <w:rFonts w:cstheme="minorHAnsi"/>
          <w:b/>
          <w:sz w:val="22"/>
        </w:rPr>
        <w:t>REPORTING RELATIONSHIPS</w:t>
      </w:r>
    </w:p>
    <w:p w14:paraId="218F0B4D" w14:textId="2E73E1C4" w:rsidR="001948D7" w:rsidRPr="003116B5" w:rsidRDefault="001948D7" w:rsidP="001948D7">
      <w:pPr>
        <w:tabs>
          <w:tab w:val="left" w:pos="331"/>
          <w:tab w:val="left" w:pos="1440"/>
        </w:tabs>
        <w:suppressAutoHyphens/>
        <w:spacing w:before="100" w:line="276" w:lineRule="auto"/>
        <w:ind w:right="827"/>
        <w:rPr>
          <w:color w:val="7A20A9" w:themeColor="accent2" w:themeTint="BF"/>
          <w:spacing w:val="-2"/>
        </w:rPr>
      </w:pPr>
      <w:r w:rsidRPr="189D54E6">
        <w:rPr>
          <w:color w:val="7A20A9" w:themeColor="accent2" w:themeTint="BF"/>
          <w:spacing w:val="-2"/>
        </w:rPr>
        <w:t>Inser</w:t>
      </w:r>
      <w:r w:rsidR="00983963" w:rsidRPr="189D54E6">
        <w:rPr>
          <w:color w:val="7A20A9" w:themeColor="accent2" w:themeTint="BF"/>
          <w:spacing w:val="-2"/>
        </w:rPr>
        <w:t xml:space="preserve">t an </w:t>
      </w:r>
      <w:r w:rsidR="00983963">
        <w:rPr>
          <w:color w:val="7A20A9" w:themeColor="accent2" w:themeTint="BF"/>
          <w:spacing w:val="-2"/>
        </w:rPr>
        <w:t>O</w:t>
      </w:r>
      <w:r w:rsidR="00983963" w:rsidRPr="189D54E6">
        <w:rPr>
          <w:color w:val="7A20A9" w:themeColor="accent2" w:themeTint="BF"/>
          <w:spacing w:val="-2"/>
        </w:rPr>
        <w:t xml:space="preserve">rganisational </w:t>
      </w:r>
      <w:r w:rsidR="00983963">
        <w:rPr>
          <w:color w:val="7A20A9" w:themeColor="accent2" w:themeTint="BF"/>
          <w:spacing w:val="-2"/>
        </w:rPr>
        <w:t>U</w:t>
      </w:r>
      <w:r w:rsidR="00983963" w:rsidRPr="189D54E6">
        <w:rPr>
          <w:color w:val="7A20A9" w:themeColor="accent2" w:themeTint="BF"/>
          <w:spacing w:val="-2"/>
        </w:rPr>
        <w:t>nit chart of the full team/unit</w:t>
      </w:r>
      <w:r w:rsidR="00983963" w:rsidRPr="39952748">
        <w:rPr>
          <w:color w:val="7A20A9" w:themeColor="accent2" w:themeTint="BF"/>
          <w:spacing w:val="-2"/>
        </w:rPr>
        <w:t>.</w:t>
      </w:r>
      <w:r w:rsidR="00983963" w:rsidRPr="00FE5038">
        <w:rPr>
          <w:rFonts w:cstheme="minorHAnsi"/>
          <w:bCs/>
          <w:i/>
          <w:noProof/>
          <w:szCs w:val="20"/>
          <w:lang w:eastAsia="en-AU"/>
        </w:rPr>
        <w:drawing>
          <wp:inline distT="0" distB="0" distL="0" distR="0" wp14:anchorId="48916CBE" wp14:editId="0E058F77">
            <wp:extent cx="6003290" cy="3495675"/>
            <wp:effectExtent l="0" t="0" r="16510" b="0"/>
            <wp:docPr id="8" name="Organization Chart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33C903D" w14:textId="15A0AA6B" w:rsidR="002D7B6F" w:rsidRPr="00FE5038" w:rsidRDefault="002D7B6F" w:rsidP="0034196C">
      <w:pPr>
        <w:ind w:right="827"/>
        <w:jc w:val="both"/>
        <w:rPr>
          <w:rFonts w:cstheme="minorHAnsi"/>
          <w:bCs/>
          <w:i/>
          <w:szCs w:val="20"/>
        </w:rPr>
      </w:pPr>
    </w:p>
    <w:p w14:paraId="05765725" w14:textId="417FEAF3" w:rsidR="002D7B6F" w:rsidRPr="00242386" w:rsidRDefault="00D870D4" w:rsidP="00D870D4">
      <w:pPr>
        <w:ind w:right="827"/>
        <w:rPr>
          <w:rFonts w:ascii="Myriad Pro" w:hAnsi="Myriad Pro" w:cs="Arial"/>
          <w:b/>
          <w:bCs/>
          <w:u w:val="single"/>
        </w:rPr>
      </w:pPr>
      <w:r>
        <w:t xml:space="preserve">For further information about the structure of the University, refer to the Organisation Chart </w:t>
      </w:r>
      <w:hyperlink r:id="rId29" w:history="1">
        <w:r w:rsidRPr="003D0F02">
          <w:rPr>
            <w:rStyle w:val="Hyperlink"/>
          </w:rPr>
          <w:t>https://www.acu.edu.au/about-acu/leadership-and-governance/leadership/organisational-structure</w:t>
        </w:r>
      </w:hyperlink>
    </w:p>
    <w:sectPr w:rsidR="002D7B6F" w:rsidRPr="00242386" w:rsidSect="00242386">
      <w:headerReference w:type="even" r:id="rId30"/>
      <w:headerReference w:type="default" r:id="rId31"/>
      <w:footerReference w:type="even" r:id="rId32"/>
      <w:footerReference w:type="default" r:id="rId33"/>
      <w:headerReference w:type="first" r:id="rId34"/>
      <w:footerReference w:type="first" r:id="rId35"/>
      <w:pgSz w:w="11906" w:h="16838"/>
      <w:pgMar w:top="1843" w:right="851" w:bottom="72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C336" w14:textId="77777777" w:rsidR="00BA1D64" w:rsidRDefault="00BA1D64" w:rsidP="007733F8">
      <w:pPr>
        <w:spacing w:after="0"/>
      </w:pPr>
      <w:r>
        <w:separator/>
      </w:r>
    </w:p>
  </w:endnote>
  <w:endnote w:type="continuationSeparator" w:id="0">
    <w:p w14:paraId="514AB343" w14:textId="77777777" w:rsidR="00BA1D64" w:rsidRDefault="00BA1D64" w:rsidP="007733F8">
      <w:pPr>
        <w:spacing w:after="0"/>
      </w:pPr>
      <w:r>
        <w:continuationSeparator/>
      </w:r>
    </w:p>
  </w:endnote>
  <w:endnote w:type="continuationNotice" w:id="1">
    <w:p w14:paraId="6103FE9F" w14:textId="77777777" w:rsidR="00BA1D64" w:rsidRDefault="00BA1D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3DD0" w14:textId="77777777" w:rsidR="00016A46" w:rsidRDefault="00016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534408"/>
      <w:docPartObj>
        <w:docPartGallery w:val="Page Numbers (Bottom of Page)"/>
        <w:docPartUnique/>
      </w:docPartObj>
    </w:sdtPr>
    <w:sdtEndPr>
      <w:rPr>
        <w:noProof/>
      </w:rPr>
    </w:sdtEndPr>
    <w:sdtContent>
      <w:p w14:paraId="78CBC447" w14:textId="794FFBEF" w:rsidR="00242386" w:rsidRDefault="00242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48968C" w14:textId="77777777" w:rsidR="00242386" w:rsidRDefault="00242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B71" w14:textId="57F61842" w:rsidR="00016A46" w:rsidRPr="00016A46" w:rsidRDefault="00016A46">
    <w:pPr>
      <w:pStyle w:val="Footer"/>
      <w:rPr>
        <w:color w:val="BFBFBF" w:themeColor="background1" w:themeShade="BF"/>
        <w:sz w:val="14"/>
        <w:szCs w:val="16"/>
      </w:rPr>
    </w:pPr>
    <w:r w:rsidRPr="00016A46">
      <w:rPr>
        <w:rFonts w:cstheme="minorHAnsi"/>
        <w:color w:val="BFBFBF" w:themeColor="background1" w:themeShade="BF"/>
        <w:sz w:val="16"/>
        <w:szCs w:val="16"/>
      </w:rPr>
      <w:t>POSITION Review (Senior Staff)</w:t>
    </w:r>
    <w:r>
      <w:rPr>
        <w:rFonts w:cstheme="minorHAnsi"/>
        <w:color w:val="BFBFBF" w:themeColor="background1" w:themeShade="BF"/>
        <w:sz w:val="16"/>
        <w:szCs w:val="16"/>
      </w:rPr>
      <w:t xml:space="preserve"> </w:t>
    </w:r>
    <w:r w:rsidR="00315713">
      <w:rPr>
        <w:rFonts w:cstheme="minorHAnsi"/>
        <w:color w:val="BFBFBF" w:themeColor="background1" w:themeShade="BF"/>
        <w:sz w:val="16"/>
        <w:szCs w:val="16"/>
      </w:rPr>
      <w:t>27042026</w:t>
    </w:r>
  </w:p>
  <w:p w14:paraId="26887DB4" w14:textId="77777777" w:rsidR="00016A46" w:rsidRDefault="0001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9C16" w14:textId="77777777" w:rsidR="00BA1D64" w:rsidRDefault="00BA1D64" w:rsidP="007733F8">
      <w:pPr>
        <w:spacing w:after="0"/>
      </w:pPr>
      <w:r>
        <w:separator/>
      </w:r>
    </w:p>
  </w:footnote>
  <w:footnote w:type="continuationSeparator" w:id="0">
    <w:p w14:paraId="7795E2FB" w14:textId="77777777" w:rsidR="00BA1D64" w:rsidRDefault="00BA1D64" w:rsidP="007733F8">
      <w:pPr>
        <w:spacing w:after="0"/>
      </w:pPr>
      <w:r>
        <w:continuationSeparator/>
      </w:r>
    </w:p>
  </w:footnote>
  <w:footnote w:type="continuationNotice" w:id="1">
    <w:p w14:paraId="276124A7" w14:textId="77777777" w:rsidR="00BA1D64" w:rsidRDefault="00BA1D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D1DA" w14:textId="77777777" w:rsidR="00016A46" w:rsidRDefault="00016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B4BB" w14:textId="77777777" w:rsidR="00030182" w:rsidRDefault="00030182">
    <w:pPr>
      <w:pStyle w:val="Header"/>
    </w:pPr>
    <w:r>
      <w:rPr>
        <w:noProof/>
        <w:lang w:eastAsia="en-AU"/>
      </w:rPr>
      <w:drawing>
        <wp:anchor distT="0" distB="0" distL="114300" distR="114300" simplePos="0" relativeHeight="251658240" behindDoc="1" locked="0" layoutInCell="1" allowOverlap="1" wp14:anchorId="3345C51A" wp14:editId="16A7390F">
          <wp:simplePos x="0" y="0"/>
          <wp:positionH relativeFrom="margin">
            <wp:posOffset>4975860</wp:posOffset>
          </wp:positionH>
          <wp:positionV relativeFrom="paragraph">
            <wp:posOffset>0</wp:posOffset>
          </wp:positionV>
          <wp:extent cx="1602000" cy="579600"/>
          <wp:effectExtent l="0" t="0" r="0" b="0"/>
          <wp:wrapNone/>
          <wp:docPr id="15" name="Picture 15"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arto="http://schemas.microsoft.com/office/word/2006/arto"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9120" w14:textId="77777777" w:rsidR="00030182" w:rsidRDefault="00030182">
    <w:pPr>
      <w:pStyle w:val="Header"/>
    </w:pPr>
    <w:r>
      <w:rPr>
        <w:noProof/>
        <w:lang w:eastAsia="en-AU"/>
      </w:rPr>
      <w:drawing>
        <wp:anchor distT="0" distB="0" distL="114300" distR="114300" simplePos="0" relativeHeight="251658241" behindDoc="1" locked="0" layoutInCell="1" allowOverlap="1" wp14:anchorId="2844BA49" wp14:editId="6FAB4115">
          <wp:simplePos x="0" y="0"/>
          <wp:positionH relativeFrom="margin">
            <wp:posOffset>4975860</wp:posOffset>
          </wp:positionH>
          <wp:positionV relativeFrom="paragraph">
            <wp:posOffset>0</wp:posOffset>
          </wp:positionV>
          <wp:extent cx="1602000" cy="579600"/>
          <wp:effectExtent l="0" t="0" r="0" b="0"/>
          <wp:wrapNone/>
          <wp:docPr id="1" name="Picture 1"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arto="http://schemas.microsoft.com/office/word/2006/arto"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894"/>
    <w:multiLevelType w:val="hybridMultilevel"/>
    <w:tmpl w:val="05E2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95426"/>
    <w:multiLevelType w:val="hybridMultilevel"/>
    <w:tmpl w:val="24702F34"/>
    <w:lvl w:ilvl="0" w:tplc="F826551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90F0E7F"/>
    <w:multiLevelType w:val="hybridMultilevel"/>
    <w:tmpl w:val="C3D68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A8320DA"/>
    <w:multiLevelType w:val="hybridMultilevel"/>
    <w:tmpl w:val="F5460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D97244"/>
    <w:multiLevelType w:val="hybridMultilevel"/>
    <w:tmpl w:val="DFC045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1845709"/>
    <w:multiLevelType w:val="hybridMultilevel"/>
    <w:tmpl w:val="C7000960"/>
    <w:lvl w:ilvl="0" w:tplc="DE422368">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 w15:restartNumberingAfterBreak="0">
    <w:nsid w:val="39C570E3"/>
    <w:multiLevelType w:val="hybridMultilevel"/>
    <w:tmpl w:val="EF0C5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A8F1C94"/>
    <w:multiLevelType w:val="hybridMultilevel"/>
    <w:tmpl w:val="3D763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D9D3BC3"/>
    <w:multiLevelType w:val="hybridMultilevel"/>
    <w:tmpl w:val="E26CE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5E2152A"/>
    <w:multiLevelType w:val="multilevel"/>
    <w:tmpl w:val="00306A38"/>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0" w15:restartNumberingAfterBreak="0">
    <w:nsid w:val="61681B23"/>
    <w:multiLevelType w:val="hybridMultilevel"/>
    <w:tmpl w:val="A5485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F756FC"/>
    <w:multiLevelType w:val="hybridMultilevel"/>
    <w:tmpl w:val="B802A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B230CA"/>
    <w:multiLevelType w:val="hybridMultilevel"/>
    <w:tmpl w:val="A43E8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AE45787"/>
    <w:multiLevelType w:val="hybridMultilevel"/>
    <w:tmpl w:val="1B1A2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1674802">
    <w:abstractNumId w:val="9"/>
  </w:num>
  <w:num w:numId="2" w16cid:durableId="918177747">
    <w:abstractNumId w:val="12"/>
  </w:num>
  <w:num w:numId="3" w16cid:durableId="1214806238">
    <w:abstractNumId w:val="7"/>
  </w:num>
  <w:num w:numId="4" w16cid:durableId="1949193288">
    <w:abstractNumId w:val="4"/>
  </w:num>
  <w:num w:numId="5" w16cid:durableId="2104764415">
    <w:abstractNumId w:val="6"/>
  </w:num>
  <w:num w:numId="6" w16cid:durableId="424111382">
    <w:abstractNumId w:val="11"/>
  </w:num>
  <w:num w:numId="7" w16cid:durableId="1416630144">
    <w:abstractNumId w:val="8"/>
  </w:num>
  <w:num w:numId="8" w16cid:durableId="480468033">
    <w:abstractNumId w:val="2"/>
  </w:num>
  <w:num w:numId="9" w16cid:durableId="1407991750">
    <w:abstractNumId w:val="10"/>
  </w:num>
  <w:num w:numId="10" w16cid:durableId="1998728413">
    <w:abstractNumId w:val="3"/>
  </w:num>
  <w:num w:numId="11" w16cid:durableId="1218391717">
    <w:abstractNumId w:val="0"/>
  </w:num>
  <w:num w:numId="12" w16cid:durableId="35392449">
    <w:abstractNumId w:val="5"/>
  </w:num>
  <w:num w:numId="13" w16cid:durableId="56169472">
    <w:abstractNumId w:val="1"/>
  </w:num>
  <w:num w:numId="14" w16cid:durableId="34868132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D"/>
    <w:rsid w:val="00000415"/>
    <w:rsid w:val="00016A46"/>
    <w:rsid w:val="000222A2"/>
    <w:rsid w:val="00024E75"/>
    <w:rsid w:val="00030182"/>
    <w:rsid w:val="000327E2"/>
    <w:rsid w:val="000360C4"/>
    <w:rsid w:val="00051666"/>
    <w:rsid w:val="00061750"/>
    <w:rsid w:val="00066543"/>
    <w:rsid w:val="0008398B"/>
    <w:rsid w:val="0008758F"/>
    <w:rsid w:val="000A6222"/>
    <w:rsid w:val="000B200A"/>
    <w:rsid w:val="000C1AC3"/>
    <w:rsid w:val="000D0302"/>
    <w:rsid w:val="000E3FBC"/>
    <w:rsid w:val="000F41D5"/>
    <w:rsid w:val="001014BE"/>
    <w:rsid w:val="001712B1"/>
    <w:rsid w:val="00171823"/>
    <w:rsid w:val="0018102C"/>
    <w:rsid w:val="001945EC"/>
    <w:rsid w:val="001948D7"/>
    <w:rsid w:val="00194F7F"/>
    <w:rsid w:val="001A2537"/>
    <w:rsid w:val="001B5610"/>
    <w:rsid w:val="001B57A3"/>
    <w:rsid w:val="001C2AD5"/>
    <w:rsid w:val="001C2EE5"/>
    <w:rsid w:val="001E0E08"/>
    <w:rsid w:val="001E35AD"/>
    <w:rsid w:val="00206F3E"/>
    <w:rsid w:val="0021267D"/>
    <w:rsid w:val="00227A03"/>
    <w:rsid w:val="00242386"/>
    <w:rsid w:val="00251C30"/>
    <w:rsid w:val="0026358C"/>
    <w:rsid w:val="00264C4D"/>
    <w:rsid w:val="002729E9"/>
    <w:rsid w:val="0028790A"/>
    <w:rsid w:val="002915B9"/>
    <w:rsid w:val="002B628C"/>
    <w:rsid w:val="002D2BB8"/>
    <w:rsid w:val="002D7B6F"/>
    <w:rsid w:val="002F267E"/>
    <w:rsid w:val="0030377B"/>
    <w:rsid w:val="00303AD9"/>
    <w:rsid w:val="003132E9"/>
    <w:rsid w:val="00313532"/>
    <w:rsid w:val="00315713"/>
    <w:rsid w:val="00327E60"/>
    <w:rsid w:val="00335912"/>
    <w:rsid w:val="0034196C"/>
    <w:rsid w:val="0034357A"/>
    <w:rsid w:val="00345C22"/>
    <w:rsid w:val="00346149"/>
    <w:rsid w:val="00347E91"/>
    <w:rsid w:val="003679D6"/>
    <w:rsid w:val="003758B2"/>
    <w:rsid w:val="003978EB"/>
    <w:rsid w:val="003A4F0C"/>
    <w:rsid w:val="003C5AC3"/>
    <w:rsid w:val="003D6BFD"/>
    <w:rsid w:val="003F479E"/>
    <w:rsid w:val="003F6AC9"/>
    <w:rsid w:val="00402D9F"/>
    <w:rsid w:val="00407D49"/>
    <w:rsid w:val="00421EED"/>
    <w:rsid w:val="004237D5"/>
    <w:rsid w:val="00450EAD"/>
    <w:rsid w:val="00451C2C"/>
    <w:rsid w:val="00466C5E"/>
    <w:rsid w:val="004672E3"/>
    <w:rsid w:val="00467555"/>
    <w:rsid w:val="00471C6D"/>
    <w:rsid w:val="0048333B"/>
    <w:rsid w:val="004A7F2F"/>
    <w:rsid w:val="004B1AD8"/>
    <w:rsid w:val="004D3877"/>
    <w:rsid w:val="004E0A47"/>
    <w:rsid w:val="004E65C1"/>
    <w:rsid w:val="004E7A7E"/>
    <w:rsid w:val="004F0C21"/>
    <w:rsid w:val="0050259E"/>
    <w:rsid w:val="00505CEB"/>
    <w:rsid w:val="00514F04"/>
    <w:rsid w:val="00535B8F"/>
    <w:rsid w:val="00555D8E"/>
    <w:rsid w:val="0056117B"/>
    <w:rsid w:val="00564F11"/>
    <w:rsid w:val="005675B9"/>
    <w:rsid w:val="005724C0"/>
    <w:rsid w:val="005A2259"/>
    <w:rsid w:val="005B3DF3"/>
    <w:rsid w:val="005B66B5"/>
    <w:rsid w:val="005C019F"/>
    <w:rsid w:val="005C065F"/>
    <w:rsid w:val="005C5395"/>
    <w:rsid w:val="005D08B0"/>
    <w:rsid w:val="005E22F6"/>
    <w:rsid w:val="005E2F96"/>
    <w:rsid w:val="005F60C0"/>
    <w:rsid w:val="00603115"/>
    <w:rsid w:val="0060365D"/>
    <w:rsid w:val="0060548F"/>
    <w:rsid w:val="00611F88"/>
    <w:rsid w:val="0061456C"/>
    <w:rsid w:val="00614A38"/>
    <w:rsid w:val="00623743"/>
    <w:rsid w:val="006249DF"/>
    <w:rsid w:val="0062783F"/>
    <w:rsid w:val="00632EF0"/>
    <w:rsid w:val="00633986"/>
    <w:rsid w:val="00640334"/>
    <w:rsid w:val="00641597"/>
    <w:rsid w:val="00654917"/>
    <w:rsid w:val="00671557"/>
    <w:rsid w:val="006803A2"/>
    <w:rsid w:val="0068089D"/>
    <w:rsid w:val="00690727"/>
    <w:rsid w:val="006910DE"/>
    <w:rsid w:val="00694D21"/>
    <w:rsid w:val="006A5B4C"/>
    <w:rsid w:val="006C285C"/>
    <w:rsid w:val="006C2FC2"/>
    <w:rsid w:val="006D3731"/>
    <w:rsid w:val="006E3374"/>
    <w:rsid w:val="006E3BD5"/>
    <w:rsid w:val="006F008E"/>
    <w:rsid w:val="00724F7D"/>
    <w:rsid w:val="0072662E"/>
    <w:rsid w:val="00770216"/>
    <w:rsid w:val="007733F8"/>
    <w:rsid w:val="0078222A"/>
    <w:rsid w:val="007848F4"/>
    <w:rsid w:val="007B2FC1"/>
    <w:rsid w:val="007B4A63"/>
    <w:rsid w:val="007B7B83"/>
    <w:rsid w:val="007C38AD"/>
    <w:rsid w:val="007C5AF0"/>
    <w:rsid w:val="007D0EAD"/>
    <w:rsid w:val="007D15FD"/>
    <w:rsid w:val="007D727B"/>
    <w:rsid w:val="007F7557"/>
    <w:rsid w:val="00835D00"/>
    <w:rsid w:val="008421CC"/>
    <w:rsid w:val="00850340"/>
    <w:rsid w:val="008570C1"/>
    <w:rsid w:val="008614E8"/>
    <w:rsid w:val="00862CCD"/>
    <w:rsid w:val="00872B31"/>
    <w:rsid w:val="008872D4"/>
    <w:rsid w:val="008A1861"/>
    <w:rsid w:val="008A4EE3"/>
    <w:rsid w:val="008C2E76"/>
    <w:rsid w:val="008D10C5"/>
    <w:rsid w:val="008D3AA1"/>
    <w:rsid w:val="008E262E"/>
    <w:rsid w:val="008E4F28"/>
    <w:rsid w:val="008E6562"/>
    <w:rsid w:val="008E7AC8"/>
    <w:rsid w:val="008F1C37"/>
    <w:rsid w:val="008F38D6"/>
    <w:rsid w:val="00904FCE"/>
    <w:rsid w:val="00907DF1"/>
    <w:rsid w:val="009116A9"/>
    <w:rsid w:val="009308B1"/>
    <w:rsid w:val="00935264"/>
    <w:rsid w:val="00937026"/>
    <w:rsid w:val="009508C4"/>
    <w:rsid w:val="00956F56"/>
    <w:rsid w:val="009700D5"/>
    <w:rsid w:val="00976104"/>
    <w:rsid w:val="00983963"/>
    <w:rsid w:val="009A152F"/>
    <w:rsid w:val="009B129C"/>
    <w:rsid w:val="009B3304"/>
    <w:rsid w:val="009D5C28"/>
    <w:rsid w:val="009E49A3"/>
    <w:rsid w:val="00A01131"/>
    <w:rsid w:val="00A157CE"/>
    <w:rsid w:val="00A16ECD"/>
    <w:rsid w:val="00A25028"/>
    <w:rsid w:val="00A30EEA"/>
    <w:rsid w:val="00A31D67"/>
    <w:rsid w:val="00A44CEF"/>
    <w:rsid w:val="00A60462"/>
    <w:rsid w:val="00A661F9"/>
    <w:rsid w:val="00A67047"/>
    <w:rsid w:val="00A73427"/>
    <w:rsid w:val="00A73E06"/>
    <w:rsid w:val="00A82F75"/>
    <w:rsid w:val="00A916F6"/>
    <w:rsid w:val="00AA6664"/>
    <w:rsid w:val="00AB26F2"/>
    <w:rsid w:val="00AF6E00"/>
    <w:rsid w:val="00B01EF6"/>
    <w:rsid w:val="00B04965"/>
    <w:rsid w:val="00B06315"/>
    <w:rsid w:val="00B17ACC"/>
    <w:rsid w:val="00B27C03"/>
    <w:rsid w:val="00B3023D"/>
    <w:rsid w:val="00B43AFC"/>
    <w:rsid w:val="00B677FD"/>
    <w:rsid w:val="00B874E9"/>
    <w:rsid w:val="00B97C91"/>
    <w:rsid w:val="00BA1D64"/>
    <w:rsid w:val="00BA6748"/>
    <w:rsid w:val="00BB0AFA"/>
    <w:rsid w:val="00BB3413"/>
    <w:rsid w:val="00BB76AD"/>
    <w:rsid w:val="00BC3F3F"/>
    <w:rsid w:val="00BE0225"/>
    <w:rsid w:val="00BF75CB"/>
    <w:rsid w:val="00C07F0D"/>
    <w:rsid w:val="00C40020"/>
    <w:rsid w:val="00C56000"/>
    <w:rsid w:val="00C66FFC"/>
    <w:rsid w:val="00CB2F14"/>
    <w:rsid w:val="00CB325F"/>
    <w:rsid w:val="00CB716F"/>
    <w:rsid w:val="00CD3078"/>
    <w:rsid w:val="00CE69ED"/>
    <w:rsid w:val="00CF25D1"/>
    <w:rsid w:val="00D068A2"/>
    <w:rsid w:val="00D127FD"/>
    <w:rsid w:val="00D26420"/>
    <w:rsid w:val="00D26A3C"/>
    <w:rsid w:val="00D273FA"/>
    <w:rsid w:val="00D30E1F"/>
    <w:rsid w:val="00D31F4D"/>
    <w:rsid w:val="00D320F9"/>
    <w:rsid w:val="00D3734B"/>
    <w:rsid w:val="00D609E8"/>
    <w:rsid w:val="00D753BB"/>
    <w:rsid w:val="00D81D76"/>
    <w:rsid w:val="00D82142"/>
    <w:rsid w:val="00D870D4"/>
    <w:rsid w:val="00D91EBF"/>
    <w:rsid w:val="00D92021"/>
    <w:rsid w:val="00DA31FB"/>
    <w:rsid w:val="00DD1026"/>
    <w:rsid w:val="00DF690A"/>
    <w:rsid w:val="00E15C20"/>
    <w:rsid w:val="00E16A34"/>
    <w:rsid w:val="00E238F5"/>
    <w:rsid w:val="00E464B7"/>
    <w:rsid w:val="00E56F8A"/>
    <w:rsid w:val="00E57631"/>
    <w:rsid w:val="00E75B9A"/>
    <w:rsid w:val="00E774BF"/>
    <w:rsid w:val="00E82BD5"/>
    <w:rsid w:val="00E85CF2"/>
    <w:rsid w:val="00EC023A"/>
    <w:rsid w:val="00EC6152"/>
    <w:rsid w:val="00EF2077"/>
    <w:rsid w:val="00F00CCC"/>
    <w:rsid w:val="00F12B1E"/>
    <w:rsid w:val="00F61843"/>
    <w:rsid w:val="00F63A02"/>
    <w:rsid w:val="00F80D27"/>
    <w:rsid w:val="00F843E8"/>
    <w:rsid w:val="00FC592C"/>
    <w:rsid w:val="00FD5FF8"/>
    <w:rsid w:val="00FE0283"/>
    <w:rsid w:val="00FE5038"/>
    <w:rsid w:val="00FE56EE"/>
    <w:rsid w:val="00FF03A8"/>
    <w:rsid w:val="1AD7C6E9"/>
    <w:rsid w:val="1F92A07F"/>
    <w:rsid w:val="3BC713DD"/>
    <w:rsid w:val="5C599BD8"/>
    <w:rsid w:val="67041B4C"/>
    <w:rsid w:val="681793DD"/>
    <w:rsid w:val="6B56BE1A"/>
    <w:rsid w:val="70B40E4E"/>
    <w:rsid w:val="75D8068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CB62C"/>
  <w15:chartTrackingRefBased/>
  <w15:docId w15:val="{7EA47638-B17E-49F6-A13A-56F6D2F7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CD"/>
    <w:pPr>
      <w:spacing w:after="80" w:line="240" w:lineRule="auto"/>
    </w:pPr>
    <w:rPr>
      <w:sz w:val="20"/>
    </w:rPr>
  </w:style>
  <w:style w:type="paragraph" w:styleId="Heading1">
    <w:name w:val="heading 1"/>
    <w:basedOn w:val="Normal"/>
    <w:next w:val="Normal"/>
    <w:link w:val="Heading1Char"/>
    <w:qFormat/>
    <w:rsid w:val="00E774BF"/>
    <w:pPr>
      <w:keepNext/>
      <w:keepLines/>
      <w:numPr>
        <w:numId w:val="1"/>
      </w:numPr>
      <w:spacing w:before="240" w:after="320"/>
      <w:outlineLvl w:val="0"/>
    </w:pPr>
    <w:rPr>
      <w:rFonts w:ascii="Georgia" w:eastAsiaTheme="majorEastAsia" w:hAnsi="Georgia" w:cstheme="majorBidi"/>
      <w:color w:val="3C1053"/>
      <w:sz w:val="32"/>
      <w:szCs w:val="32"/>
    </w:rPr>
  </w:style>
  <w:style w:type="paragraph" w:styleId="Heading2">
    <w:name w:val="heading 2"/>
    <w:basedOn w:val="Normal"/>
    <w:next w:val="Normal"/>
    <w:link w:val="Heading2Char"/>
    <w:unhideWhenUsed/>
    <w:qFormat/>
    <w:rsid w:val="00EF2077"/>
    <w:pPr>
      <w:keepNext/>
      <w:keepLines/>
      <w:numPr>
        <w:ilvl w:val="1"/>
        <w:numId w:val="1"/>
      </w:numPr>
      <w:spacing w:before="240" w:after="180"/>
      <w:outlineLvl w:val="1"/>
    </w:pPr>
    <w:rPr>
      <w:rFonts w:eastAsiaTheme="majorEastAsia" w:cstheme="majorBidi"/>
      <w:b/>
      <w:caps/>
      <w:color w:val="3A3634" w:themeColor="text2"/>
      <w:szCs w:val="26"/>
    </w:rPr>
  </w:style>
  <w:style w:type="paragraph" w:styleId="Heading3">
    <w:name w:val="heading 3"/>
    <w:basedOn w:val="Normal"/>
    <w:next w:val="Normal"/>
    <w:link w:val="Heading3Char"/>
    <w:unhideWhenUsed/>
    <w:qFormat/>
    <w:rsid w:val="00264C4D"/>
    <w:pPr>
      <w:keepNext/>
      <w:keepLines/>
      <w:spacing w:before="120" w:after="180"/>
      <w:outlineLvl w:val="2"/>
    </w:pPr>
    <w:rPr>
      <w:rFonts w:eastAsiaTheme="majorEastAsia" w:cstheme="majorBidi"/>
      <w:b/>
      <w:caps/>
      <w:color w:val="3A3634" w:themeColor="text2"/>
      <w:szCs w:val="24"/>
    </w:rPr>
  </w:style>
  <w:style w:type="paragraph" w:styleId="Heading4">
    <w:name w:val="heading 4"/>
    <w:basedOn w:val="Normal"/>
    <w:next w:val="Normal"/>
    <w:link w:val="Heading4Char"/>
    <w:unhideWhenUsed/>
    <w:qFormat/>
    <w:rsid w:val="005C5395"/>
    <w:pPr>
      <w:keepNext/>
      <w:keepLines/>
      <w:spacing w:before="40" w:after="0"/>
      <w:outlineLvl w:val="3"/>
    </w:pPr>
    <w:rPr>
      <w:rFonts w:ascii="Georgia" w:eastAsiaTheme="majorEastAsia" w:hAnsi="Georgia" w:cstheme="majorBidi"/>
      <w:i/>
      <w:iCs/>
      <w:color w:val="3C10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4BF"/>
    <w:rPr>
      <w:rFonts w:ascii="Georgia" w:eastAsiaTheme="majorEastAsia" w:hAnsi="Georgia" w:cstheme="majorBidi"/>
      <w:color w:val="3C1053"/>
      <w:sz w:val="32"/>
      <w:szCs w:val="32"/>
    </w:rPr>
  </w:style>
  <w:style w:type="character" w:customStyle="1" w:styleId="Heading2Char">
    <w:name w:val="Heading 2 Char"/>
    <w:basedOn w:val="DefaultParagraphFont"/>
    <w:link w:val="Heading2"/>
    <w:rsid w:val="00EF2077"/>
    <w:rPr>
      <w:rFonts w:eastAsiaTheme="majorEastAsia" w:cstheme="majorBidi"/>
      <w:b/>
      <w:caps/>
      <w:color w:val="3A3634" w:themeColor="text2"/>
      <w:sz w:val="20"/>
      <w:szCs w:val="26"/>
    </w:rPr>
  </w:style>
  <w:style w:type="character" w:customStyle="1" w:styleId="Heading3Char">
    <w:name w:val="Heading 3 Char"/>
    <w:basedOn w:val="DefaultParagraphFont"/>
    <w:link w:val="Heading3"/>
    <w:uiPriority w:val="9"/>
    <w:rsid w:val="00264C4D"/>
    <w:rPr>
      <w:rFonts w:eastAsiaTheme="majorEastAsia" w:cstheme="majorBidi"/>
      <w:b/>
      <w:caps/>
      <w:color w:val="3A3634" w:themeColor="text2"/>
      <w:sz w:val="20"/>
      <w:szCs w:val="24"/>
    </w:rPr>
  </w:style>
  <w:style w:type="character" w:customStyle="1" w:styleId="Heading4Char">
    <w:name w:val="Heading 4 Char"/>
    <w:basedOn w:val="DefaultParagraphFont"/>
    <w:link w:val="Heading4"/>
    <w:uiPriority w:val="9"/>
    <w:semiHidden/>
    <w:rsid w:val="005C5395"/>
    <w:rPr>
      <w:rFonts w:ascii="Georgia" w:eastAsiaTheme="majorEastAsia" w:hAnsi="Georgia" w:cstheme="majorBidi"/>
      <w:i/>
      <w:iCs/>
      <w:color w:val="3C1053"/>
      <w:sz w:val="20"/>
    </w:rPr>
  </w:style>
  <w:style w:type="paragraph" w:styleId="Title">
    <w:name w:val="Title"/>
    <w:basedOn w:val="Normal"/>
    <w:next w:val="Normal"/>
    <w:link w:val="TitleChar"/>
    <w:uiPriority w:val="10"/>
    <w:qFormat/>
    <w:rsid w:val="00850340"/>
    <w:pPr>
      <w:spacing w:after="640"/>
      <w:contextualSpacing/>
    </w:pPr>
    <w:rPr>
      <w:rFonts w:asciiTheme="majorHAnsi" w:eastAsiaTheme="majorEastAsia" w:hAnsiTheme="majorHAnsi" w:cstheme="majorBidi"/>
      <w:b/>
      <w:color w:val="3C1053"/>
      <w:spacing w:val="-10"/>
      <w:kern w:val="28"/>
      <w:sz w:val="84"/>
      <w:szCs w:val="56"/>
    </w:rPr>
  </w:style>
  <w:style w:type="character" w:customStyle="1" w:styleId="TitleChar">
    <w:name w:val="Title Char"/>
    <w:basedOn w:val="DefaultParagraphFont"/>
    <w:link w:val="Title"/>
    <w:uiPriority w:val="10"/>
    <w:rsid w:val="00850340"/>
    <w:rPr>
      <w:rFonts w:asciiTheme="majorHAnsi" w:eastAsiaTheme="majorEastAsia" w:hAnsiTheme="majorHAnsi" w:cstheme="majorBidi"/>
      <w:b/>
      <w:color w:val="3C1053"/>
      <w:spacing w:val="-10"/>
      <w:kern w:val="28"/>
      <w:sz w:val="84"/>
      <w:szCs w:val="56"/>
    </w:rPr>
  </w:style>
  <w:style w:type="paragraph" w:styleId="Subtitle">
    <w:name w:val="Subtitle"/>
    <w:basedOn w:val="Normal"/>
    <w:next w:val="Normal"/>
    <w:link w:val="SubtitleChar"/>
    <w:uiPriority w:val="11"/>
    <w:qFormat/>
    <w:rsid w:val="003F479E"/>
    <w:pPr>
      <w:numPr>
        <w:ilvl w:val="1"/>
      </w:numPr>
      <w:spacing w:before="40" w:after="240"/>
    </w:pPr>
    <w:rPr>
      <w:rFonts w:ascii="Georgia" w:eastAsiaTheme="minorEastAsia" w:hAnsi="Georgia"/>
      <w:color w:val="3A3634" w:themeColor="text2"/>
      <w:sz w:val="28"/>
    </w:rPr>
  </w:style>
  <w:style w:type="character" w:customStyle="1" w:styleId="SubtitleChar">
    <w:name w:val="Subtitle Char"/>
    <w:basedOn w:val="DefaultParagraphFont"/>
    <w:link w:val="Subtitle"/>
    <w:uiPriority w:val="11"/>
    <w:rsid w:val="003F479E"/>
    <w:rPr>
      <w:rFonts w:ascii="Georgia" w:eastAsiaTheme="minorEastAsia" w:hAnsi="Georgia"/>
      <w:color w:val="3A3634" w:themeColor="text2"/>
      <w:sz w:val="28"/>
    </w:rPr>
  </w:style>
  <w:style w:type="paragraph" w:styleId="Header">
    <w:name w:val="header"/>
    <w:basedOn w:val="Normal"/>
    <w:link w:val="HeaderChar"/>
    <w:uiPriority w:val="99"/>
    <w:unhideWhenUsed/>
    <w:rsid w:val="007733F8"/>
    <w:pPr>
      <w:tabs>
        <w:tab w:val="center" w:pos="4513"/>
        <w:tab w:val="right" w:pos="9026"/>
      </w:tabs>
      <w:spacing w:after="0"/>
    </w:pPr>
  </w:style>
  <w:style w:type="character" w:customStyle="1" w:styleId="HeaderChar">
    <w:name w:val="Header Char"/>
    <w:basedOn w:val="DefaultParagraphFont"/>
    <w:link w:val="Header"/>
    <w:uiPriority w:val="99"/>
    <w:rsid w:val="007733F8"/>
    <w:rPr>
      <w:sz w:val="20"/>
    </w:rPr>
  </w:style>
  <w:style w:type="paragraph" w:styleId="Footer">
    <w:name w:val="footer"/>
    <w:basedOn w:val="Normal"/>
    <w:link w:val="FooterChar"/>
    <w:uiPriority w:val="99"/>
    <w:unhideWhenUsed/>
    <w:rsid w:val="007733F8"/>
    <w:pPr>
      <w:tabs>
        <w:tab w:val="center" w:pos="4513"/>
        <w:tab w:val="right" w:pos="9026"/>
      </w:tabs>
      <w:spacing w:after="0"/>
    </w:pPr>
  </w:style>
  <w:style w:type="character" w:customStyle="1" w:styleId="FooterChar">
    <w:name w:val="Footer Char"/>
    <w:basedOn w:val="DefaultParagraphFont"/>
    <w:link w:val="Footer"/>
    <w:uiPriority w:val="99"/>
    <w:rsid w:val="007733F8"/>
    <w:rPr>
      <w:sz w:val="20"/>
    </w:rPr>
  </w:style>
  <w:style w:type="character" w:styleId="PlaceholderText">
    <w:name w:val="Placeholder Text"/>
    <w:basedOn w:val="DefaultParagraphFont"/>
    <w:uiPriority w:val="99"/>
    <w:semiHidden/>
    <w:rsid w:val="00A30EEA"/>
    <w:rPr>
      <w:color w:val="808080"/>
    </w:rPr>
  </w:style>
  <w:style w:type="character" w:styleId="Hyperlink">
    <w:name w:val="Hyperlink"/>
    <w:basedOn w:val="DefaultParagraphFont"/>
    <w:uiPriority w:val="99"/>
    <w:unhideWhenUsed/>
    <w:rsid w:val="003132E9"/>
    <w:rPr>
      <w:color w:val="FF0C01" w:themeColor="hyperlink"/>
      <w:u w:val="single"/>
    </w:rPr>
  </w:style>
  <w:style w:type="table" w:styleId="TableGrid">
    <w:name w:val="Table Grid"/>
    <w:basedOn w:val="TableNormal"/>
    <w:uiPriority w:val="59"/>
    <w:rsid w:val="00D9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UTable">
    <w:name w:val="ACU Table"/>
    <w:basedOn w:val="TableNormal"/>
    <w:uiPriority w:val="99"/>
    <w:rsid w:val="004E7A7E"/>
    <w:pPr>
      <w:spacing w:after="0" w:line="240" w:lineRule="auto"/>
    </w:pPr>
    <w:rPr>
      <w:sz w:val="18"/>
    </w:rPr>
    <w:tblPr>
      <w:tblStyleRow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Theme="majorHAnsi" w:hAnsiTheme="majorHAnsi"/>
        <w:b/>
        <w:caps/>
        <w:smallCaps w:val="0"/>
        <w:color w:val="FFFFFF" w:themeColor="background1"/>
        <w:sz w:val="20"/>
      </w:rPr>
      <w:tblPr/>
      <w:tcPr>
        <w:shd w:val="clear" w:color="auto" w:fill="3A3634" w:themeFill="text2"/>
      </w:tcPr>
    </w:tblStylePr>
    <w:tblStylePr w:type="lastRow">
      <w:tblPr/>
      <w:tcPr>
        <w:shd w:val="clear" w:color="auto" w:fill="3C1053" w:themeFill="accent2"/>
      </w:tcPr>
    </w:tblStylePr>
    <w:tblStylePr w:type="firstCol">
      <w:tblPr/>
      <w:tcPr>
        <w:shd w:val="clear" w:color="auto" w:fill="3C1053" w:themeFill="accent2"/>
      </w:tcPr>
    </w:tblStylePr>
    <w:tblStylePr w:type="band2Horz">
      <w:tblPr/>
      <w:tcPr>
        <w:shd w:val="clear" w:color="auto" w:fill="E8E3DB" w:themeFill="background2"/>
      </w:tcPr>
    </w:tblStylePr>
  </w:style>
  <w:style w:type="paragraph" w:customStyle="1" w:styleId="NormalGeorgia">
    <w:name w:val="Normal Georgia"/>
    <w:basedOn w:val="Normal"/>
    <w:link w:val="NormalGeorgiaChar"/>
    <w:qFormat/>
    <w:rsid w:val="0072662E"/>
    <w:rPr>
      <w:rFonts w:ascii="Georgia" w:hAnsi="Georgia"/>
      <w:lang w:val="en-US"/>
    </w:rPr>
  </w:style>
  <w:style w:type="character" w:customStyle="1" w:styleId="NormalGeorgiaChar">
    <w:name w:val="Normal Georgia Char"/>
    <w:basedOn w:val="DefaultParagraphFont"/>
    <w:link w:val="NormalGeorgia"/>
    <w:rsid w:val="0072662E"/>
    <w:rPr>
      <w:rFonts w:ascii="Georgia" w:hAnsi="Georgia"/>
      <w:sz w:val="20"/>
      <w:lang w:val="en-US"/>
    </w:rPr>
  </w:style>
  <w:style w:type="character" w:styleId="IntenseEmphasis">
    <w:name w:val="Intense Emphasis"/>
    <w:basedOn w:val="DefaultParagraphFont"/>
    <w:uiPriority w:val="21"/>
    <w:qFormat/>
    <w:rsid w:val="00EF2077"/>
    <w:rPr>
      <w:i/>
      <w:iCs/>
      <w:color w:val="FF0C01" w:themeColor="accent1"/>
    </w:rPr>
  </w:style>
  <w:style w:type="paragraph" w:styleId="TOC1">
    <w:name w:val="toc 1"/>
    <w:basedOn w:val="Normal"/>
    <w:next w:val="Normal"/>
    <w:autoRedefine/>
    <w:uiPriority w:val="39"/>
    <w:unhideWhenUsed/>
    <w:rsid w:val="00A157CE"/>
    <w:pPr>
      <w:tabs>
        <w:tab w:val="left" w:pos="567"/>
        <w:tab w:val="right" w:leader="dot" w:pos="10456"/>
      </w:tabs>
      <w:spacing w:after="100"/>
    </w:pPr>
  </w:style>
  <w:style w:type="paragraph" w:styleId="TOC2">
    <w:name w:val="toc 2"/>
    <w:basedOn w:val="Normal"/>
    <w:next w:val="Normal"/>
    <w:autoRedefine/>
    <w:uiPriority w:val="39"/>
    <w:unhideWhenUsed/>
    <w:rsid w:val="00000415"/>
    <w:pPr>
      <w:spacing w:after="100"/>
    </w:pPr>
  </w:style>
  <w:style w:type="paragraph" w:styleId="ListParagraph">
    <w:name w:val="List Paragraph"/>
    <w:basedOn w:val="Normal"/>
    <w:link w:val="ListParagraphChar"/>
    <w:uiPriority w:val="34"/>
    <w:qFormat/>
    <w:rsid w:val="00000415"/>
    <w:pPr>
      <w:ind w:left="720"/>
      <w:contextualSpacing/>
    </w:pPr>
  </w:style>
  <w:style w:type="character" w:customStyle="1" w:styleId="ListParagraphChar">
    <w:name w:val="List Paragraph Char"/>
    <w:basedOn w:val="DefaultParagraphFont"/>
    <w:link w:val="ListParagraph"/>
    <w:uiPriority w:val="34"/>
    <w:locked/>
    <w:rsid w:val="002D7B6F"/>
    <w:rPr>
      <w:sz w:val="20"/>
    </w:rPr>
  </w:style>
  <w:style w:type="paragraph" w:styleId="TOCHeading">
    <w:name w:val="TOC Heading"/>
    <w:basedOn w:val="Heading1"/>
    <w:next w:val="Normal"/>
    <w:uiPriority w:val="39"/>
    <w:unhideWhenUsed/>
    <w:qFormat/>
    <w:rsid w:val="00A157CE"/>
    <w:pPr>
      <w:numPr>
        <w:numId w:val="0"/>
      </w:numPr>
      <w:spacing w:after="0"/>
      <w:outlineLvl w:val="9"/>
    </w:pPr>
    <w:rPr>
      <w:rFonts w:asciiTheme="majorHAnsi" w:hAnsiTheme="majorHAnsi"/>
      <w:color w:val="BF0800" w:themeColor="accent1" w:themeShade="BF"/>
    </w:rPr>
  </w:style>
  <w:style w:type="paragraph" w:styleId="TOC3">
    <w:name w:val="toc 3"/>
    <w:basedOn w:val="Normal"/>
    <w:next w:val="Normal"/>
    <w:autoRedefine/>
    <w:uiPriority w:val="39"/>
    <w:unhideWhenUsed/>
    <w:rsid w:val="00A157CE"/>
    <w:pPr>
      <w:spacing w:after="100"/>
      <w:ind w:left="400"/>
    </w:pPr>
  </w:style>
  <w:style w:type="paragraph" w:styleId="BodyText3">
    <w:name w:val="Body Text 3"/>
    <w:basedOn w:val="Normal"/>
    <w:link w:val="BodyText3Char"/>
    <w:rsid w:val="00A25028"/>
    <w:pPr>
      <w:spacing w:after="120"/>
      <w:jc w:val="both"/>
    </w:pPr>
    <w:rPr>
      <w:rFonts w:ascii="Arial" w:eastAsia="Times New Roman" w:hAnsi="Arial" w:cs="Times New Roman"/>
      <w:sz w:val="16"/>
      <w:szCs w:val="16"/>
      <w:lang w:eastAsia="en-AU"/>
    </w:rPr>
  </w:style>
  <w:style w:type="character" w:customStyle="1" w:styleId="BodyText3Char">
    <w:name w:val="Body Text 3 Char"/>
    <w:basedOn w:val="DefaultParagraphFont"/>
    <w:link w:val="BodyText3"/>
    <w:rsid w:val="00A25028"/>
    <w:rPr>
      <w:rFonts w:ascii="Arial" w:eastAsia="Times New Roman" w:hAnsi="Arial" w:cs="Times New Roman"/>
      <w:sz w:val="16"/>
      <w:szCs w:val="16"/>
      <w:lang w:eastAsia="en-AU"/>
    </w:rPr>
  </w:style>
  <w:style w:type="paragraph" w:styleId="FootnoteText">
    <w:name w:val="footnote text"/>
    <w:basedOn w:val="Normal"/>
    <w:link w:val="FootnoteTextChar"/>
    <w:uiPriority w:val="99"/>
    <w:semiHidden/>
    <w:unhideWhenUsed/>
    <w:rsid w:val="00A25028"/>
    <w:pPr>
      <w:spacing w:after="0"/>
    </w:pPr>
    <w:rPr>
      <w:rFonts w:ascii="Arial" w:eastAsiaTheme="minorEastAsia" w:hAnsi="Arial" w:cs="Arial"/>
      <w:szCs w:val="20"/>
    </w:rPr>
  </w:style>
  <w:style w:type="character" w:customStyle="1" w:styleId="FootnoteTextChar">
    <w:name w:val="Footnote Text Char"/>
    <w:basedOn w:val="DefaultParagraphFont"/>
    <w:link w:val="FootnoteText"/>
    <w:uiPriority w:val="99"/>
    <w:semiHidden/>
    <w:rsid w:val="00A25028"/>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A25028"/>
    <w:rPr>
      <w:vertAlign w:val="superscript"/>
    </w:rPr>
  </w:style>
  <w:style w:type="table" w:customStyle="1" w:styleId="TableGrid1">
    <w:name w:val="Table Grid1"/>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028"/>
    <w:rPr>
      <w:color w:val="808080"/>
      <w:shd w:val="clear" w:color="auto" w:fill="E6E6E6"/>
    </w:rPr>
  </w:style>
  <w:style w:type="paragraph" w:styleId="NoSpacing">
    <w:name w:val="No Spacing"/>
    <w:uiPriority w:val="1"/>
    <w:qFormat/>
    <w:rsid w:val="009508C4"/>
    <w:pPr>
      <w:spacing w:after="0" w:line="240" w:lineRule="auto"/>
      <w:jc w:val="both"/>
    </w:pPr>
    <w:rPr>
      <w:rFonts w:ascii="Arial" w:eastAsia="Times New Roman" w:hAnsi="Arial" w:cs="Times New Roman"/>
      <w:sz w:val="24"/>
      <w:szCs w:val="24"/>
      <w:lang w:eastAsia="en-AU"/>
    </w:rPr>
  </w:style>
  <w:style w:type="paragraph" w:styleId="BodyText">
    <w:name w:val="Body Text"/>
    <w:basedOn w:val="Normal"/>
    <w:link w:val="BodyTextChar"/>
    <w:unhideWhenUsed/>
    <w:rsid w:val="00CF25D1"/>
    <w:pPr>
      <w:spacing w:after="120"/>
    </w:pPr>
  </w:style>
  <w:style w:type="character" w:customStyle="1" w:styleId="BodyTextChar">
    <w:name w:val="Body Text Char"/>
    <w:basedOn w:val="DefaultParagraphFont"/>
    <w:link w:val="BodyText"/>
    <w:uiPriority w:val="99"/>
    <w:semiHidden/>
    <w:rsid w:val="00CF25D1"/>
    <w:rPr>
      <w:sz w:val="20"/>
    </w:rPr>
  </w:style>
  <w:style w:type="paragraph" w:styleId="Caption">
    <w:name w:val="caption"/>
    <w:basedOn w:val="Normal"/>
    <w:next w:val="Normal"/>
    <w:qFormat/>
    <w:rsid w:val="002D7B6F"/>
    <w:pPr>
      <w:widowControl w:val="0"/>
      <w:spacing w:after="0"/>
    </w:pPr>
    <w:rPr>
      <w:rFonts w:ascii="Courier" w:eastAsia="Times New Roman" w:hAnsi="Courier" w:cs="Times New Roman"/>
      <w:snapToGrid w:val="0"/>
      <w:sz w:val="24"/>
      <w:szCs w:val="20"/>
      <w:lang w:val="en-US"/>
    </w:rPr>
  </w:style>
  <w:style w:type="character" w:styleId="PageNumber">
    <w:name w:val="page number"/>
    <w:basedOn w:val="DefaultParagraphFont"/>
    <w:rsid w:val="002D7B6F"/>
  </w:style>
  <w:style w:type="paragraph" w:styleId="List">
    <w:name w:val="List"/>
    <w:basedOn w:val="Normal"/>
    <w:rsid w:val="002D7B6F"/>
    <w:pPr>
      <w:spacing w:after="0"/>
      <w:ind w:left="283" w:hanging="283"/>
    </w:pPr>
    <w:rPr>
      <w:rFonts w:ascii="Courier" w:eastAsia="Times New Roman" w:hAnsi="Courier" w:cs="Times New Roman"/>
      <w:sz w:val="24"/>
      <w:szCs w:val="20"/>
      <w:lang w:val="en-US"/>
    </w:rPr>
  </w:style>
  <w:style w:type="paragraph" w:styleId="BodyText2">
    <w:name w:val="Body Text 2"/>
    <w:basedOn w:val="Normal"/>
    <w:link w:val="BodyText2Char"/>
    <w:rsid w:val="002D7B6F"/>
    <w:pPr>
      <w:spacing w:before="100" w:beforeAutospacing="1" w:after="100" w:afterAutospacing="1"/>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2D7B6F"/>
    <w:rPr>
      <w:rFonts w:ascii="Times New Roman" w:eastAsia="Times New Roman" w:hAnsi="Times New Roman" w:cs="Times New Roman"/>
      <w:szCs w:val="20"/>
    </w:rPr>
  </w:style>
  <w:style w:type="character" w:customStyle="1" w:styleId="BalloonTextChar">
    <w:name w:val="Balloon Text Char"/>
    <w:basedOn w:val="DefaultParagraphFont"/>
    <w:link w:val="BalloonText"/>
    <w:semiHidden/>
    <w:rsid w:val="002D7B6F"/>
    <w:rPr>
      <w:rFonts w:ascii="Tahoma" w:eastAsia="Times New Roman" w:hAnsi="Tahoma" w:cs="Tahoma"/>
      <w:sz w:val="16"/>
      <w:szCs w:val="16"/>
      <w:lang w:val="en-US"/>
    </w:rPr>
  </w:style>
  <w:style w:type="paragraph" w:styleId="BalloonText">
    <w:name w:val="Balloon Text"/>
    <w:basedOn w:val="Normal"/>
    <w:link w:val="BalloonTextChar"/>
    <w:semiHidden/>
    <w:rsid w:val="002D7B6F"/>
    <w:pPr>
      <w:spacing w:after="0"/>
    </w:pPr>
    <w:rPr>
      <w:rFonts w:ascii="Tahoma" w:eastAsia="Times New Roman" w:hAnsi="Tahoma" w:cs="Tahoma"/>
      <w:sz w:val="16"/>
      <w:szCs w:val="16"/>
      <w:lang w:val="en-US"/>
    </w:rPr>
  </w:style>
  <w:style w:type="paragraph" w:customStyle="1" w:styleId="Default">
    <w:name w:val="Default"/>
    <w:rsid w:val="002D7B6F"/>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Normal1">
    <w:name w:val="Normal+1"/>
    <w:basedOn w:val="Default"/>
    <w:next w:val="Default"/>
    <w:rsid w:val="002D7B6F"/>
    <w:rPr>
      <w:rFonts w:cs="Times New Roman"/>
      <w:color w:val="auto"/>
    </w:rPr>
  </w:style>
  <w:style w:type="paragraph" w:styleId="BlockText">
    <w:name w:val="Block Text"/>
    <w:basedOn w:val="Default"/>
    <w:next w:val="Default"/>
    <w:rsid w:val="002D7B6F"/>
    <w:rPr>
      <w:rFonts w:cs="Times New Roman"/>
      <w:color w:val="auto"/>
    </w:rPr>
  </w:style>
  <w:style w:type="character" w:styleId="FollowedHyperlink">
    <w:name w:val="FollowedHyperlink"/>
    <w:basedOn w:val="DefaultParagraphFont"/>
    <w:rsid w:val="002D7B6F"/>
    <w:rPr>
      <w:color w:val="800080"/>
      <w:u w:val="single"/>
    </w:rPr>
  </w:style>
  <w:style w:type="paragraph" w:customStyle="1" w:styleId="HayGroup12">
    <w:name w:val="Hay Group 12"/>
    <w:basedOn w:val="Normal"/>
    <w:rsid w:val="002D7B6F"/>
    <w:pPr>
      <w:spacing w:after="0"/>
    </w:pPr>
    <w:rPr>
      <w:rFonts w:ascii="Times New Roman" w:eastAsia="Times New Roman" w:hAnsi="Times New Roman" w:cs="Arial"/>
      <w:sz w:val="24"/>
      <w:szCs w:val="24"/>
    </w:rPr>
  </w:style>
  <w:style w:type="paragraph" w:customStyle="1" w:styleId="ColorfulList-Accent11">
    <w:name w:val="Colorful List - Accent 11"/>
    <w:basedOn w:val="Normal"/>
    <w:link w:val="ColorfulList-Accent1Char"/>
    <w:uiPriority w:val="34"/>
    <w:qFormat/>
    <w:rsid w:val="002D7B6F"/>
    <w:pPr>
      <w:spacing w:after="0"/>
      <w:ind w:left="720"/>
    </w:pPr>
    <w:rPr>
      <w:rFonts w:ascii="Times New Roman" w:eastAsia="Times New Roman" w:hAnsi="Times New Roman" w:cs="Times New Roman"/>
      <w:sz w:val="24"/>
      <w:szCs w:val="24"/>
    </w:rPr>
  </w:style>
  <w:style w:type="character" w:customStyle="1" w:styleId="ColorfulList-Accent1Char">
    <w:name w:val="Colorful List - Accent 1 Char"/>
    <w:link w:val="ColorfulList-Accent11"/>
    <w:uiPriority w:val="34"/>
    <w:rsid w:val="002D7B6F"/>
    <w:rPr>
      <w:rFonts w:ascii="Times New Roman" w:eastAsia="Times New Roman" w:hAnsi="Times New Roman" w:cs="Times New Roman"/>
      <w:sz w:val="24"/>
      <w:szCs w:val="24"/>
    </w:rPr>
  </w:style>
  <w:style w:type="paragraph" w:customStyle="1" w:styleId="ACUHeading">
    <w:name w:val="ACU Heading"/>
    <w:basedOn w:val="Normal"/>
    <w:link w:val="ACUHeadingChar"/>
    <w:qFormat/>
    <w:rsid w:val="002D7B6F"/>
    <w:pPr>
      <w:tabs>
        <w:tab w:val="center" w:pos="4748"/>
        <w:tab w:val="left" w:pos="7845"/>
        <w:tab w:val="left" w:pos="7950"/>
      </w:tabs>
      <w:spacing w:after="0"/>
    </w:pPr>
    <w:rPr>
      <w:rFonts w:ascii="Arial" w:eastAsia="Times New Roman" w:hAnsi="Arial" w:cs="Times New Roman"/>
      <w:color w:val="595959"/>
      <w:sz w:val="40"/>
      <w:szCs w:val="40"/>
    </w:rPr>
  </w:style>
  <w:style w:type="character" w:customStyle="1" w:styleId="ACUHeadingChar">
    <w:name w:val="ACU Heading Char"/>
    <w:link w:val="ACUHeading"/>
    <w:rsid w:val="002D7B6F"/>
    <w:rPr>
      <w:rFonts w:ascii="Arial" w:eastAsia="Times New Roman" w:hAnsi="Arial" w:cs="Times New Roman"/>
      <w:color w:val="595959"/>
      <w:sz w:val="40"/>
      <w:szCs w:val="40"/>
    </w:rPr>
  </w:style>
  <w:style w:type="paragraph" w:customStyle="1" w:styleId="QantasHeading">
    <w:name w:val="Qantas Heading"/>
    <w:basedOn w:val="Normal"/>
    <w:link w:val="QantasHeadingChar"/>
    <w:rsid w:val="002D7B6F"/>
    <w:pPr>
      <w:tabs>
        <w:tab w:val="center" w:pos="4748"/>
        <w:tab w:val="left" w:pos="7845"/>
        <w:tab w:val="left" w:pos="7950"/>
      </w:tabs>
      <w:spacing w:after="0"/>
    </w:pPr>
    <w:rPr>
      <w:rFonts w:ascii="Arial" w:eastAsia="Times New Roman" w:hAnsi="Arial" w:cs="Times New Roman"/>
      <w:color w:val="000000"/>
      <w:sz w:val="40"/>
      <w:szCs w:val="40"/>
    </w:rPr>
  </w:style>
  <w:style w:type="character" w:customStyle="1" w:styleId="QantasHeadingChar">
    <w:name w:val="Qantas Heading Char"/>
    <w:link w:val="QantasHeading"/>
    <w:rsid w:val="002D7B6F"/>
    <w:rPr>
      <w:rFonts w:ascii="Arial" w:eastAsia="Times New Roman" w:hAnsi="Arial" w:cs="Times New Roman"/>
      <w:color w:val="000000"/>
      <w:sz w:val="40"/>
      <w:szCs w:val="40"/>
    </w:rPr>
  </w:style>
  <w:style w:type="character" w:styleId="Strong">
    <w:name w:val="Strong"/>
    <w:basedOn w:val="DefaultParagraphFont"/>
    <w:qFormat/>
    <w:rsid w:val="002D7B6F"/>
    <w:rPr>
      <w:b/>
      <w:bCs/>
    </w:rPr>
  </w:style>
  <w:style w:type="paragraph" w:customStyle="1" w:styleId="HayGroup11">
    <w:name w:val="Hay Group 11"/>
    <w:basedOn w:val="Normal"/>
    <w:link w:val="HayGroup11Char"/>
    <w:rsid w:val="002D7B6F"/>
    <w:pPr>
      <w:spacing w:after="0"/>
    </w:pPr>
    <w:rPr>
      <w:rFonts w:ascii="Times New Roman" w:eastAsia="Times New Roman" w:hAnsi="Times New Roman" w:cs="Times New Roman"/>
      <w:sz w:val="22"/>
      <w:szCs w:val="24"/>
    </w:rPr>
  </w:style>
  <w:style w:type="character" w:customStyle="1" w:styleId="HayGroup11Char">
    <w:name w:val="Hay Group 11 Char"/>
    <w:link w:val="HayGroup11"/>
    <w:rsid w:val="002D7B6F"/>
    <w:rPr>
      <w:rFonts w:ascii="Times New Roman" w:eastAsia="Times New Roman" w:hAnsi="Times New Roman" w:cs="Times New Roman"/>
      <w:szCs w:val="24"/>
    </w:rPr>
  </w:style>
  <w:style w:type="character" w:customStyle="1" w:styleId="Style1">
    <w:name w:val="Style1"/>
    <w:basedOn w:val="DefaultParagraphFont"/>
    <w:uiPriority w:val="1"/>
    <w:rsid w:val="002D7B6F"/>
    <w:rPr>
      <w:rFonts w:ascii="Myriad Pro" w:hAnsi="Myriad Pro"/>
      <w:sz w:val="22"/>
    </w:rPr>
  </w:style>
  <w:style w:type="character" w:customStyle="1" w:styleId="Style2">
    <w:name w:val="Style2"/>
    <w:basedOn w:val="DefaultParagraphFont"/>
    <w:uiPriority w:val="1"/>
    <w:rsid w:val="002D7B6F"/>
    <w:rPr>
      <w:rFonts w:ascii="Myriad Pro" w:hAnsi="Myriad Pro"/>
      <w:sz w:val="20"/>
    </w:rPr>
  </w:style>
  <w:style w:type="character" w:styleId="Emphasis">
    <w:name w:val="Emphasis"/>
    <w:basedOn w:val="DefaultParagraphFont"/>
    <w:uiPriority w:val="20"/>
    <w:qFormat/>
    <w:rsid w:val="002D7B6F"/>
    <w:rPr>
      <w:i/>
      <w:iCs/>
    </w:rPr>
  </w:style>
  <w:style w:type="character" w:styleId="CommentReference">
    <w:name w:val="annotation reference"/>
    <w:basedOn w:val="DefaultParagraphFont"/>
    <w:rsid w:val="002D7B6F"/>
    <w:rPr>
      <w:sz w:val="16"/>
      <w:szCs w:val="16"/>
    </w:rPr>
  </w:style>
  <w:style w:type="paragraph" w:styleId="CommentText">
    <w:name w:val="annotation text"/>
    <w:basedOn w:val="Normal"/>
    <w:link w:val="CommentTextChar"/>
    <w:rsid w:val="002D7B6F"/>
    <w:pPr>
      <w:spacing w:after="0"/>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rsid w:val="002D7B6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2D7B6F"/>
    <w:rPr>
      <w:b/>
      <w:bCs/>
    </w:rPr>
  </w:style>
  <w:style w:type="character" w:customStyle="1" w:styleId="CommentSubjectChar">
    <w:name w:val="Comment Subject Char"/>
    <w:basedOn w:val="CommentTextChar"/>
    <w:link w:val="CommentSubject"/>
    <w:rsid w:val="002D7B6F"/>
    <w:rPr>
      <w:rFonts w:ascii="Times New Roman" w:eastAsia="Times New Roman" w:hAnsi="Times New Roman" w:cs="Times New Roman"/>
      <w:b/>
      <w:bCs/>
      <w:sz w:val="20"/>
      <w:szCs w:val="20"/>
      <w:lang w:val="en-US"/>
    </w:rPr>
  </w:style>
  <w:style w:type="paragraph" w:customStyle="1" w:styleId="p1">
    <w:name w:val="p1"/>
    <w:basedOn w:val="Normal"/>
    <w:rsid w:val="002D7B6F"/>
    <w:pPr>
      <w:spacing w:after="0"/>
    </w:pPr>
    <w:rPr>
      <w:rFonts w:ascii="Helvetica" w:hAnsi="Helvetica" w:cs="Times New Roman"/>
      <w:sz w:val="18"/>
      <w:szCs w:val="18"/>
      <w:lang w:val="en-US"/>
    </w:rPr>
  </w:style>
  <w:style w:type="character" w:customStyle="1" w:styleId="apple-converted-space">
    <w:name w:val="apple-converted-space"/>
    <w:basedOn w:val="DefaultParagraphFont"/>
    <w:rsid w:val="002D7B6F"/>
  </w:style>
  <w:style w:type="paragraph" w:styleId="NormalWeb">
    <w:name w:val="Normal (Web)"/>
    <w:basedOn w:val="Normal"/>
    <w:uiPriority w:val="99"/>
    <w:semiHidden/>
    <w:unhideWhenUsed/>
    <w:rsid w:val="0060311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46149"/>
  </w:style>
  <w:style w:type="character" w:customStyle="1" w:styleId="eop">
    <w:name w:val="eop"/>
    <w:basedOn w:val="DefaultParagraphFont"/>
    <w:rsid w:val="007F7557"/>
  </w:style>
  <w:style w:type="paragraph" w:customStyle="1" w:styleId="paragraph">
    <w:name w:val="paragraph"/>
    <w:basedOn w:val="Normal"/>
    <w:rsid w:val="004E0A47"/>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D870D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6836">
      <w:bodyDiv w:val="1"/>
      <w:marLeft w:val="0"/>
      <w:marRight w:val="0"/>
      <w:marTop w:val="0"/>
      <w:marBottom w:val="0"/>
      <w:divBdr>
        <w:top w:val="none" w:sz="0" w:space="0" w:color="auto"/>
        <w:left w:val="none" w:sz="0" w:space="0" w:color="auto"/>
        <w:bottom w:val="none" w:sz="0" w:space="0" w:color="auto"/>
        <w:right w:val="none" w:sz="0" w:space="0" w:color="auto"/>
      </w:divBdr>
    </w:div>
    <w:div w:id="443382470">
      <w:bodyDiv w:val="1"/>
      <w:marLeft w:val="0"/>
      <w:marRight w:val="0"/>
      <w:marTop w:val="0"/>
      <w:marBottom w:val="0"/>
      <w:divBdr>
        <w:top w:val="none" w:sz="0" w:space="0" w:color="auto"/>
        <w:left w:val="none" w:sz="0" w:space="0" w:color="auto"/>
        <w:bottom w:val="none" w:sz="0" w:space="0" w:color="auto"/>
        <w:right w:val="none" w:sz="0" w:space="0" w:color="auto"/>
      </w:divBdr>
    </w:div>
    <w:div w:id="654453531">
      <w:bodyDiv w:val="1"/>
      <w:marLeft w:val="0"/>
      <w:marRight w:val="0"/>
      <w:marTop w:val="0"/>
      <w:marBottom w:val="0"/>
      <w:divBdr>
        <w:top w:val="none" w:sz="0" w:space="0" w:color="auto"/>
        <w:left w:val="none" w:sz="0" w:space="0" w:color="auto"/>
        <w:bottom w:val="none" w:sz="0" w:space="0" w:color="auto"/>
        <w:right w:val="none" w:sz="0" w:space="0" w:color="auto"/>
      </w:divBdr>
      <w:divsChild>
        <w:div w:id="1287934539">
          <w:marLeft w:val="0"/>
          <w:marRight w:val="0"/>
          <w:marTop w:val="240"/>
          <w:marBottom w:val="74"/>
          <w:divBdr>
            <w:top w:val="none" w:sz="0" w:space="0" w:color="auto"/>
            <w:left w:val="none" w:sz="0" w:space="0" w:color="auto"/>
            <w:bottom w:val="none" w:sz="0" w:space="0" w:color="auto"/>
            <w:right w:val="none" w:sz="0" w:space="0" w:color="auto"/>
          </w:divBdr>
        </w:div>
        <w:div w:id="381565870">
          <w:marLeft w:val="0"/>
          <w:marRight w:val="0"/>
          <w:marTop w:val="0"/>
          <w:marBottom w:val="240"/>
          <w:divBdr>
            <w:top w:val="none" w:sz="0" w:space="0" w:color="auto"/>
            <w:left w:val="none" w:sz="0" w:space="0" w:color="auto"/>
            <w:bottom w:val="none" w:sz="0" w:space="0" w:color="auto"/>
            <w:right w:val="none" w:sz="0" w:space="0" w:color="auto"/>
          </w:divBdr>
        </w:div>
        <w:div w:id="722676857">
          <w:marLeft w:val="0"/>
          <w:marRight w:val="0"/>
          <w:marTop w:val="0"/>
          <w:marBottom w:val="0"/>
          <w:divBdr>
            <w:top w:val="none" w:sz="0" w:space="0" w:color="auto"/>
            <w:left w:val="none" w:sz="0" w:space="0" w:color="auto"/>
            <w:bottom w:val="none" w:sz="0" w:space="0" w:color="auto"/>
            <w:right w:val="none" w:sz="0" w:space="0" w:color="auto"/>
          </w:divBdr>
        </w:div>
        <w:div w:id="1098140740">
          <w:marLeft w:val="0"/>
          <w:marRight w:val="0"/>
          <w:marTop w:val="0"/>
          <w:marBottom w:val="0"/>
          <w:divBdr>
            <w:top w:val="none" w:sz="0" w:space="0" w:color="auto"/>
            <w:left w:val="none" w:sz="0" w:space="0" w:color="auto"/>
            <w:bottom w:val="none" w:sz="0" w:space="0" w:color="auto"/>
            <w:right w:val="none" w:sz="0" w:space="0" w:color="auto"/>
          </w:divBdr>
        </w:div>
        <w:div w:id="1987197764">
          <w:marLeft w:val="0"/>
          <w:marRight w:val="0"/>
          <w:marTop w:val="0"/>
          <w:marBottom w:val="0"/>
          <w:divBdr>
            <w:top w:val="none" w:sz="0" w:space="0" w:color="auto"/>
            <w:left w:val="none" w:sz="0" w:space="0" w:color="auto"/>
            <w:bottom w:val="none" w:sz="0" w:space="0" w:color="auto"/>
            <w:right w:val="none" w:sz="0" w:space="0" w:color="auto"/>
          </w:divBdr>
        </w:div>
        <w:div w:id="666440590">
          <w:marLeft w:val="0"/>
          <w:marRight w:val="0"/>
          <w:marTop w:val="0"/>
          <w:marBottom w:val="0"/>
          <w:divBdr>
            <w:top w:val="none" w:sz="0" w:space="0" w:color="auto"/>
            <w:left w:val="none" w:sz="0" w:space="0" w:color="auto"/>
            <w:bottom w:val="none" w:sz="0" w:space="0" w:color="auto"/>
            <w:right w:val="none" w:sz="0" w:space="0" w:color="auto"/>
          </w:divBdr>
        </w:div>
        <w:div w:id="1073746110">
          <w:marLeft w:val="0"/>
          <w:marRight w:val="0"/>
          <w:marTop w:val="0"/>
          <w:marBottom w:val="0"/>
          <w:divBdr>
            <w:top w:val="none" w:sz="0" w:space="0" w:color="auto"/>
            <w:left w:val="none" w:sz="0" w:space="0" w:color="auto"/>
            <w:bottom w:val="none" w:sz="0" w:space="0" w:color="auto"/>
            <w:right w:val="none" w:sz="0" w:space="0" w:color="auto"/>
          </w:divBdr>
        </w:div>
        <w:div w:id="1664581340">
          <w:marLeft w:val="0"/>
          <w:marRight w:val="0"/>
          <w:marTop w:val="0"/>
          <w:marBottom w:val="0"/>
          <w:divBdr>
            <w:top w:val="none" w:sz="0" w:space="0" w:color="auto"/>
            <w:left w:val="none" w:sz="0" w:space="0" w:color="auto"/>
            <w:bottom w:val="none" w:sz="0" w:space="0" w:color="auto"/>
            <w:right w:val="none" w:sz="0" w:space="0" w:color="auto"/>
          </w:divBdr>
        </w:div>
        <w:div w:id="1959215484">
          <w:marLeft w:val="0"/>
          <w:marRight w:val="0"/>
          <w:marTop w:val="0"/>
          <w:marBottom w:val="0"/>
          <w:divBdr>
            <w:top w:val="none" w:sz="0" w:space="0" w:color="auto"/>
            <w:left w:val="none" w:sz="0" w:space="0" w:color="auto"/>
            <w:bottom w:val="none" w:sz="0" w:space="0" w:color="auto"/>
            <w:right w:val="none" w:sz="0" w:space="0" w:color="auto"/>
          </w:divBdr>
        </w:div>
        <w:div w:id="1333755893">
          <w:marLeft w:val="0"/>
          <w:marRight w:val="0"/>
          <w:marTop w:val="0"/>
          <w:marBottom w:val="0"/>
          <w:divBdr>
            <w:top w:val="none" w:sz="0" w:space="0" w:color="auto"/>
            <w:left w:val="none" w:sz="0" w:space="0" w:color="auto"/>
            <w:bottom w:val="none" w:sz="0" w:space="0" w:color="auto"/>
            <w:right w:val="none" w:sz="0" w:space="0" w:color="auto"/>
          </w:divBdr>
        </w:div>
      </w:divsChild>
    </w:div>
    <w:div w:id="715659717">
      <w:bodyDiv w:val="1"/>
      <w:marLeft w:val="0"/>
      <w:marRight w:val="0"/>
      <w:marTop w:val="0"/>
      <w:marBottom w:val="0"/>
      <w:divBdr>
        <w:top w:val="none" w:sz="0" w:space="0" w:color="auto"/>
        <w:left w:val="none" w:sz="0" w:space="0" w:color="auto"/>
        <w:bottom w:val="none" w:sz="0" w:space="0" w:color="auto"/>
        <w:right w:val="none" w:sz="0" w:space="0" w:color="auto"/>
      </w:divBdr>
      <w:divsChild>
        <w:div w:id="1106850490">
          <w:marLeft w:val="0"/>
          <w:marRight w:val="0"/>
          <w:marTop w:val="240"/>
          <w:marBottom w:val="74"/>
          <w:divBdr>
            <w:top w:val="none" w:sz="0" w:space="0" w:color="auto"/>
            <w:left w:val="none" w:sz="0" w:space="0" w:color="auto"/>
            <w:bottom w:val="none" w:sz="0" w:space="0" w:color="auto"/>
            <w:right w:val="none" w:sz="0" w:space="0" w:color="auto"/>
          </w:divBdr>
        </w:div>
        <w:div w:id="589509177">
          <w:marLeft w:val="0"/>
          <w:marRight w:val="0"/>
          <w:marTop w:val="0"/>
          <w:marBottom w:val="240"/>
          <w:divBdr>
            <w:top w:val="none" w:sz="0" w:space="0" w:color="auto"/>
            <w:left w:val="none" w:sz="0" w:space="0" w:color="auto"/>
            <w:bottom w:val="none" w:sz="0" w:space="0" w:color="auto"/>
            <w:right w:val="none" w:sz="0" w:space="0" w:color="auto"/>
          </w:divBdr>
        </w:div>
        <w:div w:id="1570266800">
          <w:marLeft w:val="0"/>
          <w:marRight w:val="0"/>
          <w:marTop w:val="0"/>
          <w:marBottom w:val="0"/>
          <w:divBdr>
            <w:top w:val="none" w:sz="0" w:space="0" w:color="auto"/>
            <w:left w:val="none" w:sz="0" w:space="0" w:color="auto"/>
            <w:bottom w:val="none" w:sz="0" w:space="0" w:color="auto"/>
            <w:right w:val="none" w:sz="0" w:space="0" w:color="auto"/>
          </w:divBdr>
        </w:div>
        <w:div w:id="520704304">
          <w:marLeft w:val="0"/>
          <w:marRight w:val="0"/>
          <w:marTop w:val="0"/>
          <w:marBottom w:val="0"/>
          <w:divBdr>
            <w:top w:val="none" w:sz="0" w:space="0" w:color="auto"/>
            <w:left w:val="none" w:sz="0" w:space="0" w:color="auto"/>
            <w:bottom w:val="none" w:sz="0" w:space="0" w:color="auto"/>
            <w:right w:val="none" w:sz="0" w:space="0" w:color="auto"/>
          </w:divBdr>
        </w:div>
        <w:div w:id="1171457251">
          <w:marLeft w:val="0"/>
          <w:marRight w:val="0"/>
          <w:marTop w:val="0"/>
          <w:marBottom w:val="0"/>
          <w:divBdr>
            <w:top w:val="none" w:sz="0" w:space="0" w:color="auto"/>
            <w:left w:val="none" w:sz="0" w:space="0" w:color="auto"/>
            <w:bottom w:val="none" w:sz="0" w:space="0" w:color="auto"/>
            <w:right w:val="none" w:sz="0" w:space="0" w:color="auto"/>
          </w:divBdr>
        </w:div>
        <w:div w:id="280383341">
          <w:marLeft w:val="0"/>
          <w:marRight w:val="0"/>
          <w:marTop w:val="0"/>
          <w:marBottom w:val="0"/>
          <w:divBdr>
            <w:top w:val="none" w:sz="0" w:space="0" w:color="auto"/>
            <w:left w:val="none" w:sz="0" w:space="0" w:color="auto"/>
            <w:bottom w:val="none" w:sz="0" w:space="0" w:color="auto"/>
            <w:right w:val="none" w:sz="0" w:space="0" w:color="auto"/>
          </w:divBdr>
        </w:div>
        <w:div w:id="528030831">
          <w:marLeft w:val="0"/>
          <w:marRight w:val="0"/>
          <w:marTop w:val="0"/>
          <w:marBottom w:val="0"/>
          <w:divBdr>
            <w:top w:val="none" w:sz="0" w:space="0" w:color="auto"/>
            <w:left w:val="none" w:sz="0" w:space="0" w:color="auto"/>
            <w:bottom w:val="none" w:sz="0" w:space="0" w:color="auto"/>
            <w:right w:val="none" w:sz="0" w:space="0" w:color="auto"/>
          </w:divBdr>
        </w:div>
        <w:div w:id="1476919906">
          <w:marLeft w:val="0"/>
          <w:marRight w:val="0"/>
          <w:marTop w:val="0"/>
          <w:marBottom w:val="0"/>
          <w:divBdr>
            <w:top w:val="none" w:sz="0" w:space="0" w:color="auto"/>
            <w:left w:val="none" w:sz="0" w:space="0" w:color="auto"/>
            <w:bottom w:val="none" w:sz="0" w:space="0" w:color="auto"/>
            <w:right w:val="none" w:sz="0" w:space="0" w:color="auto"/>
          </w:divBdr>
        </w:div>
        <w:div w:id="1703245678">
          <w:marLeft w:val="0"/>
          <w:marRight w:val="0"/>
          <w:marTop w:val="0"/>
          <w:marBottom w:val="0"/>
          <w:divBdr>
            <w:top w:val="none" w:sz="0" w:space="0" w:color="auto"/>
            <w:left w:val="none" w:sz="0" w:space="0" w:color="auto"/>
            <w:bottom w:val="none" w:sz="0" w:space="0" w:color="auto"/>
            <w:right w:val="none" w:sz="0" w:space="0" w:color="auto"/>
          </w:divBdr>
        </w:div>
      </w:divsChild>
    </w:div>
    <w:div w:id="991720486">
      <w:bodyDiv w:val="1"/>
      <w:marLeft w:val="0"/>
      <w:marRight w:val="0"/>
      <w:marTop w:val="0"/>
      <w:marBottom w:val="0"/>
      <w:divBdr>
        <w:top w:val="none" w:sz="0" w:space="0" w:color="auto"/>
        <w:left w:val="none" w:sz="0" w:space="0" w:color="auto"/>
        <w:bottom w:val="none" w:sz="0" w:space="0" w:color="auto"/>
        <w:right w:val="none" w:sz="0" w:space="0" w:color="auto"/>
      </w:divBdr>
    </w:div>
    <w:div w:id="1040058907">
      <w:bodyDiv w:val="1"/>
      <w:marLeft w:val="0"/>
      <w:marRight w:val="0"/>
      <w:marTop w:val="0"/>
      <w:marBottom w:val="0"/>
      <w:divBdr>
        <w:top w:val="none" w:sz="0" w:space="0" w:color="auto"/>
        <w:left w:val="none" w:sz="0" w:space="0" w:color="auto"/>
        <w:bottom w:val="none" w:sz="0" w:space="0" w:color="auto"/>
        <w:right w:val="none" w:sz="0" w:space="0" w:color="auto"/>
      </w:divBdr>
      <w:divsChild>
        <w:div w:id="1507550450">
          <w:marLeft w:val="0"/>
          <w:marRight w:val="0"/>
          <w:marTop w:val="0"/>
          <w:marBottom w:val="0"/>
          <w:divBdr>
            <w:top w:val="none" w:sz="0" w:space="0" w:color="auto"/>
            <w:left w:val="none" w:sz="0" w:space="0" w:color="auto"/>
            <w:bottom w:val="none" w:sz="0" w:space="0" w:color="auto"/>
            <w:right w:val="none" w:sz="0" w:space="0" w:color="auto"/>
          </w:divBdr>
        </w:div>
        <w:div w:id="898899363">
          <w:marLeft w:val="0"/>
          <w:marRight w:val="0"/>
          <w:marTop w:val="0"/>
          <w:marBottom w:val="0"/>
          <w:divBdr>
            <w:top w:val="none" w:sz="0" w:space="0" w:color="auto"/>
            <w:left w:val="none" w:sz="0" w:space="0" w:color="auto"/>
            <w:bottom w:val="none" w:sz="0" w:space="0" w:color="auto"/>
            <w:right w:val="none" w:sz="0" w:space="0" w:color="auto"/>
          </w:divBdr>
        </w:div>
        <w:div w:id="871379246">
          <w:marLeft w:val="0"/>
          <w:marRight w:val="0"/>
          <w:marTop w:val="0"/>
          <w:marBottom w:val="0"/>
          <w:divBdr>
            <w:top w:val="none" w:sz="0" w:space="0" w:color="auto"/>
            <w:left w:val="none" w:sz="0" w:space="0" w:color="auto"/>
            <w:bottom w:val="none" w:sz="0" w:space="0" w:color="auto"/>
            <w:right w:val="none" w:sz="0" w:space="0" w:color="auto"/>
          </w:divBdr>
          <w:divsChild>
            <w:div w:id="224026689">
              <w:marLeft w:val="0"/>
              <w:marRight w:val="0"/>
              <w:marTop w:val="30"/>
              <w:marBottom w:val="30"/>
              <w:divBdr>
                <w:top w:val="none" w:sz="0" w:space="0" w:color="auto"/>
                <w:left w:val="none" w:sz="0" w:space="0" w:color="auto"/>
                <w:bottom w:val="none" w:sz="0" w:space="0" w:color="auto"/>
                <w:right w:val="none" w:sz="0" w:space="0" w:color="auto"/>
              </w:divBdr>
              <w:divsChild>
                <w:div w:id="642546650">
                  <w:marLeft w:val="0"/>
                  <w:marRight w:val="0"/>
                  <w:marTop w:val="0"/>
                  <w:marBottom w:val="0"/>
                  <w:divBdr>
                    <w:top w:val="none" w:sz="0" w:space="0" w:color="auto"/>
                    <w:left w:val="none" w:sz="0" w:space="0" w:color="auto"/>
                    <w:bottom w:val="none" w:sz="0" w:space="0" w:color="auto"/>
                    <w:right w:val="none" w:sz="0" w:space="0" w:color="auto"/>
                  </w:divBdr>
                  <w:divsChild>
                    <w:div w:id="2134790010">
                      <w:marLeft w:val="0"/>
                      <w:marRight w:val="0"/>
                      <w:marTop w:val="0"/>
                      <w:marBottom w:val="0"/>
                      <w:divBdr>
                        <w:top w:val="none" w:sz="0" w:space="0" w:color="auto"/>
                        <w:left w:val="none" w:sz="0" w:space="0" w:color="auto"/>
                        <w:bottom w:val="none" w:sz="0" w:space="0" w:color="auto"/>
                        <w:right w:val="none" w:sz="0" w:space="0" w:color="auto"/>
                      </w:divBdr>
                    </w:div>
                  </w:divsChild>
                </w:div>
                <w:div w:id="1632633537">
                  <w:marLeft w:val="0"/>
                  <w:marRight w:val="0"/>
                  <w:marTop w:val="0"/>
                  <w:marBottom w:val="0"/>
                  <w:divBdr>
                    <w:top w:val="none" w:sz="0" w:space="0" w:color="auto"/>
                    <w:left w:val="none" w:sz="0" w:space="0" w:color="auto"/>
                    <w:bottom w:val="none" w:sz="0" w:space="0" w:color="auto"/>
                    <w:right w:val="none" w:sz="0" w:space="0" w:color="auto"/>
                  </w:divBdr>
                  <w:divsChild>
                    <w:div w:id="210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3368">
      <w:bodyDiv w:val="1"/>
      <w:marLeft w:val="0"/>
      <w:marRight w:val="0"/>
      <w:marTop w:val="0"/>
      <w:marBottom w:val="0"/>
      <w:divBdr>
        <w:top w:val="none" w:sz="0" w:space="0" w:color="auto"/>
        <w:left w:val="none" w:sz="0" w:space="0" w:color="auto"/>
        <w:bottom w:val="none" w:sz="0" w:space="0" w:color="auto"/>
        <w:right w:val="none" w:sz="0" w:space="0" w:color="auto"/>
      </w:divBdr>
    </w:div>
    <w:div w:id="1615360144">
      <w:bodyDiv w:val="1"/>
      <w:marLeft w:val="0"/>
      <w:marRight w:val="0"/>
      <w:marTop w:val="0"/>
      <w:marBottom w:val="0"/>
      <w:divBdr>
        <w:top w:val="none" w:sz="0" w:space="0" w:color="auto"/>
        <w:left w:val="none" w:sz="0" w:space="0" w:color="auto"/>
        <w:bottom w:val="none" w:sz="0" w:space="0" w:color="auto"/>
        <w:right w:val="none" w:sz="0" w:space="0" w:color="auto"/>
      </w:divBdr>
      <w:divsChild>
        <w:div w:id="1603805598">
          <w:marLeft w:val="0"/>
          <w:marRight w:val="0"/>
          <w:marTop w:val="240"/>
          <w:marBottom w:val="74"/>
          <w:divBdr>
            <w:top w:val="none" w:sz="0" w:space="0" w:color="auto"/>
            <w:left w:val="none" w:sz="0" w:space="0" w:color="auto"/>
            <w:bottom w:val="none" w:sz="0" w:space="0" w:color="auto"/>
            <w:right w:val="none" w:sz="0" w:space="0" w:color="auto"/>
          </w:divBdr>
        </w:div>
        <w:div w:id="1212766295">
          <w:marLeft w:val="0"/>
          <w:marRight w:val="0"/>
          <w:marTop w:val="0"/>
          <w:marBottom w:val="240"/>
          <w:divBdr>
            <w:top w:val="none" w:sz="0" w:space="0" w:color="auto"/>
            <w:left w:val="none" w:sz="0" w:space="0" w:color="auto"/>
            <w:bottom w:val="none" w:sz="0" w:space="0" w:color="auto"/>
            <w:right w:val="none" w:sz="0" w:space="0" w:color="auto"/>
          </w:divBdr>
        </w:div>
        <w:div w:id="729117587">
          <w:marLeft w:val="0"/>
          <w:marRight w:val="0"/>
          <w:marTop w:val="0"/>
          <w:marBottom w:val="0"/>
          <w:divBdr>
            <w:top w:val="none" w:sz="0" w:space="0" w:color="auto"/>
            <w:left w:val="none" w:sz="0" w:space="0" w:color="auto"/>
            <w:bottom w:val="none" w:sz="0" w:space="0" w:color="auto"/>
            <w:right w:val="none" w:sz="0" w:space="0" w:color="auto"/>
          </w:divBdr>
        </w:div>
        <w:div w:id="175924418">
          <w:marLeft w:val="0"/>
          <w:marRight w:val="0"/>
          <w:marTop w:val="0"/>
          <w:marBottom w:val="0"/>
          <w:divBdr>
            <w:top w:val="none" w:sz="0" w:space="0" w:color="auto"/>
            <w:left w:val="none" w:sz="0" w:space="0" w:color="auto"/>
            <w:bottom w:val="none" w:sz="0" w:space="0" w:color="auto"/>
            <w:right w:val="none" w:sz="0" w:space="0" w:color="auto"/>
          </w:divBdr>
        </w:div>
        <w:div w:id="512916981">
          <w:marLeft w:val="0"/>
          <w:marRight w:val="0"/>
          <w:marTop w:val="0"/>
          <w:marBottom w:val="0"/>
          <w:divBdr>
            <w:top w:val="none" w:sz="0" w:space="0" w:color="auto"/>
            <w:left w:val="none" w:sz="0" w:space="0" w:color="auto"/>
            <w:bottom w:val="none" w:sz="0" w:space="0" w:color="auto"/>
            <w:right w:val="none" w:sz="0" w:space="0" w:color="auto"/>
          </w:divBdr>
        </w:div>
        <w:div w:id="1446926555">
          <w:marLeft w:val="0"/>
          <w:marRight w:val="0"/>
          <w:marTop w:val="0"/>
          <w:marBottom w:val="0"/>
          <w:divBdr>
            <w:top w:val="none" w:sz="0" w:space="0" w:color="auto"/>
            <w:left w:val="none" w:sz="0" w:space="0" w:color="auto"/>
            <w:bottom w:val="none" w:sz="0" w:space="0" w:color="auto"/>
            <w:right w:val="none" w:sz="0" w:space="0" w:color="auto"/>
          </w:divBdr>
        </w:div>
        <w:div w:id="1792943366">
          <w:marLeft w:val="0"/>
          <w:marRight w:val="0"/>
          <w:marTop w:val="0"/>
          <w:marBottom w:val="0"/>
          <w:divBdr>
            <w:top w:val="none" w:sz="0" w:space="0" w:color="auto"/>
            <w:left w:val="none" w:sz="0" w:space="0" w:color="auto"/>
            <w:bottom w:val="none" w:sz="0" w:space="0" w:color="auto"/>
            <w:right w:val="none" w:sz="0" w:space="0" w:color="auto"/>
          </w:divBdr>
        </w:div>
        <w:div w:id="2022199277">
          <w:marLeft w:val="0"/>
          <w:marRight w:val="0"/>
          <w:marTop w:val="0"/>
          <w:marBottom w:val="0"/>
          <w:divBdr>
            <w:top w:val="none" w:sz="0" w:space="0" w:color="auto"/>
            <w:left w:val="none" w:sz="0" w:space="0" w:color="auto"/>
            <w:bottom w:val="none" w:sz="0" w:space="0" w:color="auto"/>
            <w:right w:val="none" w:sz="0" w:space="0" w:color="auto"/>
          </w:divBdr>
        </w:div>
        <w:div w:id="1479112652">
          <w:marLeft w:val="0"/>
          <w:marRight w:val="0"/>
          <w:marTop w:val="0"/>
          <w:marBottom w:val="0"/>
          <w:divBdr>
            <w:top w:val="none" w:sz="0" w:space="0" w:color="auto"/>
            <w:left w:val="none" w:sz="0" w:space="0" w:color="auto"/>
            <w:bottom w:val="none" w:sz="0" w:space="0" w:color="auto"/>
            <w:right w:val="none" w:sz="0" w:space="0" w:color="auto"/>
          </w:divBdr>
        </w:div>
        <w:div w:id="2026322413">
          <w:marLeft w:val="0"/>
          <w:marRight w:val="0"/>
          <w:marTop w:val="0"/>
          <w:marBottom w:val="0"/>
          <w:divBdr>
            <w:top w:val="none" w:sz="0" w:space="0" w:color="auto"/>
            <w:left w:val="none" w:sz="0" w:space="0" w:color="auto"/>
            <w:bottom w:val="none" w:sz="0" w:space="0" w:color="auto"/>
            <w:right w:val="none" w:sz="0" w:space="0" w:color="auto"/>
          </w:divBdr>
        </w:div>
        <w:div w:id="1162965577">
          <w:marLeft w:val="0"/>
          <w:marRight w:val="0"/>
          <w:marTop w:val="0"/>
          <w:marBottom w:val="0"/>
          <w:divBdr>
            <w:top w:val="none" w:sz="0" w:space="0" w:color="auto"/>
            <w:left w:val="none" w:sz="0" w:space="0" w:color="auto"/>
            <w:bottom w:val="none" w:sz="0" w:space="0" w:color="auto"/>
            <w:right w:val="none" w:sz="0" w:space="0" w:color="auto"/>
          </w:divBdr>
        </w:div>
        <w:div w:id="83041749">
          <w:marLeft w:val="0"/>
          <w:marRight w:val="0"/>
          <w:marTop w:val="0"/>
          <w:marBottom w:val="0"/>
          <w:divBdr>
            <w:top w:val="none" w:sz="0" w:space="0" w:color="auto"/>
            <w:left w:val="none" w:sz="0" w:space="0" w:color="auto"/>
            <w:bottom w:val="none" w:sz="0" w:space="0" w:color="auto"/>
            <w:right w:val="none" w:sz="0" w:space="0" w:color="auto"/>
          </w:divBdr>
        </w:div>
        <w:div w:id="405110008">
          <w:marLeft w:val="0"/>
          <w:marRight w:val="0"/>
          <w:marTop w:val="0"/>
          <w:marBottom w:val="0"/>
          <w:divBdr>
            <w:top w:val="none" w:sz="0" w:space="0" w:color="auto"/>
            <w:left w:val="none" w:sz="0" w:space="0" w:color="auto"/>
            <w:bottom w:val="none" w:sz="0" w:space="0" w:color="auto"/>
            <w:right w:val="none" w:sz="0" w:space="0" w:color="auto"/>
          </w:divBdr>
        </w:div>
        <w:div w:id="1471510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staff.acu.edu.au/tools_and_services/learning%20and%20development/capability%20development%20framework%20development%20guide" TargetMode="External"/><Relationship Id="rId26" Type="http://schemas.openxmlformats.org/officeDocument/2006/relationships/diagramQuickStyle" Target="diagrams/quickStyle1.xml"/><Relationship Id="rId21" Type="http://schemas.openxmlformats.org/officeDocument/2006/relationships/hyperlink" Target="https://staff.acu.edu.au/tools_and_services/learning%20and%20development/capability%20development%20framework%20development%20guide/capability%20development%20framework%20resource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acu.edu.au/code-of-conduct-for-all-staff" TargetMode="External"/><Relationship Id="rId25" Type="http://schemas.openxmlformats.org/officeDocument/2006/relationships/diagramLayout" Target="diagrams/layout1.xm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u.edu.au/about-acu/mission-identity-and-values" TargetMode="External"/><Relationship Id="rId20" Type="http://schemas.openxmlformats.org/officeDocument/2006/relationships/hyperlink" Target="http://www.acu.edu.au/staff/our_university/training_and_development" TargetMode="External"/><Relationship Id="rId29" Type="http://schemas.openxmlformats.org/officeDocument/2006/relationships/hyperlink" Target="https://www.acu.edu.au/about-acu/leadership-and-governance/leadership/organisational-struct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u.service-now.com/service_central?id=service&amp;sys_id=9aca9c4ddbf0a3404f95cae43a961946" TargetMode="External"/><Relationship Id="rId24" Type="http://schemas.openxmlformats.org/officeDocument/2006/relationships/diagramData" Target="diagrams/data1.xm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acu.edu.au/about-acu/acu-2023" TargetMode="External"/><Relationship Id="rId23" Type="http://schemas.openxmlformats.org/officeDocument/2006/relationships/hyperlink" Target="https://policies.acu.edu.au/human-resources/health_safety_and_well-being/protecting_children_and_vulnerable_adults2" TargetMode="External"/><Relationship Id="rId28" Type="http://schemas.microsoft.com/office/2007/relationships/diagramDrawing" Target="diagrams/drawing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aff.acu.edu.au/tools_and_services/learning%20and%20development/capability%20development%20framework%20development%20guide/capability%20development%20framework%20resource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u.edu.au/about-acu/leadership-and-governance/leadership/organisational-structure" TargetMode="External"/><Relationship Id="rId22" Type="http://schemas.openxmlformats.org/officeDocument/2006/relationships/hyperlink" Target="https://staff.acu.edu.au/__data/assets/pdf_file/0009/629919/service-delivery-model-pages.pdf" TargetMode="External"/><Relationship Id="rId27" Type="http://schemas.openxmlformats.org/officeDocument/2006/relationships/diagramColors" Target="diagrams/colors1.xm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woulahan\AppData\Local\Packages\Microsoft.MicrosoftEdge_8wekyb3d8bbwe\TempState\Downloads\ACU%20Basic%20Report%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E2503E-1932-4219-AC2C-FC561BA8ADD7}" type="doc">
      <dgm:prSet loTypeId="urn:microsoft.com/office/officeart/2005/8/layout/orgChart1" loCatId="hierarchy" qsTypeId="urn:microsoft.com/office/officeart/2005/8/quickstyle/simple1" qsCatId="simple" csTypeId="urn:microsoft.com/office/officeart/2005/8/colors/accent1_2" csCatId="accent1" phldr="1"/>
      <dgm:spPr/>
    </dgm:pt>
    <dgm:pt modelId="{0BE8357B-671D-40F4-99A7-0E60E5175059}">
      <dgm:prSet custT="1"/>
      <dgm:spPr>
        <a:noFill/>
        <a:ln w="9525">
          <a:solidFill>
            <a:schemeClr val="tx1">
              <a:alpha val="97000"/>
            </a:schemeClr>
          </a:solidFill>
        </a:ln>
      </dgm:spPr>
      <dgm:t>
        <a:bodyPr/>
        <a:lstStyle/>
        <a:p>
          <a:pPr marR="0" algn="ctr" rtl="0"/>
          <a:r>
            <a:rPr lang="en-AU" sz="1100" b="0" baseline="0">
              <a:solidFill>
                <a:sysClr val="windowText" lastClr="000000"/>
              </a:solidFill>
              <a:latin typeface="Myriad Pro" pitchFamily="34" charset="0"/>
            </a:rPr>
            <a:t>Supervisor</a:t>
          </a:r>
        </a:p>
      </dgm:t>
    </dgm:pt>
    <dgm:pt modelId="{011979C8-F1C4-47AE-A2B9-EC3684DDA831}" type="parTrans" cxnId="{4CC34474-AD4F-4455-87E4-DCF37D0ECF77}">
      <dgm:prSet/>
      <dgm:spPr/>
      <dgm:t>
        <a:bodyPr/>
        <a:lstStyle/>
        <a:p>
          <a:pPr algn="ctr"/>
          <a:endParaRPr lang="en-AU">
            <a:latin typeface="Myriad Pro" pitchFamily="34" charset="0"/>
          </a:endParaRPr>
        </a:p>
      </dgm:t>
    </dgm:pt>
    <dgm:pt modelId="{67558520-5079-42C2-98B8-3925BD3B7B9F}" type="sibTrans" cxnId="{4CC34474-AD4F-4455-87E4-DCF37D0ECF77}">
      <dgm:prSet/>
      <dgm:spPr/>
      <dgm:t>
        <a:bodyPr/>
        <a:lstStyle/>
        <a:p>
          <a:pPr algn="ctr"/>
          <a:endParaRPr lang="en-AU">
            <a:latin typeface="Myriad Pro" pitchFamily="34" charset="0"/>
          </a:endParaRPr>
        </a:p>
      </dgm:t>
    </dgm:pt>
    <dgm:pt modelId="{B6CDC348-C2EF-4479-8FA7-E8911230C553}">
      <dgm:prSet custT="1"/>
      <dgm:spPr>
        <a:noFill/>
        <a:ln w="28575">
          <a:solidFill>
            <a:schemeClr val="tx1"/>
          </a:solidFill>
        </a:ln>
      </dgm:spPr>
      <dgm:t>
        <a:bodyPr/>
        <a:lstStyle/>
        <a:p>
          <a:pPr marR="0" algn="ctr" rtl="0"/>
          <a:r>
            <a:rPr lang="en-AU" sz="1100" b="1" baseline="0">
              <a:solidFill>
                <a:sysClr val="windowText" lastClr="000000"/>
              </a:solidFill>
              <a:latin typeface="Myriad Pro" pitchFamily="34" charset="0"/>
            </a:rPr>
            <a:t>POSITION BEING REVIEWED</a:t>
          </a:r>
        </a:p>
      </dgm:t>
    </dgm:pt>
    <dgm:pt modelId="{E4D28C2A-82FA-47C3-A5ED-23BE69C82D5B}" type="parTrans" cxnId="{A054FEB1-AF38-41AE-AD2F-7BA79D0D6449}">
      <dgm:prSet/>
      <dgm:spPr>
        <a:noFill/>
        <a:ln>
          <a:solidFill>
            <a:schemeClr val="tx1"/>
          </a:solidFill>
        </a:ln>
      </dgm:spPr>
      <dgm:t>
        <a:bodyPr/>
        <a:lstStyle/>
        <a:p>
          <a:pPr algn="ctr"/>
          <a:endParaRPr lang="en-AU" sz="1100">
            <a:solidFill>
              <a:sysClr val="windowText" lastClr="000000"/>
            </a:solidFill>
            <a:latin typeface="Myriad Pro" pitchFamily="34" charset="0"/>
          </a:endParaRPr>
        </a:p>
      </dgm:t>
    </dgm:pt>
    <dgm:pt modelId="{D326DAB1-12AF-413A-AAA6-1AF422223AAC}" type="sibTrans" cxnId="{A054FEB1-AF38-41AE-AD2F-7BA79D0D6449}">
      <dgm:prSet/>
      <dgm:spPr/>
      <dgm:t>
        <a:bodyPr/>
        <a:lstStyle/>
        <a:p>
          <a:pPr algn="ctr"/>
          <a:endParaRPr lang="en-AU">
            <a:latin typeface="Myriad Pro" pitchFamily="34" charset="0"/>
          </a:endParaRPr>
        </a:p>
      </dgm:t>
    </dgm:pt>
    <dgm:pt modelId="{E8F7D2DD-5CDB-4250-876C-037437D66947}">
      <dgm:prSet custT="1"/>
      <dgm:spPr>
        <a:noFill/>
        <a:ln w="9525">
          <a:solidFill>
            <a:schemeClr val="tx1"/>
          </a:solidFill>
        </a:ln>
      </dgm:spPr>
      <dgm:t>
        <a:bodyPr/>
        <a:lstStyle/>
        <a:p>
          <a:pPr marR="0" algn="ctr" rtl="0"/>
          <a:r>
            <a:rPr lang="en-AU" sz="1100" b="0" baseline="0">
              <a:solidFill>
                <a:sysClr val="windowText" lastClr="000000"/>
              </a:solidFill>
              <a:latin typeface="Myriad Pro" pitchFamily="34" charset="0"/>
            </a:rPr>
            <a:t>Subordinate</a:t>
          </a:r>
          <a:endParaRPr lang="en-AU" sz="1100" b="0">
            <a:solidFill>
              <a:sysClr val="windowText" lastClr="000000"/>
            </a:solidFill>
            <a:latin typeface="Myriad Pro" pitchFamily="34" charset="0"/>
          </a:endParaRPr>
        </a:p>
      </dgm:t>
    </dgm:pt>
    <dgm:pt modelId="{2E8EE7CC-0B28-4EAB-B438-6B1EEFC98F71}" type="parTrans" cxnId="{A45B331C-1397-4D8C-A76E-6158C9851B36}">
      <dgm:prSet/>
      <dgm:spPr>
        <a:ln w="9525">
          <a:solidFill>
            <a:schemeClr val="tx1"/>
          </a:solidFill>
        </a:ln>
      </dgm:spPr>
      <dgm:t>
        <a:bodyPr/>
        <a:lstStyle/>
        <a:p>
          <a:pPr algn="ctr"/>
          <a:endParaRPr lang="en-AU" sz="1400">
            <a:solidFill>
              <a:sysClr val="windowText" lastClr="000000"/>
            </a:solidFill>
            <a:latin typeface="Myriad Pro" pitchFamily="34" charset="0"/>
          </a:endParaRPr>
        </a:p>
      </dgm:t>
    </dgm:pt>
    <dgm:pt modelId="{74FFA6AF-3F85-4257-AFCF-0F995A15CB39}" type="sibTrans" cxnId="{A45B331C-1397-4D8C-A76E-6158C9851B36}">
      <dgm:prSet/>
      <dgm:spPr/>
      <dgm:t>
        <a:bodyPr/>
        <a:lstStyle/>
        <a:p>
          <a:pPr algn="ctr"/>
          <a:endParaRPr lang="en-AU">
            <a:latin typeface="Myriad Pro" pitchFamily="34" charset="0"/>
          </a:endParaRPr>
        </a:p>
      </dgm:t>
    </dgm:pt>
    <dgm:pt modelId="{3C3EC6BD-B10E-43FB-A317-FF46C9EDAD81}">
      <dgm:prSet custT="1"/>
      <dgm:spPr>
        <a:noFill/>
        <a:ln w="9525">
          <a:solidFill>
            <a:schemeClr val="tx1"/>
          </a:solidFill>
        </a:ln>
      </dgm:spPr>
      <dgm:t>
        <a:bodyPr/>
        <a:lstStyle/>
        <a:p>
          <a:pPr marR="0" algn="ctr" rtl="0"/>
          <a:r>
            <a:rPr lang="en-AU" sz="1100" b="0" baseline="0">
              <a:solidFill>
                <a:sysClr val="windowText" lastClr="000000"/>
              </a:solidFill>
              <a:latin typeface="Myriad Pro" pitchFamily="34" charset="0"/>
            </a:rPr>
            <a:t>Subordinate</a:t>
          </a:r>
        </a:p>
      </dgm:t>
    </dgm:pt>
    <dgm:pt modelId="{02EDE0AF-755A-4D8F-A747-701764E70ACC}" type="parTrans" cxnId="{6F7FAF23-680C-40CB-A784-2042546F102B}">
      <dgm:prSet/>
      <dgm:spPr>
        <a:ln w="9525">
          <a:solidFill>
            <a:schemeClr val="tx1"/>
          </a:solidFill>
        </a:ln>
      </dgm:spPr>
      <dgm:t>
        <a:bodyPr/>
        <a:lstStyle/>
        <a:p>
          <a:pPr algn="ctr"/>
          <a:endParaRPr lang="en-AU" sz="1400">
            <a:solidFill>
              <a:sysClr val="windowText" lastClr="000000"/>
            </a:solidFill>
            <a:latin typeface="Myriad Pro" pitchFamily="34" charset="0"/>
          </a:endParaRPr>
        </a:p>
      </dgm:t>
    </dgm:pt>
    <dgm:pt modelId="{C2ACD4D5-98A6-4A2C-8D24-D64134811753}" type="sibTrans" cxnId="{6F7FAF23-680C-40CB-A784-2042546F102B}">
      <dgm:prSet/>
      <dgm:spPr/>
      <dgm:t>
        <a:bodyPr/>
        <a:lstStyle/>
        <a:p>
          <a:pPr algn="ctr"/>
          <a:endParaRPr lang="en-AU">
            <a:latin typeface="Myriad Pro" pitchFamily="34" charset="0"/>
          </a:endParaRPr>
        </a:p>
      </dgm:t>
    </dgm:pt>
    <dgm:pt modelId="{3E22E09C-006A-4187-A2A1-DF475C44A309}">
      <dgm:prSet custT="1"/>
      <dgm:spPr>
        <a:noFill/>
        <a:ln w="9525">
          <a:solidFill>
            <a:schemeClr val="tx1"/>
          </a:solidFill>
        </a:ln>
      </dgm:spPr>
      <dgm:t>
        <a:bodyPr/>
        <a:lstStyle/>
        <a:p>
          <a:pPr marR="0" algn="ctr" rtl="0"/>
          <a:r>
            <a:rPr lang="en-AU" sz="1100" b="0" baseline="0">
              <a:solidFill>
                <a:sysClr val="windowText" lastClr="000000"/>
              </a:solidFill>
              <a:latin typeface="Myriad Pro" pitchFamily="34" charset="0"/>
            </a:rPr>
            <a:t>Subordinate</a:t>
          </a:r>
        </a:p>
      </dgm:t>
    </dgm:pt>
    <dgm:pt modelId="{0DA909BF-066C-4226-899F-660BDF5EBD5F}" type="parTrans" cxnId="{1BCBA7AE-5F43-43D2-AC26-1792DBB094D2}">
      <dgm:prSet/>
      <dgm:spPr>
        <a:ln w="9525">
          <a:solidFill>
            <a:schemeClr val="tx1"/>
          </a:solidFill>
        </a:ln>
      </dgm:spPr>
      <dgm:t>
        <a:bodyPr/>
        <a:lstStyle/>
        <a:p>
          <a:pPr algn="ctr"/>
          <a:endParaRPr lang="en-AU" sz="1400">
            <a:solidFill>
              <a:sysClr val="windowText" lastClr="000000"/>
            </a:solidFill>
            <a:latin typeface="Myriad Pro" pitchFamily="34" charset="0"/>
          </a:endParaRPr>
        </a:p>
      </dgm:t>
    </dgm:pt>
    <dgm:pt modelId="{226F0E42-5417-4A69-84E8-B094B82060E6}" type="sibTrans" cxnId="{1BCBA7AE-5F43-43D2-AC26-1792DBB094D2}">
      <dgm:prSet/>
      <dgm:spPr/>
      <dgm:t>
        <a:bodyPr/>
        <a:lstStyle/>
        <a:p>
          <a:pPr algn="ctr"/>
          <a:endParaRPr lang="en-AU">
            <a:latin typeface="Myriad Pro" pitchFamily="34" charset="0"/>
          </a:endParaRPr>
        </a:p>
      </dgm:t>
    </dgm:pt>
    <dgm:pt modelId="{74B2EEA3-14CD-45B8-BCC8-20540B5A6897}" type="pres">
      <dgm:prSet presAssocID="{3FE2503E-1932-4219-AC2C-FC561BA8ADD7}" presName="hierChild1" presStyleCnt="0">
        <dgm:presLayoutVars>
          <dgm:orgChart val="1"/>
          <dgm:chPref val="1"/>
          <dgm:dir/>
          <dgm:animOne val="branch"/>
          <dgm:animLvl val="lvl"/>
          <dgm:resizeHandles/>
        </dgm:presLayoutVars>
      </dgm:prSet>
      <dgm:spPr/>
    </dgm:pt>
    <dgm:pt modelId="{07E9F1A5-BAEF-433B-A4FF-821D73E48706}" type="pres">
      <dgm:prSet presAssocID="{0BE8357B-671D-40F4-99A7-0E60E5175059}" presName="hierRoot1" presStyleCnt="0">
        <dgm:presLayoutVars>
          <dgm:hierBranch/>
        </dgm:presLayoutVars>
      </dgm:prSet>
      <dgm:spPr/>
    </dgm:pt>
    <dgm:pt modelId="{56447F3E-9361-4D99-83D0-1D03C9847B77}" type="pres">
      <dgm:prSet presAssocID="{0BE8357B-671D-40F4-99A7-0E60E5175059}" presName="rootComposite1" presStyleCnt="0"/>
      <dgm:spPr/>
    </dgm:pt>
    <dgm:pt modelId="{425F43CB-5323-4E0E-9F6A-B198D85F2FA3}" type="pres">
      <dgm:prSet presAssocID="{0BE8357B-671D-40F4-99A7-0E60E5175059}" presName="rootText1" presStyleLbl="node0" presStyleIdx="0" presStyleCnt="1">
        <dgm:presLayoutVars>
          <dgm:chPref val="3"/>
        </dgm:presLayoutVars>
      </dgm:prSet>
      <dgm:spPr/>
    </dgm:pt>
    <dgm:pt modelId="{A9020C39-432F-41F3-A154-72D00AD03DBA}" type="pres">
      <dgm:prSet presAssocID="{0BE8357B-671D-40F4-99A7-0E60E5175059}" presName="rootConnector1" presStyleLbl="node1" presStyleIdx="0" presStyleCnt="0"/>
      <dgm:spPr/>
    </dgm:pt>
    <dgm:pt modelId="{D549E49B-A7DC-4551-B329-24FBE665F455}" type="pres">
      <dgm:prSet presAssocID="{0BE8357B-671D-40F4-99A7-0E60E5175059}" presName="hierChild2" presStyleCnt="0"/>
      <dgm:spPr/>
    </dgm:pt>
    <dgm:pt modelId="{46A142CF-3E59-4674-9339-201D3AA0C56A}" type="pres">
      <dgm:prSet presAssocID="{E4D28C2A-82FA-47C3-A5ED-23BE69C82D5B}" presName="Name35" presStyleLbl="parChTrans1D2" presStyleIdx="0" presStyleCnt="1"/>
      <dgm:spPr/>
    </dgm:pt>
    <dgm:pt modelId="{93D8DB51-0833-492F-AF80-C1EB16DCA4B3}" type="pres">
      <dgm:prSet presAssocID="{B6CDC348-C2EF-4479-8FA7-E8911230C553}" presName="hierRoot2" presStyleCnt="0">
        <dgm:presLayoutVars>
          <dgm:hierBranch/>
        </dgm:presLayoutVars>
      </dgm:prSet>
      <dgm:spPr/>
    </dgm:pt>
    <dgm:pt modelId="{2C0C8AC0-D725-47A4-BB8D-CCE1D682D614}" type="pres">
      <dgm:prSet presAssocID="{B6CDC348-C2EF-4479-8FA7-E8911230C553}" presName="rootComposite" presStyleCnt="0"/>
      <dgm:spPr/>
    </dgm:pt>
    <dgm:pt modelId="{ED175469-6A2B-46E9-B0F0-BF596B4606BC}" type="pres">
      <dgm:prSet presAssocID="{B6CDC348-C2EF-4479-8FA7-E8911230C553}" presName="rootText" presStyleLbl="node2" presStyleIdx="0" presStyleCnt="1">
        <dgm:presLayoutVars>
          <dgm:chPref val="3"/>
        </dgm:presLayoutVars>
      </dgm:prSet>
      <dgm:spPr/>
    </dgm:pt>
    <dgm:pt modelId="{7B75DEE7-3550-44A3-BBA3-D4E82BD8DC20}" type="pres">
      <dgm:prSet presAssocID="{B6CDC348-C2EF-4479-8FA7-E8911230C553}" presName="rootConnector" presStyleLbl="node2" presStyleIdx="0" presStyleCnt="1"/>
      <dgm:spPr/>
    </dgm:pt>
    <dgm:pt modelId="{FB45C46F-4A32-4584-83F4-80C583E6F5FD}" type="pres">
      <dgm:prSet presAssocID="{B6CDC348-C2EF-4479-8FA7-E8911230C553}" presName="hierChild4" presStyleCnt="0"/>
      <dgm:spPr/>
    </dgm:pt>
    <dgm:pt modelId="{0407C874-D063-4088-A2D3-00A521384F02}" type="pres">
      <dgm:prSet presAssocID="{2E8EE7CC-0B28-4EAB-B438-6B1EEFC98F71}" presName="Name35" presStyleLbl="parChTrans1D3" presStyleIdx="0" presStyleCnt="3"/>
      <dgm:spPr/>
    </dgm:pt>
    <dgm:pt modelId="{F4AFE1D4-FA33-477D-9225-F2C0881DDC82}" type="pres">
      <dgm:prSet presAssocID="{E8F7D2DD-5CDB-4250-876C-037437D66947}" presName="hierRoot2" presStyleCnt="0">
        <dgm:presLayoutVars>
          <dgm:hierBranch val="r"/>
        </dgm:presLayoutVars>
      </dgm:prSet>
      <dgm:spPr/>
    </dgm:pt>
    <dgm:pt modelId="{41FC438B-099F-4C04-93F3-B87C568468D7}" type="pres">
      <dgm:prSet presAssocID="{E8F7D2DD-5CDB-4250-876C-037437D66947}" presName="rootComposite" presStyleCnt="0"/>
      <dgm:spPr/>
    </dgm:pt>
    <dgm:pt modelId="{99359DF9-B1A3-4BF5-9165-64C00DF3245A}" type="pres">
      <dgm:prSet presAssocID="{E8F7D2DD-5CDB-4250-876C-037437D66947}" presName="rootText" presStyleLbl="node3" presStyleIdx="0" presStyleCnt="3">
        <dgm:presLayoutVars>
          <dgm:chPref val="3"/>
        </dgm:presLayoutVars>
      </dgm:prSet>
      <dgm:spPr/>
    </dgm:pt>
    <dgm:pt modelId="{FBB0541C-3310-4608-96E5-18AC1CF7ADDB}" type="pres">
      <dgm:prSet presAssocID="{E8F7D2DD-5CDB-4250-876C-037437D66947}" presName="rootConnector" presStyleLbl="node3" presStyleIdx="0" presStyleCnt="3"/>
      <dgm:spPr/>
    </dgm:pt>
    <dgm:pt modelId="{852907A2-18EB-4615-BDA6-D3E63D5B7261}" type="pres">
      <dgm:prSet presAssocID="{E8F7D2DD-5CDB-4250-876C-037437D66947}" presName="hierChild4" presStyleCnt="0"/>
      <dgm:spPr/>
    </dgm:pt>
    <dgm:pt modelId="{9EEE45B9-3C9A-4085-AD21-C7D650010A2F}" type="pres">
      <dgm:prSet presAssocID="{E8F7D2DD-5CDB-4250-876C-037437D66947}" presName="hierChild5" presStyleCnt="0"/>
      <dgm:spPr/>
    </dgm:pt>
    <dgm:pt modelId="{DC448CD8-52C3-4DD9-9FFB-5235FA5CE5E2}" type="pres">
      <dgm:prSet presAssocID="{02EDE0AF-755A-4D8F-A747-701764E70ACC}" presName="Name35" presStyleLbl="parChTrans1D3" presStyleIdx="1" presStyleCnt="3"/>
      <dgm:spPr/>
    </dgm:pt>
    <dgm:pt modelId="{D66F18C7-3C36-48A1-B856-57DFBF2365CD}" type="pres">
      <dgm:prSet presAssocID="{3C3EC6BD-B10E-43FB-A317-FF46C9EDAD81}" presName="hierRoot2" presStyleCnt="0">
        <dgm:presLayoutVars>
          <dgm:hierBranch val="r"/>
        </dgm:presLayoutVars>
      </dgm:prSet>
      <dgm:spPr/>
    </dgm:pt>
    <dgm:pt modelId="{53A8FF5A-AC2E-4501-A31C-C8711A664780}" type="pres">
      <dgm:prSet presAssocID="{3C3EC6BD-B10E-43FB-A317-FF46C9EDAD81}" presName="rootComposite" presStyleCnt="0"/>
      <dgm:spPr/>
    </dgm:pt>
    <dgm:pt modelId="{52EAE905-00AF-48C3-BE01-A6B8F5FA9681}" type="pres">
      <dgm:prSet presAssocID="{3C3EC6BD-B10E-43FB-A317-FF46C9EDAD81}" presName="rootText" presStyleLbl="node3" presStyleIdx="1" presStyleCnt="3">
        <dgm:presLayoutVars>
          <dgm:chPref val="3"/>
        </dgm:presLayoutVars>
      </dgm:prSet>
      <dgm:spPr/>
    </dgm:pt>
    <dgm:pt modelId="{454D4AC1-141B-4FFC-A7AF-AD4874875D04}" type="pres">
      <dgm:prSet presAssocID="{3C3EC6BD-B10E-43FB-A317-FF46C9EDAD81}" presName="rootConnector" presStyleLbl="node3" presStyleIdx="1" presStyleCnt="3"/>
      <dgm:spPr/>
    </dgm:pt>
    <dgm:pt modelId="{EB0550ED-462C-4FB0-9004-AF9D435F9070}" type="pres">
      <dgm:prSet presAssocID="{3C3EC6BD-B10E-43FB-A317-FF46C9EDAD81}" presName="hierChild4" presStyleCnt="0"/>
      <dgm:spPr/>
    </dgm:pt>
    <dgm:pt modelId="{CD24FDC8-25C5-4EB8-A2D1-C52FCCAE685B}" type="pres">
      <dgm:prSet presAssocID="{3C3EC6BD-B10E-43FB-A317-FF46C9EDAD81}" presName="hierChild5" presStyleCnt="0"/>
      <dgm:spPr/>
    </dgm:pt>
    <dgm:pt modelId="{23D80C33-304C-42FA-9435-06E7086B53DD}" type="pres">
      <dgm:prSet presAssocID="{0DA909BF-066C-4226-899F-660BDF5EBD5F}" presName="Name35" presStyleLbl="parChTrans1D3" presStyleIdx="2" presStyleCnt="3"/>
      <dgm:spPr/>
    </dgm:pt>
    <dgm:pt modelId="{88E209CB-0969-4C00-A4A3-0C65158337D0}" type="pres">
      <dgm:prSet presAssocID="{3E22E09C-006A-4187-A2A1-DF475C44A309}" presName="hierRoot2" presStyleCnt="0">
        <dgm:presLayoutVars>
          <dgm:hierBranch val="r"/>
        </dgm:presLayoutVars>
      </dgm:prSet>
      <dgm:spPr/>
    </dgm:pt>
    <dgm:pt modelId="{76E769DB-BD51-40C1-8F89-F6730A8490BB}" type="pres">
      <dgm:prSet presAssocID="{3E22E09C-006A-4187-A2A1-DF475C44A309}" presName="rootComposite" presStyleCnt="0"/>
      <dgm:spPr/>
    </dgm:pt>
    <dgm:pt modelId="{50E539B5-8202-49D0-81FF-A46568545E32}" type="pres">
      <dgm:prSet presAssocID="{3E22E09C-006A-4187-A2A1-DF475C44A309}" presName="rootText" presStyleLbl="node3" presStyleIdx="2" presStyleCnt="3">
        <dgm:presLayoutVars>
          <dgm:chPref val="3"/>
        </dgm:presLayoutVars>
      </dgm:prSet>
      <dgm:spPr/>
    </dgm:pt>
    <dgm:pt modelId="{44589A94-D35C-45C4-B1B6-247BDA3D30CF}" type="pres">
      <dgm:prSet presAssocID="{3E22E09C-006A-4187-A2A1-DF475C44A309}" presName="rootConnector" presStyleLbl="node3" presStyleIdx="2" presStyleCnt="3"/>
      <dgm:spPr/>
    </dgm:pt>
    <dgm:pt modelId="{84B9B565-5357-4B12-946E-F09A45DAC0E9}" type="pres">
      <dgm:prSet presAssocID="{3E22E09C-006A-4187-A2A1-DF475C44A309}" presName="hierChild4" presStyleCnt="0"/>
      <dgm:spPr/>
    </dgm:pt>
    <dgm:pt modelId="{A29D3338-A98F-4157-8CBB-79AD8B4D06CE}" type="pres">
      <dgm:prSet presAssocID="{3E22E09C-006A-4187-A2A1-DF475C44A309}" presName="hierChild5" presStyleCnt="0"/>
      <dgm:spPr/>
    </dgm:pt>
    <dgm:pt modelId="{94737530-4D25-47B5-BAE2-BAE789851350}" type="pres">
      <dgm:prSet presAssocID="{B6CDC348-C2EF-4479-8FA7-E8911230C553}" presName="hierChild5" presStyleCnt="0"/>
      <dgm:spPr/>
    </dgm:pt>
    <dgm:pt modelId="{3118C34D-9236-4AC9-A336-228DE9E33A89}" type="pres">
      <dgm:prSet presAssocID="{0BE8357B-671D-40F4-99A7-0E60E5175059}" presName="hierChild3" presStyleCnt="0"/>
      <dgm:spPr/>
    </dgm:pt>
  </dgm:ptLst>
  <dgm:cxnLst>
    <dgm:cxn modelId="{7E9F0C0E-ABCA-4CFA-BCEE-42B77BA1439D}" type="presOf" srcId="{02EDE0AF-755A-4D8F-A747-701764E70ACC}" destId="{DC448CD8-52C3-4DD9-9FFB-5235FA5CE5E2}" srcOrd="0" destOrd="0" presId="urn:microsoft.com/office/officeart/2005/8/layout/orgChart1"/>
    <dgm:cxn modelId="{A45B331C-1397-4D8C-A76E-6158C9851B36}" srcId="{B6CDC348-C2EF-4479-8FA7-E8911230C553}" destId="{E8F7D2DD-5CDB-4250-876C-037437D66947}" srcOrd="0" destOrd="0" parTransId="{2E8EE7CC-0B28-4EAB-B438-6B1EEFC98F71}" sibTransId="{74FFA6AF-3F85-4257-AFCF-0F995A15CB39}"/>
    <dgm:cxn modelId="{6F7FAF23-680C-40CB-A784-2042546F102B}" srcId="{B6CDC348-C2EF-4479-8FA7-E8911230C553}" destId="{3C3EC6BD-B10E-43FB-A317-FF46C9EDAD81}" srcOrd="1" destOrd="0" parTransId="{02EDE0AF-755A-4D8F-A747-701764E70ACC}" sibTransId="{C2ACD4D5-98A6-4A2C-8D24-D64134811753}"/>
    <dgm:cxn modelId="{4747D52B-C132-4C63-9CE3-28FD9B38BC6D}" type="presOf" srcId="{0DA909BF-066C-4226-899F-660BDF5EBD5F}" destId="{23D80C33-304C-42FA-9435-06E7086B53DD}" srcOrd="0" destOrd="0" presId="urn:microsoft.com/office/officeart/2005/8/layout/orgChart1"/>
    <dgm:cxn modelId="{07938064-7946-4D74-8231-639E6BD361A9}" type="presOf" srcId="{B6CDC348-C2EF-4479-8FA7-E8911230C553}" destId="{ED175469-6A2B-46E9-B0F0-BF596B4606BC}" srcOrd="0" destOrd="0" presId="urn:microsoft.com/office/officeart/2005/8/layout/orgChart1"/>
    <dgm:cxn modelId="{3BC4BA44-944E-4674-8EB5-BEC029343A31}" type="presOf" srcId="{3C3EC6BD-B10E-43FB-A317-FF46C9EDAD81}" destId="{52EAE905-00AF-48C3-BE01-A6B8F5FA9681}" srcOrd="0" destOrd="0" presId="urn:microsoft.com/office/officeart/2005/8/layout/orgChart1"/>
    <dgm:cxn modelId="{86C01445-0C93-4B45-AC97-AAF2DEE8F96D}" type="presOf" srcId="{E8F7D2DD-5CDB-4250-876C-037437D66947}" destId="{99359DF9-B1A3-4BF5-9165-64C00DF3245A}" srcOrd="0" destOrd="0" presId="urn:microsoft.com/office/officeart/2005/8/layout/orgChart1"/>
    <dgm:cxn modelId="{7ACF684A-8E91-42D2-A49D-82FB0C0740A7}" type="presOf" srcId="{E4D28C2A-82FA-47C3-A5ED-23BE69C82D5B}" destId="{46A142CF-3E59-4674-9339-201D3AA0C56A}" srcOrd="0" destOrd="0" presId="urn:microsoft.com/office/officeart/2005/8/layout/orgChart1"/>
    <dgm:cxn modelId="{F94D3B6B-32F5-4262-9BD6-E0B0087FFB38}" type="presOf" srcId="{0BE8357B-671D-40F4-99A7-0E60E5175059}" destId="{A9020C39-432F-41F3-A154-72D00AD03DBA}" srcOrd="1" destOrd="0" presId="urn:microsoft.com/office/officeart/2005/8/layout/orgChart1"/>
    <dgm:cxn modelId="{6FF1C96B-4C4C-4746-AE6E-F95F769DE786}" type="presOf" srcId="{B6CDC348-C2EF-4479-8FA7-E8911230C553}" destId="{7B75DEE7-3550-44A3-BBA3-D4E82BD8DC20}" srcOrd="1" destOrd="0" presId="urn:microsoft.com/office/officeart/2005/8/layout/orgChart1"/>
    <dgm:cxn modelId="{4CC34474-AD4F-4455-87E4-DCF37D0ECF77}" srcId="{3FE2503E-1932-4219-AC2C-FC561BA8ADD7}" destId="{0BE8357B-671D-40F4-99A7-0E60E5175059}" srcOrd="0" destOrd="0" parTransId="{011979C8-F1C4-47AE-A2B9-EC3684DDA831}" sibTransId="{67558520-5079-42C2-98B8-3925BD3B7B9F}"/>
    <dgm:cxn modelId="{73B1F559-822D-46ED-A916-48DE7DED09F9}" type="presOf" srcId="{3FE2503E-1932-4219-AC2C-FC561BA8ADD7}" destId="{74B2EEA3-14CD-45B8-BCC8-20540B5A6897}" srcOrd="0" destOrd="0" presId="urn:microsoft.com/office/officeart/2005/8/layout/orgChart1"/>
    <dgm:cxn modelId="{7409F1A4-7032-4322-BA2E-720D789C3414}" type="presOf" srcId="{0BE8357B-671D-40F4-99A7-0E60E5175059}" destId="{425F43CB-5323-4E0E-9F6A-B198D85F2FA3}" srcOrd="0" destOrd="0" presId="urn:microsoft.com/office/officeart/2005/8/layout/orgChart1"/>
    <dgm:cxn modelId="{73753CAE-C85A-4265-A957-6175A49F4742}" type="presOf" srcId="{3C3EC6BD-B10E-43FB-A317-FF46C9EDAD81}" destId="{454D4AC1-141B-4FFC-A7AF-AD4874875D04}" srcOrd="1" destOrd="0" presId="urn:microsoft.com/office/officeart/2005/8/layout/orgChart1"/>
    <dgm:cxn modelId="{1BCBA7AE-5F43-43D2-AC26-1792DBB094D2}" srcId="{B6CDC348-C2EF-4479-8FA7-E8911230C553}" destId="{3E22E09C-006A-4187-A2A1-DF475C44A309}" srcOrd="2" destOrd="0" parTransId="{0DA909BF-066C-4226-899F-660BDF5EBD5F}" sibTransId="{226F0E42-5417-4A69-84E8-B094B82060E6}"/>
    <dgm:cxn modelId="{A054FEB1-AF38-41AE-AD2F-7BA79D0D6449}" srcId="{0BE8357B-671D-40F4-99A7-0E60E5175059}" destId="{B6CDC348-C2EF-4479-8FA7-E8911230C553}" srcOrd="0" destOrd="0" parTransId="{E4D28C2A-82FA-47C3-A5ED-23BE69C82D5B}" sibTransId="{D326DAB1-12AF-413A-AAA6-1AF422223AAC}"/>
    <dgm:cxn modelId="{2BF167B7-5281-445B-B2C7-D247FFD217E8}" type="presOf" srcId="{3E22E09C-006A-4187-A2A1-DF475C44A309}" destId="{44589A94-D35C-45C4-B1B6-247BDA3D30CF}" srcOrd="1" destOrd="0" presId="urn:microsoft.com/office/officeart/2005/8/layout/orgChart1"/>
    <dgm:cxn modelId="{C85941C8-4722-426B-A5E8-657AEF5966F9}" type="presOf" srcId="{E8F7D2DD-5CDB-4250-876C-037437D66947}" destId="{FBB0541C-3310-4608-96E5-18AC1CF7ADDB}" srcOrd="1" destOrd="0" presId="urn:microsoft.com/office/officeart/2005/8/layout/orgChart1"/>
    <dgm:cxn modelId="{259338ED-0DDA-4C00-BC27-3961D01AE978}" type="presOf" srcId="{3E22E09C-006A-4187-A2A1-DF475C44A309}" destId="{50E539B5-8202-49D0-81FF-A46568545E32}" srcOrd="0" destOrd="0" presId="urn:microsoft.com/office/officeart/2005/8/layout/orgChart1"/>
    <dgm:cxn modelId="{D20474F7-4EDF-4DA0-86DE-9EE577FA2F5B}" type="presOf" srcId="{2E8EE7CC-0B28-4EAB-B438-6B1EEFC98F71}" destId="{0407C874-D063-4088-A2D3-00A521384F02}" srcOrd="0" destOrd="0" presId="urn:microsoft.com/office/officeart/2005/8/layout/orgChart1"/>
    <dgm:cxn modelId="{A5324F66-2D11-4952-A8DF-CF2C62EEC3CC}" type="presParOf" srcId="{74B2EEA3-14CD-45B8-BCC8-20540B5A6897}" destId="{07E9F1A5-BAEF-433B-A4FF-821D73E48706}" srcOrd="0" destOrd="0" presId="urn:microsoft.com/office/officeart/2005/8/layout/orgChart1"/>
    <dgm:cxn modelId="{4D9AB1EE-2BE9-4266-8475-7C35B50A108F}" type="presParOf" srcId="{07E9F1A5-BAEF-433B-A4FF-821D73E48706}" destId="{56447F3E-9361-4D99-83D0-1D03C9847B77}" srcOrd="0" destOrd="0" presId="urn:microsoft.com/office/officeart/2005/8/layout/orgChart1"/>
    <dgm:cxn modelId="{62CC3260-D3D0-47DB-961B-AB4575C016EC}" type="presParOf" srcId="{56447F3E-9361-4D99-83D0-1D03C9847B77}" destId="{425F43CB-5323-4E0E-9F6A-B198D85F2FA3}" srcOrd="0" destOrd="0" presId="urn:microsoft.com/office/officeart/2005/8/layout/orgChart1"/>
    <dgm:cxn modelId="{90F98690-945F-4091-9CE0-4E8B4CAEF6C1}" type="presParOf" srcId="{56447F3E-9361-4D99-83D0-1D03C9847B77}" destId="{A9020C39-432F-41F3-A154-72D00AD03DBA}" srcOrd="1" destOrd="0" presId="urn:microsoft.com/office/officeart/2005/8/layout/orgChart1"/>
    <dgm:cxn modelId="{F071B5BB-0BD5-4DF7-BD7B-77B70DAAA2DC}" type="presParOf" srcId="{07E9F1A5-BAEF-433B-A4FF-821D73E48706}" destId="{D549E49B-A7DC-4551-B329-24FBE665F455}" srcOrd="1" destOrd="0" presId="urn:microsoft.com/office/officeart/2005/8/layout/orgChart1"/>
    <dgm:cxn modelId="{CF977043-0BC0-4384-81E9-D55FF38B748A}" type="presParOf" srcId="{D549E49B-A7DC-4551-B329-24FBE665F455}" destId="{46A142CF-3E59-4674-9339-201D3AA0C56A}" srcOrd="0" destOrd="0" presId="urn:microsoft.com/office/officeart/2005/8/layout/orgChart1"/>
    <dgm:cxn modelId="{D1D10E00-DD77-47A8-9D37-58138C7CACF8}" type="presParOf" srcId="{D549E49B-A7DC-4551-B329-24FBE665F455}" destId="{93D8DB51-0833-492F-AF80-C1EB16DCA4B3}" srcOrd="1" destOrd="0" presId="urn:microsoft.com/office/officeart/2005/8/layout/orgChart1"/>
    <dgm:cxn modelId="{21715197-722C-4A36-9804-178F8D328308}" type="presParOf" srcId="{93D8DB51-0833-492F-AF80-C1EB16DCA4B3}" destId="{2C0C8AC0-D725-47A4-BB8D-CCE1D682D614}" srcOrd="0" destOrd="0" presId="urn:microsoft.com/office/officeart/2005/8/layout/orgChart1"/>
    <dgm:cxn modelId="{4A0326F8-7D93-427E-809E-781EA7B69FAD}" type="presParOf" srcId="{2C0C8AC0-D725-47A4-BB8D-CCE1D682D614}" destId="{ED175469-6A2B-46E9-B0F0-BF596B4606BC}" srcOrd="0" destOrd="0" presId="urn:microsoft.com/office/officeart/2005/8/layout/orgChart1"/>
    <dgm:cxn modelId="{6E0AEC95-CEF8-4A73-822F-D5E459162EAD}" type="presParOf" srcId="{2C0C8AC0-D725-47A4-BB8D-CCE1D682D614}" destId="{7B75DEE7-3550-44A3-BBA3-D4E82BD8DC20}" srcOrd="1" destOrd="0" presId="urn:microsoft.com/office/officeart/2005/8/layout/orgChart1"/>
    <dgm:cxn modelId="{DFB2FFC7-3B15-453C-855C-C029968EB744}" type="presParOf" srcId="{93D8DB51-0833-492F-AF80-C1EB16DCA4B3}" destId="{FB45C46F-4A32-4584-83F4-80C583E6F5FD}" srcOrd="1" destOrd="0" presId="urn:microsoft.com/office/officeart/2005/8/layout/orgChart1"/>
    <dgm:cxn modelId="{ABA92AC6-9C1B-4221-813B-37B6671AB0CA}" type="presParOf" srcId="{FB45C46F-4A32-4584-83F4-80C583E6F5FD}" destId="{0407C874-D063-4088-A2D3-00A521384F02}" srcOrd="0" destOrd="0" presId="urn:microsoft.com/office/officeart/2005/8/layout/orgChart1"/>
    <dgm:cxn modelId="{89BC56C3-D5FC-498F-8EB4-B7D4FCD40109}" type="presParOf" srcId="{FB45C46F-4A32-4584-83F4-80C583E6F5FD}" destId="{F4AFE1D4-FA33-477D-9225-F2C0881DDC82}" srcOrd="1" destOrd="0" presId="urn:microsoft.com/office/officeart/2005/8/layout/orgChart1"/>
    <dgm:cxn modelId="{EAB43896-BF65-4A9F-8A72-4670A294703C}" type="presParOf" srcId="{F4AFE1D4-FA33-477D-9225-F2C0881DDC82}" destId="{41FC438B-099F-4C04-93F3-B87C568468D7}" srcOrd="0" destOrd="0" presId="urn:microsoft.com/office/officeart/2005/8/layout/orgChart1"/>
    <dgm:cxn modelId="{F1688703-226B-4F1A-BC42-1BACBCFD84A2}" type="presParOf" srcId="{41FC438B-099F-4C04-93F3-B87C568468D7}" destId="{99359DF9-B1A3-4BF5-9165-64C00DF3245A}" srcOrd="0" destOrd="0" presId="urn:microsoft.com/office/officeart/2005/8/layout/orgChart1"/>
    <dgm:cxn modelId="{A6CE5141-A4A0-4D18-9523-BB9B8F4996B7}" type="presParOf" srcId="{41FC438B-099F-4C04-93F3-B87C568468D7}" destId="{FBB0541C-3310-4608-96E5-18AC1CF7ADDB}" srcOrd="1" destOrd="0" presId="urn:microsoft.com/office/officeart/2005/8/layout/orgChart1"/>
    <dgm:cxn modelId="{C62F4418-1BE5-4352-B542-894595E608DF}" type="presParOf" srcId="{F4AFE1D4-FA33-477D-9225-F2C0881DDC82}" destId="{852907A2-18EB-4615-BDA6-D3E63D5B7261}" srcOrd="1" destOrd="0" presId="urn:microsoft.com/office/officeart/2005/8/layout/orgChart1"/>
    <dgm:cxn modelId="{F061FCBE-B8C5-4EAF-A3B2-EB5EC5AF8B79}" type="presParOf" srcId="{F4AFE1D4-FA33-477D-9225-F2C0881DDC82}" destId="{9EEE45B9-3C9A-4085-AD21-C7D650010A2F}" srcOrd="2" destOrd="0" presId="urn:microsoft.com/office/officeart/2005/8/layout/orgChart1"/>
    <dgm:cxn modelId="{81B54355-EC0D-4DBD-AF16-A218C964E4BD}" type="presParOf" srcId="{FB45C46F-4A32-4584-83F4-80C583E6F5FD}" destId="{DC448CD8-52C3-4DD9-9FFB-5235FA5CE5E2}" srcOrd="2" destOrd="0" presId="urn:microsoft.com/office/officeart/2005/8/layout/orgChart1"/>
    <dgm:cxn modelId="{D5040DC7-4AAC-45FC-933B-30D9481EE684}" type="presParOf" srcId="{FB45C46F-4A32-4584-83F4-80C583E6F5FD}" destId="{D66F18C7-3C36-48A1-B856-57DFBF2365CD}" srcOrd="3" destOrd="0" presId="urn:microsoft.com/office/officeart/2005/8/layout/orgChart1"/>
    <dgm:cxn modelId="{4D872CDB-9859-45CA-9614-F4B83A5FAB5D}" type="presParOf" srcId="{D66F18C7-3C36-48A1-B856-57DFBF2365CD}" destId="{53A8FF5A-AC2E-4501-A31C-C8711A664780}" srcOrd="0" destOrd="0" presId="urn:microsoft.com/office/officeart/2005/8/layout/orgChart1"/>
    <dgm:cxn modelId="{4DF181F1-CE9F-4737-BF92-E3AB990F3FA6}" type="presParOf" srcId="{53A8FF5A-AC2E-4501-A31C-C8711A664780}" destId="{52EAE905-00AF-48C3-BE01-A6B8F5FA9681}" srcOrd="0" destOrd="0" presId="urn:microsoft.com/office/officeart/2005/8/layout/orgChart1"/>
    <dgm:cxn modelId="{1F9933D9-7FA4-4674-9B23-59CB0DB98AD3}" type="presParOf" srcId="{53A8FF5A-AC2E-4501-A31C-C8711A664780}" destId="{454D4AC1-141B-4FFC-A7AF-AD4874875D04}" srcOrd="1" destOrd="0" presId="urn:microsoft.com/office/officeart/2005/8/layout/orgChart1"/>
    <dgm:cxn modelId="{6C58ED42-91A8-4290-9741-EBF961EA6C1C}" type="presParOf" srcId="{D66F18C7-3C36-48A1-B856-57DFBF2365CD}" destId="{EB0550ED-462C-4FB0-9004-AF9D435F9070}" srcOrd="1" destOrd="0" presId="urn:microsoft.com/office/officeart/2005/8/layout/orgChart1"/>
    <dgm:cxn modelId="{E6E55006-92FE-42CF-8312-569A1CC4701A}" type="presParOf" srcId="{D66F18C7-3C36-48A1-B856-57DFBF2365CD}" destId="{CD24FDC8-25C5-4EB8-A2D1-C52FCCAE685B}" srcOrd="2" destOrd="0" presId="urn:microsoft.com/office/officeart/2005/8/layout/orgChart1"/>
    <dgm:cxn modelId="{ED50EDFC-D864-423C-9B65-6E2C7BF270B5}" type="presParOf" srcId="{FB45C46F-4A32-4584-83F4-80C583E6F5FD}" destId="{23D80C33-304C-42FA-9435-06E7086B53DD}" srcOrd="4" destOrd="0" presId="urn:microsoft.com/office/officeart/2005/8/layout/orgChart1"/>
    <dgm:cxn modelId="{993FAA13-8F2D-442B-A9C9-FF8961335776}" type="presParOf" srcId="{FB45C46F-4A32-4584-83F4-80C583E6F5FD}" destId="{88E209CB-0969-4C00-A4A3-0C65158337D0}" srcOrd="5" destOrd="0" presId="urn:microsoft.com/office/officeart/2005/8/layout/orgChart1"/>
    <dgm:cxn modelId="{A8D1E32A-AE50-4CA2-868B-61EC25430355}" type="presParOf" srcId="{88E209CB-0969-4C00-A4A3-0C65158337D0}" destId="{76E769DB-BD51-40C1-8F89-F6730A8490BB}" srcOrd="0" destOrd="0" presId="urn:microsoft.com/office/officeart/2005/8/layout/orgChart1"/>
    <dgm:cxn modelId="{51021E58-5637-4799-8B52-FB966B93E428}" type="presParOf" srcId="{76E769DB-BD51-40C1-8F89-F6730A8490BB}" destId="{50E539B5-8202-49D0-81FF-A46568545E32}" srcOrd="0" destOrd="0" presId="urn:microsoft.com/office/officeart/2005/8/layout/orgChart1"/>
    <dgm:cxn modelId="{18A7B106-8645-40B8-9F6B-F439819FE198}" type="presParOf" srcId="{76E769DB-BD51-40C1-8F89-F6730A8490BB}" destId="{44589A94-D35C-45C4-B1B6-247BDA3D30CF}" srcOrd="1" destOrd="0" presId="urn:microsoft.com/office/officeart/2005/8/layout/orgChart1"/>
    <dgm:cxn modelId="{7DCB367C-9D6F-4229-9CA8-8CB5ADADD1A9}" type="presParOf" srcId="{88E209CB-0969-4C00-A4A3-0C65158337D0}" destId="{84B9B565-5357-4B12-946E-F09A45DAC0E9}" srcOrd="1" destOrd="0" presId="urn:microsoft.com/office/officeart/2005/8/layout/orgChart1"/>
    <dgm:cxn modelId="{C20698CE-D16B-492B-88E8-45809D7A31B0}" type="presParOf" srcId="{88E209CB-0969-4C00-A4A3-0C65158337D0}" destId="{A29D3338-A98F-4157-8CBB-79AD8B4D06CE}" srcOrd="2" destOrd="0" presId="urn:microsoft.com/office/officeart/2005/8/layout/orgChart1"/>
    <dgm:cxn modelId="{DC324E3C-2ECC-490A-B755-5EA49ADF7278}" type="presParOf" srcId="{93D8DB51-0833-492F-AF80-C1EB16DCA4B3}" destId="{94737530-4D25-47B5-BAE2-BAE789851350}" srcOrd="2" destOrd="0" presId="urn:microsoft.com/office/officeart/2005/8/layout/orgChart1"/>
    <dgm:cxn modelId="{F0769BB3-DCA0-4EA2-B137-840461D4B835}" type="presParOf" srcId="{07E9F1A5-BAEF-433B-A4FF-821D73E48706}" destId="{3118C34D-9236-4AC9-A336-228DE9E33A89}" srcOrd="2" destOrd="0" presId="urn:microsoft.com/office/officeart/2005/8/layout/orgChart1"/>
  </dgm:cxnLst>
  <dgm:bg/>
  <dgm:whole>
    <a:ln w="28575"/>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80C33-304C-42FA-9435-06E7086B53DD}">
      <dsp:nvSpPr>
        <dsp:cNvPr id="0" name=""/>
        <dsp:cNvSpPr/>
      </dsp:nvSpPr>
      <dsp:spPr>
        <a:xfrm>
          <a:off x="3001644" y="2186615"/>
          <a:ext cx="2123685" cy="368573"/>
        </a:xfrm>
        <a:custGeom>
          <a:avLst/>
          <a:gdLst/>
          <a:ahLst/>
          <a:cxnLst/>
          <a:rect l="0" t="0" r="0" b="0"/>
          <a:pathLst>
            <a:path>
              <a:moveTo>
                <a:pt x="0" y="0"/>
              </a:moveTo>
              <a:lnTo>
                <a:pt x="0" y="184286"/>
              </a:lnTo>
              <a:lnTo>
                <a:pt x="2123685" y="184286"/>
              </a:lnTo>
              <a:lnTo>
                <a:pt x="2123685" y="368573"/>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C448CD8-52C3-4DD9-9FFB-5235FA5CE5E2}">
      <dsp:nvSpPr>
        <dsp:cNvPr id="0" name=""/>
        <dsp:cNvSpPr/>
      </dsp:nvSpPr>
      <dsp:spPr>
        <a:xfrm>
          <a:off x="2955924" y="2186615"/>
          <a:ext cx="91440" cy="368573"/>
        </a:xfrm>
        <a:custGeom>
          <a:avLst/>
          <a:gdLst/>
          <a:ahLst/>
          <a:cxnLst/>
          <a:rect l="0" t="0" r="0" b="0"/>
          <a:pathLst>
            <a:path>
              <a:moveTo>
                <a:pt x="45720" y="0"/>
              </a:moveTo>
              <a:lnTo>
                <a:pt x="45720" y="368573"/>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407C874-D063-4088-A2D3-00A521384F02}">
      <dsp:nvSpPr>
        <dsp:cNvPr id="0" name=""/>
        <dsp:cNvSpPr/>
      </dsp:nvSpPr>
      <dsp:spPr>
        <a:xfrm>
          <a:off x="877959" y="2186615"/>
          <a:ext cx="2123685" cy="368573"/>
        </a:xfrm>
        <a:custGeom>
          <a:avLst/>
          <a:gdLst/>
          <a:ahLst/>
          <a:cxnLst/>
          <a:rect l="0" t="0" r="0" b="0"/>
          <a:pathLst>
            <a:path>
              <a:moveTo>
                <a:pt x="2123685" y="0"/>
              </a:moveTo>
              <a:lnTo>
                <a:pt x="2123685" y="184286"/>
              </a:lnTo>
              <a:lnTo>
                <a:pt x="0" y="184286"/>
              </a:lnTo>
              <a:lnTo>
                <a:pt x="0" y="368573"/>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6A142CF-3E59-4674-9339-201D3AA0C56A}">
      <dsp:nvSpPr>
        <dsp:cNvPr id="0" name=""/>
        <dsp:cNvSpPr/>
      </dsp:nvSpPr>
      <dsp:spPr>
        <a:xfrm>
          <a:off x="2955924" y="940485"/>
          <a:ext cx="91440" cy="368573"/>
        </a:xfrm>
        <a:custGeom>
          <a:avLst/>
          <a:gdLst/>
          <a:ahLst/>
          <a:cxnLst/>
          <a:rect l="0" t="0" r="0" b="0"/>
          <a:pathLst>
            <a:path>
              <a:moveTo>
                <a:pt x="45720" y="0"/>
              </a:moveTo>
              <a:lnTo>
                <a:pt x="45720" y="36857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25F43CB-5323-4E0E-9F6A-B198D85F2FA3}">
      <dsp:nvSpPr>
        <dsp:cNvPr id="0" name=""/>
        <dsp:cNvSpPr/>
      </dsp:nvSpPr>
      <dsp:spPr>
        <a:xfrm>
          <a:off x="2124088" y="62929"/>
          <a:ext cx="1755112" cy="877556"/>
        </a:xfrm>
        <a:prstGeom prst="rect">
          <a:avLst/>
        </a:prstGeom>
        <a:noFill/>
        <a:ln w="9525" cap="flat" cmpd="sng" algn="ctr">
          <a:solidFill>
            <a:schemeClr val="tx1">
              <a:alpha val="97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0" kern="1200" baseline="0">
              <a:solidFill>
                <a:sysClr val="windowText" lastClr="000000"/>
              </a:solidFill>
              <a:latin typeface="Myriad Pro" pitchFamily="34" charset="0"/>
            </a:rPr>
            <a:t>Supervisor</a:t>
          </a:r>
        </a:p>
      </dsp:txBody>
      <dsp:txXfrm>
        <a:off x="2124088" y="62929"/>
        <a:ext cx="1755112" cy="877556"/>
      </dsp:txXfrm>
    </dsp:sp>
    <dsp:sp modelId="{ED175469-6A2B-46E9-B0F0-BF596B4606BC}">
      <dsp:nvSpPr>
        <dsp:cNvPr id="0" name=""/>
        <dsp:cNvSpPr/>
      </dsp:nvSpPr>
      <dsp:spPr>
        <a:xfrm>
          <a:off x="2124088" y="1309059"/>
          <a:ext cx="1755112" cy="877556"/>
        </a:xfrm>
        <a:prstGeom prst="rect">
          <a:avLst/>
        </a:prstGeom>
        <a:noFill/>
        <a:ln w="2857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1" kern="1200" baseline="0">
              <a:solidFill>
                <a:sysClr val="windowText" lastClr="000000"/>
              </a:solidFill>
              <a:latin typeface="Myriad Pro" pitchFamily="34" charset="0"/>
            </a:rPr>
            <a:t>POSITION BEING REVIEWED</a:t>
          </a:r>
        </a:p>
      </dsp:txBody>
      <dsp:txXfrm>
        <a:off x="2124088" y="1309059"/>
        <a:ext cx="1755112" cy="877556"/>
      </dsp:txXfrm>
    </dsp:sp>
    <dsp:sp modelId="{99359DF9-B1A3-4BF5-9165-64C00DF3245A}">
      <dsp:nvSpPr>
        <dsp:cNvPr id="0" name=""/>
        <dsp:cNvSpPr/>
      </dsp:nvSpPr>
      <dsp:spPr>
        <a:xfrm>
          <a:off x="403" y="2555189"/>
          <a:ext cx="1755112" cy="877556"/>
        </a:xfrm>
        <a:prstGeom prst="rect">
          <a:avLst/>
        </a:prstGeom>
        <a:no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0" kern="1200" baseline="0">
              <a:solidFill>
                <a:sysClr val="windowText" lastClr="000000"/>
              </a:solidFill>
              <a:latin typeface="Myriad Pro" pitchFamily="34" charset="0"/>
            </a:rPr>
            <a:t>Subordinate</a:t>
          </a:r>
          <a:endParaRPr lang="en-AU" sz="1100" b="0" kern="1200">
            <a:solidFill>
              <a:sysClr val="windowText" lastClr="000000"/>
            </a:solidFill>
            <a:latin typeface="Myriad Pro" pitchFamily="34" charset="0"/>
          </a:endParaRPr>
        </a:p>
      </dsp:txBody>
      <dsp:txXfrm>
        <a:off x="403" y="2555189"/>
        <a:ext cx="1755112" cy="877556"/>
      </dsp:txXfrm>
    </dsp:sp>
    <dsp:sp modelId="{52EAE905-00AF-48C3-BE01-A6B8F5FA9681}">
      <dsp:nvSpPr>
        <dsp:cNvPr id="0" name=""/>
        <dsp:cNvSpPr/>
      </dsp:nvSpPr>
      <dsp:spPr>
        <a:xfrm>
          <a:off x="2124088" y="2555189"/>
          <a:ext cx="1755112" cy="877556"/>
        </a:xfrm>
        <a:prstGeom prst="rect">
          <a:avLst/>
        </a:prstGeom>
        <a:no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0" kern="1200" baseline="0">
              <a:solidFill>
                <a:sysClr val="windowText" lastClr="000000"/>
              </a:solidFill>
              <a:latin typeface="Myriad Pro" pitchFamily="34" charset="0"/>
            </a:rPr>
            <a:t>Subordinate</a:t>
          </a:r>
        </a:p>
      </dsp:txBody>
      <dsp:txXfrm>
        <a:off x="2124088" y="2555189"/>
        <a:ext cx="1755112" cy="877556"/>
      </dsp:txXfrm>
    </dsp:sp>
    <dsp:sp modelId="{50E539B5-8202-49D0-81FF-A46568545E32}">
      <dsp:nvSpPr>
        <dsp:cNvPr id="0" name=""/>
        <dsp:cNvSpPr/>
      </dsp:nvSpPr>
      <dsp:spPr>
        <a:xfrm>
          <a:off x="4247774" y="2555189"/>
          <a:ext cx="1755112" cy="877556"/>
        </a:xfrm>
        <a:prstGeom prst="rect">
          <a:avLst/>
        </a:prstGeom>
        <a:no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0" kern="1200" baseline="0">
              <a:solidFill>
                <a:sysClr val="windowText" lastClr="000000"/>
              </a:solidFill>
              <a:latin typeface="Myriad Pro" pitchFamily="34" charset="0"/>
            </a:rPr>
            <a:t>Subordinate</a:t>
          </a:r>
        </a:p>
      </dsp:txBody>
      <dsp:txXfrm>
        <a:off x="4247774" y="2555189"/>
        <a:ext cx="1755112" cy="8775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5B82F3A-04E3-4DC3-BDDD-A99A9444C209}"/>
      </w:docPartPr>
      <w:docPartBody>
        <w:p w:rsidR="005E6847" w:rsidRDefault="005E68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6847"/>
    <w:rsid w:val="000D128B"/>
    <w:rsid w:val="002708CE"/>
    <w:rsid w:val="00467555"/>
    <w:rsid w:val="005E6847"/>
    <w:rsid w:val="00601E0D"/>
    <w:rsid w:val="006B74FB"/>
    <w:rsid w:val="007F53C3"/>
    <w:rsid w:val="009D5C28"/>
    <w:rsid w:val="00D127FD"/>
    <w:rsid w:val="00D1444F"/>
    <w:rsid w:val="00F8079A"/>
    <w:rsid w:val="00FD5FF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ACU Colour Palette">
      <a:dk1>
        <a:sysClr val="windowText" lastClr="000000"/>
      </a:dk1>
      <a:lt1>
        <a:sysClr val="window" lastClr="FFFFFF"/>
      </a:lt1>
      <a:dk2>
        <a:srgbClr val="3A3634"/>
      </a:dk2>
      <a:lt2>
        <a:srgbClr val="E8E3DB"/>
      </a:lt2>
      <a:accent1>
        <a:srgbClr val="FF0C01"/>
      </a:accent1>
      <a:accent2>
        <a:srgbClr val="3C1053"/>
      </a:accent2>
      <a:accent3>
        <a:srgbClr val="FFFFFF"/>
      </a:accent3>
      <a:accent4>
        <a:srgbClr val="7F7A77"/>
      </a:accent4>
      <a:accent5>
        <a:srgbClr val="3A3634"/>
      </a:accent5>
      <a:accent6>
        <a:srgbClr val="E8E3DB"/>
      </a:accent6>
      <a:hlink>
        <a:srgbClr val="FF0C01"/>
      </a:hlink>
      <a:folHlink>
        <a:srgbClr val="3C1053"/>
      </a:folHlink>
    </a:clrScheme>
    <a:fontScheme name="AC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A7573F4C0BE940A444B72F84FA6E75" ma:contentTypeVersion="12" ma:contentTypeDescription="Create a new document." ma:contentTypeScope="" ma:versionID="191b90eab7e5058e5b6fc5eca215a198">
  <xsd:schema xmlns:xsd="http://www.w3.org/2001/XMLSchema" xmlns:xs="http://www.w3.org/2001/XMLSchema" xmlns:p="http://schemas.microsoft.com/office/2006/metadata/properties" xmlns:ns3="5712ad17-8433-4f3a-852f-22c9b12d9059" xmlns:ns4="1d0da8c6-90fa-4093-9659-18a8c352f7b3" targetNamespace="http://schemas.microsoft.com/office/2006/metadata/properties" ma:root="true" ma:fieldsID="dc3069690bbd670724b8db2f27a1eb27" ns3:_="" ns4:_="">
    <xsd:import namespace="5712ad17-8433-4f3a-852f-22c9b12d9059"/>
    <xsd:import namespace="1d0da8c6-90fa-4093-9659-18a8c352f7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2ad17-8433-4f3a-852f-22c9b12d90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0da8c6-90fa-4093-9659-18a8c352f7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06B70-13E3-45C7-8BF8-F2839301D078}">
  <ds:schemaRefs>
    <ds:schemaRef ds:uri="http://schemas.openxmlformats.org/officeDocument/2006/bibliography"/>
  </ds:schemaRefs>
</ds:datastoreItem>
</file>

<file path=customXml/itemProps2.xml><?xml version="1.0" encoding="utf-8"?>
<ds:datastoreItem xmlns:ds="http://schemas.openxmlformats.org/officeDocument/2006/customXml" ds:itemID="{CA244018-CC03-455A-885C-D64E9C1748A3}">
  <ds:schemaRefs>
    <ds:schemaRef ds:uri="http://schemas.microsoft.com/sharepoint/v3/contenttype/forms"/>
  </ds:schemaRefs>
</ds:datastoreItem>
</file>

<file path=customXml/itemProps3.xml><?xml version="1.0" encoding="utf-8"?>
<ds:datastoreItem xmlns:ds="http://schemas.openxmlformats.org/officeDocument/2006/customXml" ds:itemID="{4820A6E3-E5C2-4A6B-94E8-EEB50EFFA7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A6B674-0A53-4002-9F7B-9114AE901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2ad17-8433-4f3a-852f-22c9b12d9059"/>
    <ds:schemaRef ds:uri="1d0da8c6-90fa-4093-9659-18a8c352f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ACU Basic Report Template.dotx</Template>
  <TotalTime>1</TotalTime>
  <Pages>8</Pages>
  <Words>2093</Words>
  <Characters>12120</Characters>
  <Application>Microsoft Office Word</Application>
  <DocSecurity>0</DocSecurity>
  <Lines>402</Lines>
  <Paragraphs>196</Paragraphs>
  <ScaleCrop>false</ScaleCrop>
  <Company>Australian Catholic University</Company>
  <LinksUpToDate>false</LinksUpToDate>
  <CharactersWithSpaces>14071</CharactersWithSpaces>
  <SharedDoc>false</SharedDoc>
  <HLinks>
    <vt:vector size="72" baseType="variant">
      <vt:variant>
        <vt:i4>1310748</vt:i4>
      </vt:variant>
      <vt:variant>
        <vt:i4>33</vt:i4>
      </vt:variant>
      <vt:variant>
        <vt:i4>0</vt:i4>
      </vt:variant>
      <vt:variant>
        <vt:i4>5</vt:i4>
      </vt:variant>
      <vt:variant>
        <vt:lpwstr>http://www.acu.edu.au/staff/our_university/organisational_chart2</vt:lpwstr>
      </vt:variant>
      <vt:variant>
        <vt:lpwstr/>
      </vt:variant>
      <vt:variant>
        <vt:i4>3342401</vt:i4>
      </vt:variant>
      <vt:variant>
        <vt:i4>30</vt:i4>
      </vt:variant>
      <vt:variant>
        <vt:i4>0</vt:i4>
      </vt:variant>
      <vt:variant>
        <vt:i4>5</vt:i4>
      </vt:variant>
      <vt:variant>
        <vt:lpwstr>https://policies.acu.edu.au/human-resources/health_safety_and_well-being/protecting_children_and_vulnerable_adults2</vt:lpwstr>
      </vt:variant>
      <vt:variant>
        <vt:lpwstr/>
      </vt:variant>
      <vt:variant>
        <vt:i4>2818055</vt:i4>
      </vt:variant>
      <vt:variant>
        <vt:i4>27</vt:i4>
      </vt:variant>
      <vt:variant>
        <vt:i4>0</vt:i4>
      </vt:variant>
      <vt:variant>
        <vt:i4>5</vt:i4>
      </vt:variant>
      <vt:variant>
        <vt:lpwstr>https://staff.acu.edu.au/__data/assets/pdf_file/0009/629919/service-delivery-model-pages.pdf</vt:lpwstr>
      </vt:variant>
      <vt:variant>
        <vt:lpwstr/>
      </vt:variant>
      <vt:variant>
        <vt:i4>3801190</vt:i4>
      </vt:variant>
      <vt:variant>
        <vt:i4>24</vt:i4>
      </vt:variant>
      <vt:variant>
        <vt:i4>0</vt:i4>
      </vt:variant>
      <vt:variant>
        <vt:i4>5</vt:i4>
      </vt:variant>
      <vt:variant>
        <vt:lpwstr>https://staff.acu.edu.au/tools_and_services/learning and development/capability development framework development guide/capability development framework resources</vt:lpwstr>
      </vt:variant>
      <vt:variant>
        <vt:lpwstr/>
      </vt:variant>
      <vt:variant>
        <vt:i4>1769569</vt:i4>
      </vt:variant>
      <vt:variant>
        <vt:i4>21</vt:i4>
      </vt:variant>
      <vt:variant>
        <vt:i4>0</vt:i4>
      </vt:variant>
      <vt:variant>
        <vt:i4>5</vt:i4>
      </vt:variant>
      <vt:variant>
        <vt:lpwstr>http://www.acu.edu.au/staff/our_university/training_and_development</vt:lpwstr>
      </vt:variant>
      <vt:variant>
        <vt:lpwstr/>
      </vt:variant>
      <vt:variant>
        <vt:i4>3801190</vt:i4>
      </vt:variant>
      <vt:variant>
        <vt:i4>18</vt:i4>
      </vt:variant>
      <vt:variant>
        <vt:i4>0</vt:i4>
      </vt:variant>
      <vt:variant>
        <vt:i4>5</vt:i4>
      </vt:variant>
      <vt:variant>
        <vt:lpwstr>https://staff.acu.edu.au/tools_and_services/learning and development/capability development framework development guide/capability development framework resources</vt:lpwstr>
      </vt:variant>
      <vt:variant>
        <vt:lpwstr/>
      </vt:variant>
      <vt:variant>
        <vt:i4>6422584</vt:i4>
      </vt:variant>
      <vt:variant>
        <vt:i4>15</vt:i4>
      </vt:variant>
      <vt:variant>
        <vt:i4>0</vt:i4>
      </vt:variant>
      <vt:variant>
        <vt:i4>5</vt:i4>
      </vt:variant>
      <vt:variant>
        <vt:lpwstr>https://staff.acu.edu.au/our_university/service_excellence/service_excellence_framework</vt:lpwstr>
      </vt:variant>
      <vt:variant>
        <vt:lpwstr/>
      </vt:variant>
      <vt:variant>
        <vt:i4>3276908</vt:i4>
      </vt:variant>
      <vt:variant>
        <vt:i4>12</vt:i4>
      </vt:variant>
      <vt:variant>
        <vt:i4>0</vt:i4>
      </vt:variant>
      <vt:variant>
        <vt:i4>5</vt:i4>
      </vt:variant>
      <vt:variant>
        <vt:lpwstr>https://www.teqsa.gov.au/higher-education-standards-framework-2015</vt:lpwstr>
      </vt:variant>
      <vt:variant>
        <vt:lpwstr/>
      </vt:variant>
      <vt:variant>
        <vt:i4>7405601</vt:i4>
      </vt:variant>
      <vt:variant>
        <vt:i4>9</vt:i4>
      </vt:variant>
      <vt:variant>
        <vt:i4>0</vt:i4>
      </vt:variant>
      <vt:variant>
        <vt:i4>5</vt:i4>
      </vt:variant>
      <vt:variant>
        <vt:lpwstr>https://staff.acu.edu.au/tools_and_services/learning and development/capability development framework development guide</vt:lpwstr>
      </vt:variant>
      <vt:variant>
        <vt:lpwstr/>
      </vt:variant>
      <vt:variant>
        <vt:i4>4718660</vt:i4>
      </vt:variant>
      <vt:variant>
        <vt:i4>6</vt:i4>
      </vt:variant>
      <vt:variant>
        <vt:i4>0</vt:i4>
      </vt:variant>
      <vt:variant>
        <vt:i4>5</vt:i4>
      </vt:variant>
      <vt:variant>
        <vt:lpwstr>https://www.acu.edu.au/about-acu/mission-identity-and-values</vt:lpwstr>
      </vt:variant>
      <vt:variant>
        <vt:lpwstr/>
      </vt:variant>
      <vt:variant>
        <vt:i4>4194306</vt:i4>
      </vt:variant>
      <vt:variant>
        <vt:i4>3</vt:i4>
      </vt:variant>
      <vt:variant>
        <vt:i4>0</vt:i4>
      </vt:variant>
      <vt:variant>
        <vt:i4>5</vt:i4>
      </vt:variant>
      <vt:variant>
        <vt:lpwstr>https://www.acu.edu.au/about-acu/acu-2023</vt:lpwstr>
      </vt:variant>
      <vt:variant>
        <vt:lpwstr/>
      </vt:variant>
      <vt:variant>
        <vt:i4>5570580</vt:i4>
      </vt:variant>
      <vt:variant>
        <vt:i4>0</vt:i4>
      </vt:variant>
      <vt:variant>
        <vt:i4>0</vt:i4>
      </vt:variant>
      <vt:variant>
        <vt:i4>5</vt:i4>
      </vt:variant>
      <vt:variant>
        <vt:lpwstr>https://acu.service-now.com/service_central?id=service&amp;sys_id=9aca9c4ddbf0a3404f95cae43a961946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Basic Report Template</dc:title>
  <dc:subject/>
  <dc:creator>Claire Woulahan</dc:creator>
  <cp:keywords/>
  <dc:description/>
  <cp:lastModifiedBy>Bernardine Lynch</cp:lastModifiedBy>
  <cp:revision>3</cp:revision>
  <cp:lastPrinted>2020-07-23T01:16:00Z</cp:lastPrinted>
  <dcterms:created xsi:type="dcterms:W3CDTF">2026-04-27T02:34:00Z</dcterms:created>
  <dcterms:modified xsi:type="dcterms:W3CDTF">2026-04-27T02:35:00Z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0x010100D1A7573F4C0BE940A444B72F84FA6E75</vt:lpwstr>
  </property>
</Properties>
</file>