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EBD2" w14:textId="77091481" w:rsidR="004E7A7E" w:rsidRPr="00B50A09" w:rsidRDefault="004E7A7E" w:rsidP="6FA7C6BB"/>
    <w:p w14:paraId="53BCEBD3" w14:textId="77777777" w:rsidR="003F479E" w:rsidRPr="00B50A09" w:rsidRDefault="003F479E" w:rsidP="00900301">
      <w:pPr>
        <w:rPr>
          <w:rFonts w:cstheme="minorHAnsi"/>
        </w:rPr>
      </w:pPr>
    </w:p>
    <w:p w14:paraId="53BCEBD4" w14:textId="77777777" w:rsidR="003F479E" w:rsidRPr="00B50A09" w:rsidRDefault="003F479E" w:rsidP="00900301">
      <w:pPr>
        <w:rPr>
          <w:rFonts w:cstheme="minorHAnsi"/>
        </w:rPr>
      </w:pPr>
    </w:p>
    <w:p w14:paraId="53BCEBD5" w14:textId="77777777" w:rsidR="003F479E" w:rsidRPr="00B50A09" w:rsidRDefault="003F479E" w:rsidP="00900301">
      <w:pPr>
        <w:rPr>
          <w:rFonts w:cstheme="minorHAnsi"/>
        </w:rPr>
      </w:pPr>
    </w:p>
    <w:p w14:paraId="53BCEBD6" w14:textId="77777777" w:rsidR="003F479E" w:rsidRPr="00B50A09" w:rsidRDefault="003F479E" w:rsidP="00900301">
      <w:pPr>
        <w:rPr>
          <w:rFonts w:cstheme="minorHAnsi"/>
        </w:rPr>
      </w:pPr>
    </w:p>
    <w:p w14:paraId="19F83FB6" w14:textId="77777777" w:rsidR="0099493D" w:rsidRPr="00FD7363" w:rsidRDefault="0099493D" w:rsidP="00900301">
      <w:pPr>
        <w:pStyle w:val="Subtitle"/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</w:pPr>
      <w:r w:rsidRPr="00FD7363"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  <w:t>Staff Connect</w:t>
      </w:r>
    </w:p>
    <w:p w14:paraId="7E6598B3" w14:textId="77777777" w:rsidR="0099493D" w:rsidRPr="00FD7363" w:rsidRDefault="0099493D" w:rsidP="00900301">
      <w:pPr>
        <w:pStyle w:val="Subtitle"/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</w:pPr>
      <w:r w:rsidRPr="00FD7363"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  <w:t>User Guide</w:t>
      </w:r>
    </w:p>
    <w:p w14:paraId="20059E79" w14:textId="3DC54C78" w:rsidR="004F1582" w:rsidRDefault="00200BEF" w:rsidP="00900301">
      <w:pPr>
        <w:pStyle w:val="Subtitle"/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</w:pPr>
      <w:r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  <w:t>Flexible Work</w:t>
      </w:r>
      <w:r w:rsidR="005D536E"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  <w:t>ing</w:t>
      </w:r>
      <w:r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  <w:t xml:space="preserve"> Arrangement</w:t>
      </w:r>
      <w:r w:rsidR="0099493D" w:rsidRPr="00FD7363">
        <w:rPr>
          <w:rFonts w:asciiTheme="minorHAnsi" w:eastAsiaTheme="majorEastAsia" w:hAnsiTheme="minorHAnsi" w:cstheme="minorHAnsi"/>
          <w:b/>
          <w:color w:val="3C1053"/>
          <w:spacing w:val="-10"/>
          <w:kern w:val="28"/>
          <w:sz w:val="84"/>
          <w:szCs w:val="56"/>
        </w:rPr>
        <w:t xml:space="preserve"> </w:t>
      </w:r>
    </w:p>
    <w:p w14:paraId="1D2658C5" w14:textId="632834C9" w:rsidR="00B2167F" w:rsidRDefault="00B2167F" w:rsidP="00B2167F"/>
    <w:p w14:paraId="187DFE34" w14:textId="3A29D621" w:rsidR="00B2167F" w:rsidRDefault="00B2167F" w:rsidP="00B2167F"/>
    <w:p w14:paraId="72088182" w14:textId="57ADA61A" w:rsidR="00B2167F" w:rsidRDefault="00B2167F" w:rsidP="00B2167F"/>
    <w:p w14:paraId="3BCA28B5" w14:textId="71C6303C" w:rsidR="00B2167F" w:rsidRDefault="00B2167F" w:rsidP="00B2167F"/>
    <w:p w14:paraId="5B356F7F" w14:textId="36650F8C" w:rsidR="00B2167F" w:rsidRDefault="00B2167F" w:rsidP="00B2167F"/>
    <w:p w14:paraId="5E124047" w14:textId="2A92762D" w:rsidR="00B2167F" w:rsidRDefault="00B2167F" w:rsidP="00B2167F"/>
    <w:p w14:paraId="4FCC530B" w14:textId="77777777" w:rsidR="00B2167F" w:rsidRPr="00B2167F" w:rsidRDefault="00B2167F" w:rsidP="00B2167F"/>
    <w:tbl>
      <w:tblPr>
        <w:tblStyle w:val="ACUTable"/>
        <w:tblW w:w="10600" w:type="dxa"/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6555"/>
        <w:gridCol w:w="1787"/>
      </w:tblGrid>
      <w:tr w:rsidR="00800E8B" w:rsidRPr="00B50A09" w14:paraId="3A74E35A" w14:textId="46749935" w:rsidTr="046CF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Align w:val="top"/>
          </w:tcPr>
          <w:p w14:paraId="129D5B6E" w14:textId="67C796D4" w:rsidR="00800E8B" w:rsidRPr="007638DF" w:rsidRDefault="00800E8B" w:rsidP="00800E8B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</w:rPr>
            </w:pPr>
            <w:bookmarkStart w:id="0" w:name="_Hlk19606441"/>
            <w:r w:rsidRPr="007638DF">
              <w:rPr>
                <w:rFonts w:cstheme="minorHAnsi"/>
              </w:rPr>
              <w:t>Version</w:t>
            </w:r>
          </w:p>
        </w:tc>
        <w:tc>
          <w:tcPr>
            <w:tcW w:w="1275" w:type="dxa"/>
          </w:tcPr>
          <w:p w14:paraId="39C94BC6" w14:textId="346BC2FE" w:rsidR="00800E8B" w:rsidRPr="00842596" w:rsidRDefault="00800E8B" w:rsidP="00800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42596">
              <w:rPr>
                <w:rFonts w:cstheme="minorHAnsi"/>
              </w:rPr>
              <w:t>Date</w:t>
            </w:r>
          </w:p>
        </w:tc>
        <w:tc>
          <w:tcPr>
            <w:tcW w:w="6555" w:type="dxa"/>
          </w:tcPr>
          <w:p w14:paraId="552FAA02" w14:textId="2225A11E" w:rsidR="00800E8B" w:rsidRDefault="00800E8B" w:rsidP="00800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4216373F">
              <w:t>STATUS</w:t>
            </w:r>
          </w:p>
        </w:tc>
        <w:tc>
          <w:tcPr>
            <w:tcW w:w="1787" w:type="dxa"/>
          </w:tcPr>
          <w:p w14:paraId="7A6CC956" w14:textId="17FB8989" w:rsidR="00800E8B" w:rsidRPr="00842596" w:rsidRDefault="00800E8B" w:rsidP="00800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</w:rPr>
            </w:pPr>
            <w:r>
              <w:rPr>
                <w:rFonts w:cstheme="minorHAnsi"/>
              </w:rPr>
              <w:t>contributor/s</w:t>
            </w:r>
          </w:p>
        </w:tc>
      </w:tr>
      <w:tr w:rsidR="00800E8B" w:rsidRPr="00B50A09" w14:paraId="1B1F0CE2" w14:textId="2F497908" w:rsidTr="046CF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142B7F5" w14:textId="6A7E1F8E" w:rsidR="00800E8B" w:rsidRPr="00842596" w:rsidRDefault="009E4D85" w:rsidP="00800E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5" w:type="dxa"/>
          </w:tcPr>
          <w:p w14:paraId="6797F7AF" w14:textId="038D6C26" w:rsidR="00800E8B" w:rsidRPr="00842596" w:rsidRDefault="00C417B2" w:rsidP="00EA1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E4D85">
              <w:rPr>
                <w:rFonts w:cstheme="minorHAnsi"/>
              </w:rPr>
              <w:t>1/10</w:t>
            </w:r>
            <w:r>
              <w:rPr>
                <w:rFonts w:cstheme="minorHAnsi"/>
              </w:rPr>
              <w:t>/2022</w:t>
            </w:r>
          </w:p>
        </w:tc>
        <w:tc>
          <w:tcPr>
            <w:tcW w:w="6555" w:type="dxa"/>
          </w:tcPr>
          <w:p w14:paraId="6B899908" w14:textId="637A8DF2" w:rsidR="00800E8B" w:rsidRPr="00842596" w:rsidRDefault="00E2497C" w:rsidP="00800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Published</w:t>
            </w:r>
          </w:p>
        </w:tc>
        <w:tc>
          <w:tcPr>
            <w:tcW w:w="1787" w:type="dxa"/>
          </w:tcPr>
          <w:p w14:paraId="4C05F1EE" w14:textId="78C73343" w:rsidR="00800E8B" w:rsidRPr="00842596" w:rsidRDefault="00800E8B" w:rsidP="00800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2596">
              <w:rPr>
                <w:rFonts w:cstheme="minorHAnsi"/>
              </w:rPr>
              <w:t>Chris Wang</w:t>
            </w:r>
          </w:p>
        </w:tc>
      </w:tr>
      <w:tr w:rsidR="00800E8B" w:rsidRPr="00B50A09" w14:paraId="577AFE74" w14:textId="4603507F" w:rsidTr="046CF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4DB9359F" w14:textId="7BFA1E60" w:rsidR="00800E8B" w:rsidRPr="00842596" w:rsidRDefault="00F062B5" w:rsidP="00800E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5" w:type="dxa"/>
          </w:tcPr>
          <w:p w14:paraId="554B0155" w14:textId="7433E2D8" w:rsidR="00800E8B" w:rsidRPr="00842596" w:rsidRDefault="0086225B" w:rsidP="00EA15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25/10/</w:t>
            </w:r>
            <w:r w:rsidR="008F4250">
              <w:rPr>
                <w:rFonts w:cstheme="minorHAnsi"/>
              </w:rPr>
              <w:t>2022</w:t>
            </w:r>
          </w:p>
        </w:tc>
        <w:tc>
          <w:tcPr>
            <w:tcW w:w="6555" w:type="dxa"/>
          </w:tcPr>
          <w:p w14:paraId="43873714" w14:textId="64F4A4C1" w:rsidR="00800E8B" w:rsidRDefault="008F4250" w:rsidP="00800E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  <w:r w:rsidR="00F062B5">
              <w:rPr>
                <w:rFonts w:cstheme="minorHAnsi"/>
              </w:rPr>
              <w:t>ed</w:t>
            </w:r>
          </w:p>
        </w:tc>
        <w:tc>
          <w:tcPr>
            <w:tcW w:w="1787" w:type="dxa"/>
          </w:tcPr>
          <w:p w14:paraId="397EFB49" w14:textId="42058C18" w:rsidR="00800E8B" w:rsidRPr="00842596" w:rsidRDefault="008F4250" w:rsidP="00800E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Chantal Farah</w:t>
            </w:r>
          </w:p>
        </w:tc>
      </w:tr>
      <w:tr w:rsidR="00800E8B" w:rsidRPr="00B50A09" w14:paraId="5423F4B9" w14:textId="01ECA1D6" w:rsidTr="046CF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42471BE6" w14:textId="3B5B78FD" w:rsidR="00800E8B" w:rsidRPr="00842596" w:rsidRDefault="243E48F4" w:rsidP="046CF3D8">
            <w:pPr>
              <w:jc w:val="center"/>
            </w:pPr>
            <w:r w:rsidRPr="046CF3D8">
              <w:t>3</w:t>
            </w:r>
          </w:p>
        </w:tc>
        <w:tc>
          <w:tcPr>
            <w:tcW w:w="1275" w:type="dxa"/>
          </w:tcPr>
          <w:p w14:paraId="3D0624D1" w14:textId="2B925B73" w:rsidR="00800E8B" w:rsidRPr="00842596" w:rsidRDefault="243E48F4" w:rsidP="046CF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6CF3D8">
              <w:t>16/0</w:t>
            </w:r>
            <w:r w:rsidR="33A5338D" w:rsidRPr="046CF3D8">
              <w:t>7</w:t>
            </w:r>
            <w:r w:rsidRPr="046CF3D8">
              <w:t>/2024</w:t>
            </w:r>
          </w:p>
        </w:tc>
        <w:tc>
          <w:tcPr>
            <w:tcW w:w="6555" w:type="dxa"/>
          </w:tcPr>
          <w:p w14:paraId="54662FFF" w14:textId="4F539FAB" w:rsidR="00800E8B" w:rsidRDefault="243E48F4" w:rsidP="046CF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6CF3D8">
              <w:t>Updated policy links</w:t>
            </w:r>
          </w:p>
        </w:tc>
        <w:tc>
          <w:tcPr>
            <w:tcW w:w="1787" w:type="dxa"/>
          </w:tcPr>
          <w:p w14:paraId="2FBF2CBC" w14:textId="60BB54F2" w:rsidR="00800E8B" w:rsidRPr="00842596" w:rsidRDefault="243E48F4" w:rsidP="046CF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6CF3D8">
              <w:t>Bernardine Lynch</w:t>
            </w:r>
          </w:p>
        </w:tc>
      </w:tr>
      <w:tr w:rsidR="00DD0B42" w:rsidRPr="00B50A09" w14:paraId="2654A618" w14:textId="77777777" w:rsidTr="046CF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5660A0E" w14:textId="128543B3" w:rsidR="00DD0B42" w:rsidRPr="4216373F" w:rsidRDefault="000F1D3A" w:rsidP="00DD0B42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369C80EC" w14:textId="25D0183A" w:rsidR="00DD0B42" w:rsidRPr="4216373F" w:rsidRDefault="00D0159D" w:rsidP="00DD0B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6/08/2025</w:t>
            </w:r>
          </w:p>
        </w:tc>
        <w:tc>
          <w:tcPr>
            <w:tcW w:w="6555" w:type="dxa"/>
          </w:tcPr>
          <w:p w14:paraId="2D0A9C4D" w14:textId="12C0537C" w:rsidR="00DD0B42" w:rsidRPr="4216373F" w:rsidRDefault="00D0159D" w:rsidP="00DD0B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Updated links and images</w:t>
            </w:r>
          </w:p>
        </w:tc>
        <w:tc>
          <w:tcPr>
            <w:tcW w:w="1787" w:type="dxa"/>
          </w:tcPr>
          <w:p w14:paraId="0B1B0327" w14:textId="20FC388D" w:rsidR="00DD0B42" w:rsidRPr="4216373F" w:rsidRDefault="00D0159D" w:rsidP="00DD0B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46CF3D8">
              <w:t>Bernardine Lynch</w:t>
            </w:r>
          </w:p>
        </w:tc>
      </w:tr>
      <w:tr w:rsidR="00800E8B" w:rsidRPr="00B50A09" w14:paraId="10E26596" w14:textId="77777777" w:rsidTr="046CF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41F59CBA" w14:textId="64FC6970" w:rsidR="00800E8B" w:rsidRDefault="00800E8B" w:rsidP="00800E8B">
            <w:pPr>
              <w:jc w:val="center"/>
            </w:pPr>
          </w:p>
        </w:tc>
        <w:tc>
          <w:tcPr>
            <w:tcW w:w="1275" w:type="dxa"/>
          </w:tcPr>
          <w:p w14:paraId="068A73CD" w14:textId="7666E8C3" w:rsidR="00800E8B" w:rsidRPr="00842596" w:rsidRDefault="00800E8B" w:rsidP="00EA1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55" w:type="dxa"/>
          </w:tcPr>
          <w:p w14:paraId="1FE766A5" w14:textId="55A00183" w:rsidR="00800E8B" w:rsidRPr="4216373F" w:rsidRDefault="00800E8B" w:rsidP="00800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88925FD" w14:textId="24D334DE" w:rsidR="00800E8B" w:rsidRPr="00842596" w:rsidRDefault="00800E8B" w:rsidP="00800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13C6" w:rsidRPr="00B50A09" w14:paraId="532FDDFB" w14:textId="77777777" w:rsidTr="046CF3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448BE5E" w14:textId="315C1472" w:rsidR="008613C6" w:rsidRPr="4216373F" w:rsidRDefault="008613C6" w:rsidP="00800E8B">
            <w:pPr>
              <w:jc w:val="center"/>
            </w:pPr>
          </w:p>
        </w:tc>
        <w:tc>
          <w:tcPr>
            <w:tcW w:w="1275" w:type="dxa"/>
          </w:tcPr>
          <w:p w14:paraId="45BBD133" w14:textId="6516A8F1" w:rsidR="008613C6" w:rsidRPr="4216373F" w:rsidRDefault="008613C6" w:rsidP="00EA15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55" w:type="dxa"/>
          </w:tcPr>
          <w:p w14:paraId="51555C15" w14:textId="58EBB1F3" w:rsidR="008613C6" w:rsidRPr="4216373F" w:rsidRDefault="008613C6" w:rsidP="00800E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2BA6134" w14:textId="4265DD68" w:rsidR="008613C6" w:rsidRDefault="008613C6" w:rsidP="00800E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0"/>
    </w:tbl>
    <w:p w14:paraId="53BCEBD8" w14:textId="28249F72" w:rsidR="003F479E" w:rsidRPr="00842596" w:rsidRDefault="003F479E" w:rsidP="00900301">
      <w:pPr>
        <w:pStyle w:val="Subtitle"/>
        <w:rPr>
          <w:rFonts w:asciiTheme="minorHAnsi" w:hAnsiTheme="minorHAnsi" w:cstheme="minorHAnsi"/>
        </w:rPr>
      </w:pPr>
    </w:p>
    <w:p w14:paraId="53BCEBD9" w14:textId="77777777" w:rsidR="003F479E" w:rsidRPr="0002494E" w:rsidRDefault="003F479E" w:rsidP="00900301">
      <w:pPr>
        <w:rPr>
          <w:rFonts w:cstheme="minorHAnsi"/>
        </w:rPr>
      </w:pPr>
      <w:r w:rsidRPr="00B50A09">
        <w:rPr>
          <w:rFonts w:cstheme="minorHAnsi"/>
        </w:rPr>
        <w:br w:type="page"/>
      </w:r>
    </w:p>
    <w:p w14:paraId="53BCEBDA" w14:textId="77777777" w:rsidR="003F479E" w:rsidRPr="00842596" w:rsidRDefault="003F479E" w:rsidP="00C92819">
      <w:pPr>
        <w:pStyle w:val="Subtitle"/>
        <w:numPr>
          <w:ilvl w:val="0"/>
          <w:numId w:val="0"/>
        </w:numPr>
        <w:rPr>
          <w:rFonts w:asciiTheme="minorHAnsi" w:hAnsiTheme="minorHAnsi" w:cstheme="minorHAnsi"/>
        </w:rPr>
      </w:pPr>
      <w:r w:rsidRPr="00842596">
        <w:rPr>
          <w:rFonts w:asciiTheme="minorHAnsi" w:hAnsiTheme="minorHAnsi" w:cstheme="minorHAnsi"/>
        </w:rPr>
        <w:lastRenderedPageBreak/>
        <w:t>Contents</w:t>
      </w:r>
    </w:p>
    <w:p w14:paraId="53BCEBDC" w14:textId="77777777" w:rsidR="00000415" w:rsidRPr="00B50A09" w:rsidRDefault="00000415" w:rsidP="00900301">
      <w:pPr>
        <w:rPr>
          <w:rFonts w:cstheme="minorHAnsi"/>
        </w:rPr>
      </w:pPr>
    </w:p>
    <w:p w14:paraId="6C8D7C0D" w14:textId="74A20BE9" w:rsidR="009E4D85" w:rsidRDefault="00000415">
      <w:pPr>
        <w:pStyle w:val="TOC1"/>
        <w:rPr>
          <w:rFonts w:eastAsiaTheme="minorEastAsia"/>
          <w:noProof/>
          <w:sz w:val="22"/>
          <w:lang w:eastAsia="zh-CN"/>
        </w:rPr>
      </w:pPr>
      <w:r w:rsidRPr="0002494E">
        <w:rPr>
          <w:rFonts w:cstheme="minorHAnsi"/>
        </w:rPr>
        <w:fldChar w:fldCharType="begin"/>
      </w:r>
      <w:r w:rsidRPr="00842596">
        <w:rPr>
          <w:rFonts w:cstheme="minorHAnsi"/>
        </w:rPr>
        <w:instrText xml:space="preserve"> TOC \o "1-2" \h \z \u </w:instrText>
      </w:r>
      <w:r w:rsidRPr="0002494E">
        <w:rPr>
          <w:rFonts w:cstheme="minorHAnsi"/>
        </w:rPr>
        <w:fldChar w:fldCharType="separate"/>
      </w:r>
      <w:hyperlink w:anchor="_Toc117247837" w:history="1">
        <w:r w:rsidR="009E4D85" w:rsidRPr="00B44EB0">
          <w:rPr>
            <w:rStyle w:val="Hyperlink"/>
            <w:noProof/>
          </w:rPr>
          <w:t>1</w:t>
        </w:r>
        <w:r w:rsidR="009E4D85">
          <w:rPr>
            <w:rFonts w:eastAsiaTheme="minorEastAsia"/>
            <w:noProof/>
            <w:sz w:val="22"/>
            <w:lang w:eastAsia="zh-CN"/>
          </w:rPr>
          <w:tab/>
        </w:r>
        <w:r w:rsidR="009E4D85" w:rsidRPr="00B44EB0">
          <w:rPr>
            <w:rStyle w:val="Hyperlink"/>
            <w:noProof/>
          </w:rPr>
          <w:t>Introduction</w:t>
        </w:r>
        <w:r w:rsidR="009E4D85">
          <w:rPr>
            <w:noProof/>
            <w:webHidden/>
          </w:rPr>
          <w:tab/>
        </w:r>
        <w:r w:rsidR="009E4D85">
          <w:rPr>
            <w:noProof/>
            <w:webHidden/>
          </w:rPr>
          <w:fldChar w:fldCharType="begin"/>
        </w:r>
        <w:r w:rsidR="009E4D85">
          <w:rPr>
            <w:noProof/>
            <w:webHidden/>
          </w:rPr>
          <w:instrText xml:space="preserve"> PAGEREF _Toc117247837 \h </w:instrText>
        </w:r>
        <w:r w:rsidR="009E4D85">
          <w:rPr>
            <w:noProof/>
            <w:webHidden/>
          </w:rPr>
        </w:r>
        <w:r w:rsidR="009E4D85"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3</w:t>
        </w:r>
        <w:r w:rsidR="009E4D85">
          <w:rPr>
            <w:noProof/>
            <w:webHidden/>
          </w:rPr>
          <w:fldChar w:fldCharType="end"/>
        </w:r>
      </w:hyperlink>
    </w:p>
    <w:p w14:paraId="0ADCE29B" w14:textId="67ED61B9" w:rsidR="009E4D85" w:rsidRDefault="009E4D85">
      <w:pPr>
        <w:pStyle w:val="TOC2"/>
        <w:rPr>
          <w:rFonts w:eastAsiaTheme="minorEastAsia"/>
          <w:noProof/>
          <w:sz w:val="22"/>
          <w:lang w:eastAsia="zh-CN"/>
        </w:rPr>
      </w:pPr>
      <w:hyperlink w:anchor="_Toc117247838" w:history="1">
        <w:r w:rsidRPr="00B44EB0">
          <w:rPr>
            <w:rStyle w:val="Hyperlink"/>
            <w:noProof/>
          </w:rPr>
          <w:t>1.1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EE1B1D" w14:textId="38CCE053" w:rsidR="009E4D85" w:rsidRDefault="009E4D85">
      <w:pPr>
        <w:pStyle w:val="TOC2"/>
        <w:rPr>
          <w:rFonts w:eastAsiaTheme="minorEastAsia"/>
          <w:noProof/>
          <w:sz w:val="22"/>
          <w:lang w:eastAsia="zh-CN"/>
        </w:rPr>
      </w:pPr>
      <w:hyperlink w:anchor="_Toc117247839" w:history="1">
        <w:r w:rsidRPr="00B44EB0">
          <w:rPr>
            <w:rStyle w:val="Hyperlink"/>
            <w:noProof/>
          </w:rPr>
          <w:t>1.2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Guide Conventions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931A54" w14:textId="2C29E154" w:rsidR="009E4D85" w:rsidRDefault="009E4D85">
      <w:pPr>
        <w:pStyle w:val="TOC1"/>
        <w:rPr>
          <w:rFonts w:eastAsiaTheme="minorEastAsia"/>
          <w:noProof/>
          <w:sz w:val="22"/>
          <w:lang w:eastAsia="zh-CN"/>
        </w:rPr>
      </w:pPr>
      <w:hyperlink w:anchor="_Toc117247840" w:history="1">
        <w:r w:rsidRPr="00B44EB0">
          <w:rPr>
            <w:rStyle w:val="Hyperlink"/>
            <w:noProof/>
          </w:rPr>
          <w:t>2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Preparation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65C67C" w14:textId="30671433" w:rsidR="009E4D85" w:rsidRDefault="009E4D85">
      <w:pPr>
        <w:pStyle w:val="TOC2"/>
        <w:rPr>
          <w:rFonts w:eastAsiaTheme="minorEastAsia"/>
          <w:noProof/>
          <w:sz w:val="22"/>
          <w:lang w:eastAsia="zh-CN"/>
        </w:rPr>
      </w:pPr>
      <w:hyperlink w:anchor="_Toc117247841" w:history="1">
        <w:r w:rsidRPr="00B44EB0">
          <w:rPr>
            <w:rStyle w:val="Hyperlink"/>
            <w:noProof/>
          </w:rPr>
          <w:t>2.1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Flexible Working Arrangement 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7C3ED7" w14:textId="7F448C3C" w:rsidR="009E4D85" w:rsidRDefault="009E4D85">
      <w:pPr>
        <w:pStyle w:val="TOC2"/>
        <w:rPr>
          <w:rFonts w:eastAsiaTheme="minorEastAsia"/>
          <w:noProof/>
          <w:sz w:val="22"/>
          <w:lang w:eastAsia="zh-CN"/>
        </w:rPr>
      </w:pPr>
      <w:hyperlink w:anchor="_Toc117247842" w:history="1">
        <w:r w:rsidRPr="00B44EB0">
          <w:rPr>
            <w:rStyle w:val="Hyperlink"/>
            <w:noProof/>
          </w:rPr>
          <w:t>2.2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Flexible Working Arrangement FAQ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8395FF" w14:textId="333974BF" w:rsidR="009E4D85" w:rsidRDefault="009E4D85">
      <w:pPr>
        <w:pStyle w:val="TOC2"/>
        <w:rPr>
          <w:rFonts w:eastAsiaTheme="minorEastAsia"/>
          <w:noProof/>
          <w:sz w:val="22"/>
          <w:lang w:eastAsia="zh-CN"/>
        </w:rPr>
      </w:pPr>
      <w:hyperlink w:anchor="_Toc117247843" w:history="1">
        <w:r w:rsidRPr="00B44EB0">
          <w:rPr>
            <w:rStyle w:val="Hyperlink"/>
            <w:noProof/>
          </w:rPr>
          <w:t>2.3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Conversation with Supervisor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1E33F2" w14:textId="4E303F03" w:rsidR="009E4D85" w:rsidRDefault="009E4D85">
      <w:pPr>
        <w:pStyle w:val="TOC2"/>
        <w:rPr>
          <w:rFonts w:eastAsiaTheme="minorEastAsia"/>
          <w:noProof/>
          <w:sz w:val="22"/>
          <w:lang w:eastAsia="zh-CN"/>
        </w:rPr>
      </w:pPr>
      <w:hyperlink w:anchor="_Toc117247844" w:history="1">
        <w:r w:rsidRPr="00B44EB0">
          <w:rPr>
            <w:rStyle w:val="Hyperlink"/>
            <w:noProof/>
          </w:rPr>
          <w:t>2.4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Change of Working Hours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BBC2B9" w14:textId="6BA8EF85" w:rsidR="009E4D85" w:rsidRDefault="009E4D85">
      <w:pPr>
        <w:pStyle w:val="TOC2"/>
        <w:rPr>
          <w:rFonts w:eastAsiaTheme="minorEastAsia"/>
          <w:noProof/>
          <w:sz w:val="22"/>
          <w:lang w:eastAsia="zh-CN"/>
        </w:rPr>
      </w:pPr>
      <w:hyperlink w:anchor="_Toc117247845" w:history="1">
        <w:r w:rsidRPr="00B44EB0">
          <w:rPr>
            <w:rStyle w:val="Hyperlink"/>
            <w:noProof/>
          </w:rPr>
          <w:t>2.5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Change of Work 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2A1E22" w14:textId="668B2ACA" w:rsidR="009E4D85" w:rsidRDefault="009E4D85">
      <w:pPr>
        <w:pStyle w:val="TOC1"/>
        <w:rPr>
          <w:rFonts w:eastAsiaTheme="minorEastAsia"/>
          <w:noProof/>
          <w:sz w:val="22"/>
          <w:lang w:eastAsia="zh-CN"/>
        </w:rPr>
      </w:pPr>
      <w:hyperlink w:anchor="_Toc117247846" w:history="1">
        <w:r w:rsidRPr="00B44EB0">
          <w:rPr>
            <w:rStyle w:val="Hyperlink"/>
            <w:noProof/>
          </w:rPr>
          <w:t>3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Flexible Working Arrangement Form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D2B98C" w14:textId="792F2766" w:rsidR="009E4D85" w:rsidRDefault="009E4D85">
      <w:pPr>
        <w:pStyle w:val="TOC1"/>
        <w:rPr>
          <w:rFonts w:eastAsiaTheme="minorEastAsia"/>
          <w:noProof/>
          <w:sz w:val="22"/>
          <w:lang w:eastAsia="zh-CN"/>
        </w:rPr>
      </w:pPr>
      <w:hyperlink w:anchor="_Toc117247847" w:history="1">
        <w:r w:rsidRPr="00B44EB0">
          <w:rPr>
            <w:rStyle w:val="Hyperlink"/>
            <w:noProof/>
          </w:rPr>
          <w:t>4</w:t>
        </w:r>
        <w:r>
          <w:rPr>
            <w:rFonts w:eastAsiaTheme="minorEastAsia"/>
            <w:noProof/>
            <w:sz w:val="22"/>
            <w:lang w:eastAsia="zh-CN"/>
          </w:rPr>
          <w:tab/>
        </w:r>
        <w:r w:rsidRPr="00B44EB0">
          <w:rPr>
            <w:rStyle w:val="Hyperlink"/>
            <w:noProof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_Toc117247847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49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BCEBE1" w14:textId="1172A681" w:rsidR="00901AFD" w:rsidRPr="00B50A09" w:rsidRDefault="00000415" w:rsidP="00900301">
      <w:pPr>
        <w:rPr>
          <w:rFonts w:cstheme="minorHAnsi"/>
        </w:rPr>
      </w:pPr>
      <w:r w:rsidRPr="0002494E">
        <w:rPr>
          <w:rFonts w:cstheme="minorHAnsi"/>
        </w:rPr>
        <w:fldChar w:fldCharType="end"/>
      </w:r>
    </w:p>
    <w:p w14:paraId="77F8B014" w14:textId="77777777" w:rsidR="00775CEC" w:rsidRPr="00842596" w:rsidRDefault="00775CEC" w:rsidP="00900301">
      <w:pPr>
        <w:rPr>
          <w:rFonts w:cstheme="minorHAnsi"/>
        </w:rPr>
      </w:pPr>
    </w:p>
    <w:p w14:paraId="4BD85808" w14:textId="77777777" w:rsidR="00901AFD" w:rsidRPr="00842596" w:rsidRDefault="00901AFD" w:rsidP="00900301">
      <w:pPr>
        <w:rPr>
          <w:rFonts w:cstheme="minorHAnsi"/>
        </w:rPr>
      </w:pPr>
    </w:p>
    <w:p w14:paraId="710F3A02" w14:textId="77777777" w:rsidR="00901AFD" w:rsidRPr="00842596" w:rsidRDefault="00901AFD" w:rsidP="00900301">
      <w:pPr>
        <w:rPr>
          <w:rFonts w:cstheme="minorHAnsi"/>
        </w:rPr>
      </w:pPr>
    </w:p>
    <w:p w14:paraId="2D92CA8F" w14:textId="77777777" w:rsidR="00901AFD" w:rsidRPr="00842596" w:rsidRDefault="00901AFD" w:rsidP="00900301">
      <w:pPr>
        <w:rPr>
          <w:rFonts w:cstheme="minorHAnsi"/>
        </w:rPr>
      </w:pPr>
    </w:p>
    <w:p w14:paraId="566B07AC" w14:textId="792249DE" w:rsidR="00901AFD" w:rsidRPr="00842596" w:rsidRDefault="00901AFD" w:rsidP="00900301">
      <w:pPr>
        <w:rPr>
          <w:rFonts w:cstheme="minorHAnsi"/>
        </w:rPr>
      </w:pPr>
    </w:p>
    <w:p w14:paraId="25600063" w14:textId="6B18091C" w:rsidR="001D3734" w:rsidRPr="00842596" w:rsidRDefault="001D3734" w:rsidP="00900301">
      <w:pPr>
        <w:rPr>
          <w:rFonts w:eastAsiaTheme="majorEastAsia" w:cstheme="minorHAnsi"/>
          <w:color w:val="3C1053"/>
          <w:sz w:val="32"/>
          <w:szCs w:val="32"/>
          <w:highlight w:val="lightGray"/>
        </w:rPr>
      </w:pPr>
      <w:r w:rsidRPr="00842596">
        <w:rPr>
          <w:rFonts w:cstheme="minorHAnsi"/>
          <w:highlight w:val="lightGray"/>
        </w:rPr>
        <w:br w:type="page"/>
      </w:r>
    </w:p>
    <w:p w14:paraId="2E414C64" w14:textId="45C5DD38" w:rsidR="00EF2077" w:rsidRPr="009524C6" w:rsidRDefault="00B62814" w:rsidP="009524C6">
      <w:pPr>
        <w:pStyle w:val="Heading1"/>
      </w:pPr>
      <w:bookmarkStart w:id="1" w:name="_Toc117247837"/>
      <w:r>
        <w:lastRenderedPageBreak/>
        <w:t>Introduction</w:t>
      </w:r>
      <w:bookmarkEnd w:id="1"/>
    </w:p>
    <w:p w14:paraId="53BCEBE3" w14:textId="32B1B9DF" w:rsidR="00EF2077" w:rsidRPr="009524C6" w:rsidRDefault="00B62814" w:rsidP="009524C6">
      <w:pPr>
        <w:pStyle w:val="Heading2"/>
      </w:pPr>
      <w:bookmarkStart w:id="2" w:name="_Toc117247838"/>
      <w:r>
        <w:t>Purpose</w:t>
      </w:r>
      <w:bookmarkEnd w:id="2"/>
    </w:p>
    <w:p w14:paraId="021A9C76" w14:textId="0286A98C" w:rsidR="00A11E8F" w:rsidRPr="00842596" w:rsidRDefault="008A76DC" w:rsidP="009524C6">
      <w:r w:rsidRPr="00842596">
        <w:t xml:space="preserve">The </w:t>
      </w:r>
      <w:r w:rsidR="00435614" w:rsidRPr="00FD7363">
        <w:t xml:space="preserve">purpose </w:t>
      </w:r>
      <w:r w:rsidRPr="00842596">
        <w:t>of this</w:t>
      </w:r>
      <w:r w:rsidR="002D6798">
        <w:t xml:space="preserve"> guide is</w:t>
      </w:r>
      <w:r w:rsidR="00435614" w:rsidRPr="00FD7363">
        <w:t xml:space="preserve"> </w:t>
      </w:r>
      <w:r w:rsidR="00C417B2">
        <w:t xml:space="preserve">to get the user ready before starting the </w:t>
      </w:r>
      <w:r w:rsidR="002D6798">
        <w:t xml:space="preserve">Flexible Working Arrangement </w:t>
      </w:r>
      <w:r w:rsidR="6D5E0442">
        <w:t>request</w:t>
      </w:r>
      <w:r w:rsidR="00FE6B1B" w:rsidRPr="00FD7363">
        <w:t xml:space="preserve"> process</w:t>
      </w:r>
      <w:r w:rsidR="00A5536A" w:rsidRPr="00842596">
        <w:t xml:space="preserve"> in Staff Connect</w:t>
      </w:r>
      <w:r w:rsidRPr="00842596">
        <w:t xml:space="preserve">. </w:t>
      </w:r>
    </w:p>
    <w:p w14:paraId="7E77CD8B" w14:textId="46A19947" w:rsidR="00EF7C40" w:rsidRPr="009524C6" w:rsidRDefault="005660FA" w:rsidP="009524C6">
      <w:pPr>
        <w:pStyle w:val="Heading2"/>
      </w:pPr>
      <w:bookmarkStart w:id="3" w:name="_Toc117247839"/>
      <w:r w:rsidRPr="009524C6">
        <w:t xml:space="preserve">Guide </w:t>
      </w:r>
      <w:r w:rsidR="005865A3">
        <w:t>C</w:t>
      </w:r>
      <w:r w:rsidRPr="009524C6">
        <w:t>onventions</w:t>
      </w:r>
      <w:bookmarkEnd w:id="3"/>
    </w:p>
    <w:p w14:paraId="0A7AC269" w14:textId="33B8832A" w:rsidR="00E83912" w:rsidRPr="00842596" w:rsidRDefault="00E83912" w:rsidP="6FA7C6BB">
      <w:pPr>
        <w:rPr>
          <w:b/>
          <w:bCs/>
          <w:u w:val="single"/>
        </w:rPr>
      </w:pPr>
      <w:r w:rsidRPr="6FA7C6BB">
        <w:rPr>
          <w:b/>
          <w:bCs/>
          <w:u w:val="single"/>
        </w:rPr>
        <w:t xml:space="preserve">Bold with </w:t>
      </w:r>
      <w:r w:rsidR="00EC49D3" w:rsidRPr="6FA7C6BB">
        <w:rPr>
          <w:b/>
          <w:bCs/>
          <w:u w:val="single"/>
        </w:rPr>
        <w:t>Underline</w:t>
      </w:r>
      <w:r w:rsidR="00EC49D3" w:rsidRPr="6FA7C6BB">
        <w:t xml:space="preserve"> </w:t>
      </w:r>
      <w:r w:rsidR="00C92BC7" w:rsidRPr="6FA7C6BB">
        <w:t>indicate</w:t>
      </w:r>
      <w:r w:rsidR="0069021E" w:rsidRPr="6FA7C6BB">
        <w:t>s</w:t>
      </w:r>
      <w:r w:rsidR="00C92BC7" w:rsidRPr="6FA7C6BB">
        <w:t xml:space="preserve"> a field or phrase used in the form.</w:t>
      </w:r>
      <w:r w:rsidR="008C6E33" w:rsidRPr="6FA7C6BB">
        <w:t xml:space="preserve"> </w:t>
      </w:r>
      <w:r w:rsidR="00C92BC7" w:rsidRPr="6FA7C6BB">
        <w:t xml:space="preserve">For example, </w:t>
      </w:r>
      <w:r w:rsidR="00EC49D3" w:rsidRPr="6FA7C6BB">
        <w:t xml:space="preserve">a </w:t>
      </w:r>
      <w:r w:rsidR="007316A1" w:rsidRPr="6FA7C6BB">
        <w:t>s</w:t>
      </w:r>
      <w:r w:rsidR="00EC49D3" w:rsidRPr="6FA7C6BB">
        <w:t xml:space="preserve">ection heading, a </w:t>
      </w:r>
      <w:r w:rsidR="007316A1" w:rsidRPr="6FA7C6BB">
        <w:t>q</w:t>
      </w:r>
      <w:r w:rsidR="00EC49D3" w:rsidRPr="6FA7C6BB">
        <w:t>uestion</w:t>
      </w:r>
      <w:r w:rsidR="004E0827" w:rsidRPr="6FA7C6BB">
        <w:t xml:space="preserve"> or a </w:t>
      </w:r>
      <w:r w:rsidR="007316A1" w:rsidRPr="6FA7C6BB">
        <w:t>b</w:t>
      </w:r>
      <w:r w:rsidR="004E0827" w:rsidRPr="6FA7C6BB">
        <w:t xml:space="preserve">utton. </w:t>
      </w:r>
    </w:p>
    <w:p w14:paraId="11D4AF3F" w14:textId="488CA71E" w:rsidR="004E0827" w:rsidRPr="00842596" w:rsidRDefault="004E0827" w:rsidP="6FA7C6BB">
      <w:r w:rsidRPr="6FA7C6BB">
        <w:rPr>
          <w:i/>
          <w:iCs/>
          <w:u w:val="single"/>
        </w:rPr>
        <w:t>Italic with Underline and &gt;</w:t>
      </w:r>
      <w:r w:rsidR="009B46F7" w:rsidRPr="6FA7C6BB">
        <w:rPr>
          <w:i/>
          <w:iCs/>
          <w:u w:val="single"/>
        </w:rPr>
        <w:t xml:space="preserve"> mark</w:t>
      </w:r>
      <w:r w:rsidR="009B46F7" w:rsidRPr="6FA7C6BB">
        <w:rPr>
          <w:i/>
          <w:iCs/>
        </w:rPr>
        <w:t xml:space="preserve"> </w:t>
      </w:r>
      <w:r w:rsidR="0069021E" w:rsidRPr="6FA7C6BB">
        <w:t xml:space="preserve">indicates </w:t>
      </w:r>
      <w:r w:rsidR="009B46F7" w:rsidRPr="6FA7C6BB">
        <w:t>the pathway to find the target.</w:t>
      </w:r>
    </w:p>
    <w:p w14:paraId="47B21B4F" w14:textId="429B45CD" w:rsidR="00C1281E" w:rsidRPr="00842596" w:rsidRDefault="00C1281E" w:rsidP="00E83912">
      <w:pPr>
        <w:rPr>
          <w:rFonts w:cstheme="minorHAnsi"/>
          <w:i/>
          <w:iCs/>
          <w:u w:val="single"/>
        </w:rPr>
      </w:pPr>
      <w:r w:rsidRPr="00842596">
        <w:rPr>
          <w:rFonts w:cstheme="minorHAnsi"/>
          <w:color w:val="FF0000"/>
          <w:u w:val="single"/>
        </w:rPr>
        <w:t>Red font with Underline</w:t>
      </w:r>
      <w:r w:rsidRPr="00842596">
        <w:rPr>
          <w:rFonts w:cstheme="minorHAnsi"/>
          <w:color w:val="FF0000"/>
        </w:rPr>
        <w:t xml:space="preserve"> </w:t>
      </w:r>
      <w:r w:rsidRPr="00842596">
        <w:rPr>
          <w:rFonts w:cstheme="minorHAnsi"/>
        </w:rPr>
        <w:t xml:space="preserve">is </w:t>
      </w:r>
      <w:r w:rsidR="007316A1" w:rsidRPr="00FD7363">
        <w:rPr>
          <w:rFonts w:cstheme="minorHAnsi"/>
        </w:rPr>
        <w:t>an active</w:t>
      </w:r>
      <w:r w:rsidR="0054060C" w:rsidRPr="00842596">
        <w:rPr>
          <w:rFonts w:cstheme="minorHAnsi"/>
        </w:rPr>
        <w:t xml:space="preserve"> </w:t>
      </w:r>
      <w:r w:rsidRPr="00842596">
        <w:rPr>
          <w:rFonts w:cstheme="minorHAnsi"/>
        </w:rPr>
        <w:t>hyperlink to</w:t>
      </w:r>
      <w:r w:rsidR="0054060C" w:rsidRPr="00842596">
        <w:rPr>
          <w:rFonts w:cstheme="minorHAnsi"/>
        </w:rPr>
        <w:t xml:space="preserve"> a web resource. </w:t>
      </w:r>
    </w:p>
    <w:p w14:paraId="232B35B8" w14:textId="70027F21" w:rsidR="009508DC" w:rsidRDefault="00024367" w:rsidP="009524C6">
      <w:pPr>
        <w:pStyle w:val="Heading1"/>
      </w:pPr>
      <w:bookmarkStart w:id="4" w:name="_Toc117247840"/>
      <w:r>
        <w:t>Preparation</w:t>
      </w:r>
      <w:bookmarkEnd w:id="4"/>
    </w:p>
    <w:p w14:paraId="2358B848" w14:textId="2BFBD02A" w:rsidR="00851D9D" w:rsidRDefault="00024367" w:rsidP="00851D9D">
      <w:pPr>
        <w:pStyle w:val="Heading2"/>
      </w:pPr>
      <w:bookmarkStart w:id="5" w:name="_Toc117247841"/>
      <w:r>
        <w:t>Flexible Working Arrangement Policy</w:t>
      </w:r>
      <w:bookmarkEnd w:id="5"/>
    </w:p>
    <w:p w14:paraId="4A664FF7" w14:textId="7B13E47F" w:rsidR="00FE3DE8" w:rsidRPr="00FE3DE8" w:rsidRDefault="00FE3DE8" w:rsidP="00FE3DE8">
      <w:r>
        <w:t xml:space="preserve">Before starting the </w:t>
      </w:r>
      <w:r w:rsidR="00CF5A35">
        <w:t xml:space="preserve">application, please read the </w:t>
      </w:r>
      <w:hyperlink r:id="rId11">
        <w:r w:rsidR="00CF5A35" w:rsidRPr="046CF3D8">
          <w:rPr>
            <w:rStyle w:val="Hyperlink"/>
          </w:rPr>
          <w:t>Flexible Working Arrangement Policy</w:t>
        </w:r>
      </w:hyperlink>
      <w:r w:rsidR="00CF5A35">
        <w:t>.</w:t>
      </w:r>
    </w:p>
    <w:p w14:paraId="627DEDF5" w14:textId="7ACCC5BF" w:rsidR="00D54EF8" w:rsidRDefault="00EC3429" w:rsidP="00EC3429">
      <w:pPr>
        <w:pStyle w:val="Heading2"/>
      </w:pPr>
      <w:bookmarkStart w:id="6" w:name="_Toc117247842"/>
      <w:r>
        <w:t xml:space="preserve">Flexible Working Arrangement </w:t>
      </w:r>
      <w:r w:rsidR="00171FA2">
        <w:t>FAQ</w:t>
      </w:r>
      <w:bookmarkEnd w:id="6"/>
      <w:r w:rsidR="005A1C91">
        <w:t>s</w:t>
      </w:r>
    </w:p>
    <w:p w14:paraId="070832BF" w14:textId="44D6380B" w:rsidR="00CF5A35" w:rsidRPr="00CF5A35" w:rsidRDefault="00FB307F" w:rsidP="00CF5A35">
      <w:r>
        <w:t xml:space="preserve">Here are some useful </w:t>
      </w:r>
      <w:hyperlink r:id="rId12" w:history="1">
        <w:r w:rsidRPr="00FE2672">
          <w:rPr>
            <w:rStyle w:val="Hyperlink"/>
          </w:rPr>
          <w:t xml:space="preserve">FAQs </w:t>
        </w:r>
        <w:r w:rsidR="00FE2672" w:rsidRPr="00FE2672">
          <w:rPr>
            <w:rStyle w:val="Hyperlink"/>
          </w:rPr>
          <w:t>on Service Central</w:t>
        </w:r>
      </w:hyperlink>
      <w:r w:rsidR="00FE2672">
        <w:t xml:space="preserve"> </w:t>
      </w:r>
      <w:r>
        <w:t>for</w:t>
      </w:r>
      <w:r w:rsidR="000D57DE">
        <w:t xml:space="preserve"> preparing your application.</w:t>
      </w:r>
    </w:p>
    <w:p w14:paraId="4C61D4CB" w14:textId="290C8D08" w:rsidR="00171FA2" w:rsidRDefault="00D33B6A" w:rsidP="00482973">
      <w:pPr>
        <w:pStyle w:val="Heading2"/>
      </w:pPr>
      <w:bookmarkStart w:id="7" w:name="_Toc117247843"/>
      <w:r>
        <w:t xml:space="preserve">Conversation with </w:t>
      </w:r>
      <w:r w:rsidR="0076434F">
        <w:t xml:space="preserve">YOUR </w:t>
      </w:r>
      <w:r w:rsidR="00D07D1C">
        <w:t>Supervisor</w:t>
      </w:r>
      <w:bookmarkEnd w:id="7"/>
    </w:p>
    <w:p w14:paraId="1AB28581" w14:textId="73F22D76" w:rsidR="00AB7DC0" w:rsidRDefault="000D57DE" w:rsidP="00AB7DC0">
      <w:r>
        <w:t xml:space="preserve">Please </w:t>
      </w:r>
      <w:r w:rsidR="003617A8" w:rsidRPr="003617A8">
        <w:t>discuss your situation and proposed arrangements with your supervisor</w:t>
      </w:r>
      <w:r>
        <w:t>(</w:t>
      </w:r>
      <w:r w:rsidR="003617A8" w:rsidRPr="003617A8">
        <w:t>s</w:t>
      </w:r>
      <w:r>
        <w:t>)</w:t>
      </w:r>
      <w:r w:rsidR="00696892">
        <w:t xml:space="preserve">. </w:t>
      </w:r>
    </w:p>
    <w:p w14:paraId="11B3EB5B" w14:textId="77777777" w:rsidR="00805172" w:rsidRDefault="00805172" w:rsidP="00AB7DC0"/>
    <w:p w14:paraId="6BF13680" w14:textId="27D5C2C5" w:rsidR="003D7E97" w:rsidRDefault="00696892" w:rsidP="00AB7DC0">
      <w:r w:rsidRPr="6FA7C6BB">
        <w:t xml:space="preserve">If </w:t>
      </w:r>
      <w:r w:rsidR="003335AC" w:rsidRPr="6FA7C6BB">
        <w:t xml:space="preserve">you have multiple appointments with ACU and </w:t>
      </w:r>
      <w:r w:rsidRPr="6FA7C6BB">
        <w:t xml:space="preserve">your Flexible Working Arrangement will impact multiple </w:t>
      </w:r>
      <w:r w:rsidR="003335AC" w:rsidRPr="6FA7C6BB">
        <w:t>appointments</w:t>
      </w:r>
      <w:r w:rsidRPr="6FA7C6BB">
        <w:t>, you will need to raise multiple</w:t>
      </w:r>
      <w:r w:rsidR="004F3345" w:rsidRPr="6FA7C6BB">
        <w:t xml:space="preserve"> </w:t>
      </w:r>
      <w:r w:rsidR="0076434F" w:rsidRPr="6FA7C6BB">
        <w:t>request</w:t>
      </w:r>
      <w:r w:rsidR="004F3345" w:rsidRPr="6FA7C6BB">
        <w:t xml:space="preserve"> forms for each supervisor </w:t>
      </w:r>
      <w:r w:rsidR="00A07FAD" w:rsidRPr="6FA7C6BB">
        <w:t>for</w:t>
      </w:r>
      <w:r w:rsidR="004F3345" w:rsidRPr="6FA7C6BB">
        <w:t xml:space="preserve"> approv</w:t>
      </w:r>
      <w:r w:rsidR="00A07FAD" w:rsidRPr="6FA7C6BB">
        <w:t>al</w:t>
      </w:r>
      <w:r w:rsidR="004F3345" w:rsidRPr="6FA7C6BB">
        <w:t>.</w:t>
      </w:r>
      <w:r w:rsidR="00B01E27" w:rsidRPr="6FA7C6BB">
        <w:t xml:space="preserve"> </w:t>
      </w:r>
    </w:p>
    <w:p w14:paraId="354F2814" w14:textId="295C340A" w:rsidR="00696892" w:rsidRDefault="00992462" w:rsidP="00AB7DC0">
      <w:r>
        <w:t xml:space="preserve">If you have multiple </w:t>
      </w:r>
      <w:r w:rsidR="00A07FAD">
        <w:t>appointments</w:t>
      </w:r>
      <w:r>
        <w:t xml:space="preserve"> and you need to raise one form </w:t>
      </w:r>
      <w:r w:rsidR="007F7992">
        <w:t xml:space="preserve">for a particular employee number (or </w:t>
      </w:r>
      <w:r w:rsidR="009D2B70">
        <w:t>need</w:t>
      </w:r>
      <w:r w:rsidR="007F7992">
        <w:t xml:space="preserve"> to raise multiple forms)</w:t>
      </w:r>
      <w:r w:rsidR="003D7E97">
        <w:t xml:space="preserve">, log into Staff Connect, </w:t>
      </w:r>
      <w:r w:rsidR="009A6FFB">
        <w:t>c</w:t>
      </w:r>
      <w:r w:rsidR="007942D6">
        <w:t>lick the grey profile picture at the top</w:t>
      </w:r>
      <w:r w:rsidR="5F69DD96">
        <w:t xml:space="preserve"> right of screen</w:t>
      </w:r>
      <w:r w:rsidR="007942D6">
        <w:t xml:space="preserve">, then select a relevant employee number </w:t>
      </w:r>
      <w:r w:rsidR="00361447">
        <w:t xml:space="preserve">listed on the </w:t>
      </w:r>
      <w:r w:rsidR="00361447" w:rsidRPr="00E01BB7">
        <w:rPr>
          <w:b/>
          <w:bCs/>
          <w:u w:val="single"/>
        </w:rPr>
        <w:t>CHANGE EMPLOYEE</w:t>
      </w:r>
      <w:r w:rsidR="00361447">
        <w:t xml:space="preserve"> screen </w:t>
      </w:r>
      <w:r w:rsidR="007942D6">
        <w:t xml:space="preserve">for the </w:t>
      </w:r>
      <w:r w:rsidR="00291E28">
        <w:t>request</w:t>
      </w:r>
      <w:r w:rsidR="007942D6">
        <w:t>.</w:t>
      </w:r>
    </w:p>
    <w:p w14:paraId="6E8AA0ED" w14:textId="391137FF" w:rsidR="002809A0" w:rsidRDefault="000F4BD7" w:rsidP="00AB7DC0">
      <w:r w:rsidRPr="000F4BD7">
        <w:rPr>
          <w:noProof/>
        </w:rPr>
        <w:drawing>
          <wp:inline distT="0" distB="0" distL="0" distR="0" wp14:anchorId="7F6FB0D5" wp14:editId="565C96C7">
            <wp:extent cx="6645910" cy="944880"/>
            <wp:effectExtent l="0" t="0" r="2540" b="7620"/>
            <wp:docPr id="668507473" name="Picture 1" descr="A purple rectangl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07473" name="Picture 1" descr="A purple rectangle with a white backgroun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383C" w14:textId="4DF8EB7B" w:rsidR="007F7992" w:rsidRDefault="007F7992" w:rsidP="00AB7DC0"/>
    <w:p w14:paraId="48330871" w14:textId="357FB3EA" w:rsidR="0036025B" w:rsidRDefault="001A39B7" w:rsidP="00AB7DC0">
      <w:r w:rsidRPr="001A39B7">
        <w:drawing>
          <wp:inline distT="0" distB="0" distL="0" distR="0" wp14:anchorId="7F25D61F" wp14:editId="47CF4342">
            <wp:extent cx="6645910" cy="2360295"/>
            <wp:effectExtent l="0" t="0" r="2540" b="1905"/>
            <wp:docPr id="15451404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140465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B043" w14:textId="474C63DC" w:rsidR="003617A8" w:rsidRDefault="02D4D0F9" w:rsidP="00AB7DC0">
      <w:r w:rsidRPr="6FA7C6BB">
        <w:lastRenderedPageBreak/>
        <w:t xml:space="preserve">Regardless of the outcome of conversations with your supervisor(s) you are </w:t>
      </w:r>
      <w:r w:rsidR="2F4E5742" w:rsidRPr="6FA7C6BB">
        <w:t xml:space="preserve">still </w:t>
      </w:r>
      <w:r w:rsidRPr="6FA7C6BB">
        <w:t xml:space="preserve">eligible to submit a flexible working arrangement </w:t>
      </w:r>
      <w:r w:rsidR="01D39D13" w:rsidRPr="6FA7C6BB">
        <w:t>request</w:t>
      </w:r>
      <w:r w:rsidR="2C19AA9B" w:rsidRPr="6FA7C6BB">
        <w:t xml:space="preserve"> via Staff Connect.</w:t>
      </w:r>
    </w:p>
    <w:p w14:paraId="06F53509" w14:textId="22C95780" w:rsidR="004E5C03" w:rsidRDefault="0023627A" w:rsidP="00715DC7">
      <w:pPr>
        <w:pStyle w:val="Heading2"/>
      </w:pPr>
      <w:bookmarkStart w:id="8" w:name="_Toc117247844"/>
      <w:r>
        <w:t>Change of Working Hours</w:t>
      </w:r>
      <w:bookmarkEnd w:id="8"/>
    </w:p>
    <w:p w14:paraId="13AD8442" w14:textId="38C9589E" w:rsidR="0023627A" w:rsidRDefault="00357E0F" w:rsidP="0023627A">
      <w:r>
        <w:t>If you are proposing to change or compress your</w:t>
      </w:r>
      <w:r w:rsidR="00284EE2">
        <w:t xml:space="preserve"> weekly working hours, here are some</w:t>
      </w:r>
      <w:r w:rsidR="0028297D">
        <w:t xml:space="preserve"> guidelines from </w:t>
      </w:r>
      <w:r w:rsidR="004E7088">
        <w:t xml:space="preserve">the </w:t>
      </w:r>
      <w:r w:rsidR="0028297D">
        <w:t>E</w:t>
      </w:r>
      <w:r w:rsidR="004E7088">
        <w:t>nterprise Agreement:</w:t>
      </w:r>
    </w:p>
    <w:p w14:paraId="2EF52CEE" w14:textId="0F0F48DB" w:rsidR="004E7088" w:rsidRDefault="004E7088" w:rsidP="004E7088">
      <w:pPr>
        <w:pStyle w:val="ListParagraph"/>
        <w:numPr>
          <w:ilvl w:val="0"/>
          <w:numId w:val="17"/>
        </w:numPr>
      </w:pPr>
      <w:r>
        <w:t xml:space="preserve">the maximum number of ordinary hours worked in a day is 9 hours; </w:t>
      </w:r>
    </w:p>
    <w:p w14:paraId="0EC96E05" w14:textId="77777777" w:rsidR="004E7088" w:rsidRDefault="004E7088" w:rsidP="004E7088">
      <w:pPr>
        <w:pStyle w:val="ListParagraph"/>
        <w:numPr>
          <w:ilvl w:val="0"/>
          <w:numId w:val="17"/>
        </w:numPr>
      </w:pPr>
      <w:r w:rsidRPr="6FA7C6BB">
        <w:t>the normal weekly ordinary hours of work shall be 35 hours, with the maximum ordinary hours staff are permitted to work in any week is 45 hours; and</w:t>
      </w:r>
    </w:p>
    <w:p w14:paraId="681B7BF3" w14:textId="608E7B33" w:rsidR="004E7088" w:rsidRPr="0023627A" w:rsidRDefault="004E7088" w:rsidP="004E7088">
      <w:pPr>
        <w:pStyle w:val="ListParagraph"/>
        <w:numPr>
          <w:ilvl w:val="0"/>
          <w:numId w:val="17"/>
        </w:numPr>
      </w:pPr>
      <w:r>
        <w:t>a staff member will normally work an average of no more than 140 hours over a four-week cycle.</w:t>
      </w:r>
    </w:p>
    <w:p w14:paraId="0BEE0867" w14:textId="7457142D" w:rsidR="00665432" w:rsidRDefault="00F44520" w:rsidP="3AEEFDC0">
      <w:pPr>
        <w:pStyle w:val="Heading2"/>
      </w:pPr>
      <w:bookmarkStart w:id="9" w:name="_Toc117247845"/>
      <w:r>
        <w:t xml:space="preserve">Change </w:t>
      </w:r>
      <w:r w:rsidR="00665432">
        <w:t>of</w:t>
      </w:r>
      <w:r w:rsidR="214D2C9E">
        <w:t xml:space="preserve"> </w:t>
      </w:r>
      <w:r w:rsidR="00665432">
        <w:t>W</w:t>
      </w:r>
      <w:r w:rsidR="214D2C9E">
        <w:t xml:space="preserve">ork </w:t>
      </w:r>
      <w:r w:rsidR="00665432">
        <w:t>L</w:t>
      </w:r>
      <w:r w:rsidR="214D2C9E">
        <w:t>ocation</w:t>
      </w:r>
      <w:bookmarkEnd w:id="9"/>
    </w:p>
    <w:p w14:paraId="29B541C6" w14:textId="48438D55" w:rsidR="00FE60D5" w:rsidRDefault="00FE60D5" w:rsidP="00522DEB">
      <w:r>
        <w:t>If you are proposing to work</w:t>
      </w:r>
      <w:r w:rsidR="00522DEB">
        <w:t xml:space="preserve"> off-campus</w:t>
      </w:r>
      <w:r>
        <w:t xml:space="preserve">, </w:t>
      </w:r>
      <w:r w:rsidR="00B72105">
        <w:t>please ensure you have familiarised yourself and understand the following:</w:t>
      </w:r>
    </w:p>
    <w:p w14:paraId="701476A2" w14:textId="2D2C336D" w:rsidR="00E76FF9" w:rsidRPr="00E76FF9" w:rsidRDefault="00E76FF9" w:rsidP="00E76FF9">
      <w:pPr>
        <w:pStyle w:val="ListParagraph"/>
        <w:numPr>
          <w:ilvl w:val="0"/>
          <w:numId w:val="19"/>
        </w:numPr>
      </w:pPr>
      <w:hyperlink r:id="rId15" w:history="1">
        <w:r w:rsidRPr="00DD559F">
          <w:rPr>
            <w:rStyle w:val="Hyperlink"/>
          </w:rPr>
          <w:t>Working Efficiently and Safely</w:t>
        </w:r>
        <w:r w:rsidR="00DD559F" w:rsidRPr="00DD559F">
          <w:rPr>
            <w:rStyle w:val="Hyperlink"/>
          </w:rPr>
          <w:t xml:space="preserve"> webpage</w:t>
        </w:r>
      </w:hyperlink>
      <w:r w:rsidR="00DD559F">
        <w:t>;</w:t>
      </w:r>
    </w:p>
    <w:p w14:paraId="5C180EE0" w14:textId="77777777" w:rsidR="00E76FF9" w:rsidRPr="00E76FF9" w:rsidRDefault="00E76FF9" w:rsidP="00E76FF9">
      <w:pPr>
        <w:pStyle w:val="ListParagraph"/>
        <w:numPr>
          <w:ilvl w:val="0"/>
          <w:numId w:val="19"/>
        </w:numPr>
      </w:pPr>
      <w:r w:rsidRPr="00E76FF9">
        <w:t>Need to log all on and off-campus work related incidents via </w:t>
      </w:r>
      <w:hyperlink r:id="rId16" w:tgtFrame="_blank" w:history="1">
        <w:r w:rsidRPr="00E76FF9">
          <w:rPr>
            <w:rStyle w:val="Hyperlink"/>
          </w:rPr>
          <w:t>riskware</w:t>
        </w:r>
      </w:hyperlink>
      <w:r w:rsidRPr="00E76FF9">
        <w:t>;</w:t>
      </w:r>
    </w:p>
    <w:p w14:paraId="21FF821E" w14:textId="77777777" w:rsidR="00E76FF9" w:rsidRPr="00E76FF9" w:rsidRDefault="00E76FF9" w:rsidP="00E76FF9">
      <w:pPr>
        <w:pStyle w:val="ListParagraph"/>
        <w:numPr>
          <w:ilvl w:val="0"/>
          <w:numId w:val="19"/>
        </w:numPr>
      </w:pPr>
      <w:r w:rsidRPr="6FA7C6BB">
        <w:t>Your </w:t>
      </w:r>
      <w:hyperlink r:id="rId17">
        <w:r w:rsidRPr="6FA7C6BB">
          <w:rPr>
            <w:rStyle w:val="Hyperlink"/>
          </w:rPr>
          <w:t>workers compensation</w:t>
        </w:r>
      </w:hyperlink>
      <w:r w:rsidRPr="6FA7C6BB">
        <w:t> options if/when required;</w:t>
      </w:r>
    </w:p>
    <w:p w14:paraId="622F6B19" w14:textId="77777777" w:rsidR="00E76FF9" w:rsidRPr="00E76FF9" w:rsidRDefault="00E76FF9" w:rsidP="00E76FF9">
      <w:pPr>
        <w:pStyle w:val="ListParagraph"/>
        <w:numPr>
          <w:ilvl w:val="0"/>
          <w:numId w:val="19"/>
        </w:numPr>
      </w:pPr>
      <w:hyperlink r:id="rId18" w:tgtFrame="_blank" w:history="1">
        <w:r w:rsidRPr="00E76FF9">
          <w:rPr>
            <w:rStyle w:val="Hyperlink"/>
          </w:rPr>
          <w:t>EAP support and wellbeing options</w:t>
        </w:r>
      </w:hyperlink>
      <w:r w:rsidRPr="00E76FF9">
        <w:t> are available;</w:t>
      </w:r>
    </w:p>
    <w:p w14:paraId="502C92BF" w14:textId="73F548F2" w:rsidR="00E76FF9" w:rsidRPr="00E76FF9" w:rsidRDefault="00E76FF9" w:rsidP="00E76FF9">
      <w:pPr>
        <w:pStyle w:val="ListParagraph"/>
        <w:numPr>
          <w:ilvl w:val="0"/>
          <w:numId w:val="19"/>
        </w:numPr>
      </w:pPr>
      <w:r w:rsidRPr="00E76FF9">
        <w:t>Registered your off-campus device with the </w:t>
      </w:r>
      <w:hyperlink r:id="rId19" w:tgtFrame="_blank" w:history="1">
        <w:r w:rsidRPr="00E76FF9">
          <w:rPr>
            <w:rStyle w:val="Hyperlink"/>
          </w:rPr>
          <w:t>Microsoft Authenticator App;</w:t>
        </w:r>
      </w:hyperlink>
    </w:p>
    <w:p w14:paraId="59067C1B" w14:textId="123981FF" w:rsidR="00E76FF9" w:rsidRPr="00E76FF9" w:rsidRDefault="00E76FF9" w:rsidP="00E76FF9">
      <w:pPr>
        <w:pStyle w:val="ListParagraph"/>
        <w:numPr>
          <w:ilvl w:val="0"/>
          <w:numId w:val="19"/>
        </w:numPr>
      </w:pPr>
      <w:r w:rsidRPr="00E76FF9">
        <w:t>Access to University IT Systems is requested via </w:t>
      </w:r>
      <w:hyperlink r:id="rId20" w:tgtFrame="_blank" w:history="1">
        <w:r w:rsidRPr="00E76FF9">
          <w:rPr>
            <w:rStyle w:val="Hyperlink"/>
          </w:rPr>
          <w:t>Service Central;</w:t>
        </w:r>
      </w:hyperlink>
    </w:p>
    <w:p w14:paraId="68D40607" w14:textId="77777777" w:rsidR="00E76FF9" w:rsidRPr="00E76FF9" w:rsidRDefault="00E76FF9" w:rsidP="00E76FF9">
      <w:pPr>
        <w:pStyle w:val="ListParagraph"/>
        <w:numPr>
          <w:ilvl w:val="0"/>
          <w:numId w:val="19"/>
        </w:numPr>
      </w:pPr>
      <w:r w:rsidRPr="00E76FF9">
        <w:t>Acknowledge personal responsibility for the supply and maintenance of home office equipment.</w:t>
      </w:r>
    </w:p>
    <w:p w14:paraId="2E6E0A99" w14:textId="3B568F3A" w:rsidR="00B72105" w:rsidRDefault="00B87D86" w:rsidP="003E31E8">
      <w:r>
        <w:t xml:space="preserve">Below are the mandatory </w:t>
      </w:r>
      <w:r w:rsidR="001A4293">
        <w:t xml:space="preserve">requirements for </w:t>
      </w:r>
      <w:r w:rsidR="2E11A1F9">
        <w:t>an</w:t>
      </w:r>
      <w:r w:rsidR="001A4293">
        <w:t xml:space="preserve"> off-campus </w:t>
      </w:r>
      <w:r w:rsidR="2240276A">
        <w:t>workspace</w:t>
      </w:r>
      <w:r w:rsidR="001A4293">
        <w:t>:</w:t>
      </w:r>
    </w:p>
    <w:p w14:paraId="7323F7E5" w14:textId="3EB17F9E" w:rsidR="00403B2A" w:rsidRPr="00403B2A" w:rsidRDefault="00403B2A" w:rsidP="00403B2A">
      <w:pPr>
        <w:pStyle w:val="ListParagraph"/>
        <w:numPr>
          <w:ilvl w:val="0"/>
          <w:numId w:val="21"/>
        </w:numPr>
      </w:pPr>
      <w:r>
        <w:t>Your</w:t>
      </w:r>
      <w:r w:rsidRPr="00403B2A">
        <w:t xml:space="preserve"> home smoke alarm has been tested, within the last 12 months, and is functional.</w:t>
      </w:r>
    </w:p>
    <w:p w14:paraId="45E9FDC8" w14:textId="3C1DEB7B" w:rsidR="00403B2A" w:rsidRPr="00403B2A" w:rsidRDefault="00403B2A" w:rsidP="00403B2A">
      <w:pPr>
        <w:pStyle w:val="ListParagraph"/>
        <w:numPr>
          <w:ilvl w:val="0"/>
          <w:numId w:val="21"/>
        </w:numPr>
      </w:pPr>
      <w:r w:rsidRPr="00403B2A">
        <w:t>Relevant electrical cords and plugs are not frayed or showing signs of damage.</w:t>
      </w:r>
    </w:p>
    <w:p w14:paraId="3CB9C995" w14:textId="07011269" w:rsidR="00403B2A" w:rsidRPr="00403B2A" w:rsidRDefault="00403B2A" w:rsidP="00403B2A">
      <w:pPr>
        <w:pStyle w:val="ListParagraph"/>
        <w:numPr>
          <w:ilvl w:val="0"/>
          <w:numId w:val="21"/>
        </w:numPr>
      </w:pPr>
      <w:r>
        <w:t>Your</w:t>
      </w:r>
      <w:r w:rsidRPr="00403B2A">
        <w:t xml:space="preserve"> home workstation has/will be configured in an ergonomic way.</w:t>
      </w:r>
    </w:p>
    <w:p w14:paraId="3E77307F" w14:textId="77777777" w:rsidR="00403B2A" w:rsidRPr="00403B2A" w:rsidRDefault="00403B2A" w:rsidP="00403B2A">
      <w:pPr>
        <w:pStyle w:val="ListParagraph"/>
        <w:numPr>
          <w:ilvl w:val="0"/>
          <w:numId w:val="21"/>
        </w:numPr>
      </w:pPr>
      <w:r w:rsidRPr="6FA7C6BB">
        <w:t>An appropriate chair and desk (a photograph will be uploaded) will be used.</w:t>
      </w:r>
    </w:p>
    <w:p w14:paraId="7D8C4A08" w14:textId="5CED2C4F" w:rsidR="00403B2A" w:rsidRPr="00403B2A" w:rsidRDefault="00403B2A" w:rsidP="00403B2A">
      <w:pPr>
        <w:pStyle w:val="ListParagraph"/>
        <w:numPr>
          <w:ilvl w:val="0"/>
          <w:numId w:val="21"/>
        </w:numPr>
      </w:pPr>
      <w:r w:rsidRPr="00403B2A">
        <w:t>There are no risks to my safety and wellbeing at this location (</w:t>
      </w:r>
      <w:r w:rsidR="005D3EB0" w:rsidRPr="00403B2A">
        <w:t>e.g.,</w:t>
      </w:r>
      <w:r w:rsidRPr="00403B2A">
        <w:t xml:space="preserve"> from other people).</w:t>
      </w:r>
    </w:p>
    <w:p w14:paraId="05FA351C" w14:textId="6F13682F" w:rsidR="00030881" w:rsidRDefault="00813385" w:rsidP="003E31E8">
      <w:r>
        <w:t>To w</w:t>
      </w:r>
      <w:r w:rsidR="00030881">
        <w:t xml:space="preserve">ork through the </w:t>
      </w:r>
      <w:r>
        <w:t xml:space="preserve">complete </w:t>
      </w:r>
      <w:r w:rsidR="00030881">
        <w:t>WHS check</w:t>
      </w:r>
      <w:r w:rsidR="000119C9">
        <w:t>list</w:t>
      </w:r>
      <w:r>
        <w:t xml:space="preserve">, please </w:t>
      </w:r>
      <w:hyperlink r:id="rId21" w:history="1">
        <w:r w:rsidRPr="009F51BB">
          <w:rPr>
            <w:rStyle w:val="Hyperlink"/>
          </w:rPr>
          <w:t xml:space="preserve">download </w:t>
        </w:r>
        <w:r w:rsidR="005E1F41" w:rsidRPr="009F51BB">
          <w:rPr>
            <w:rStyle w:val="Hyperlink"/>
          </w:rPr>
          <w:t>the checklist</w:t>
        </w:r>
      </w:hyperlink>
      <w:r w:rsidR="005E1F41">
        <w:t>.</w:t>
      </w:r>
    </w:p>
    <w:p w14:paraId="2B4196F3" w14:textId="0923A02C" w:rsidR="003924EF" w:rsidRDefault="005E3CD8" w:rsidP="005E3CD8">
      <w:pPr>
        <w:pStyle w:val="Heading1"/>
      </w:pPr>
      <w:bookmarkStart w:id="10" w:name="_Toc117247846"/>
      <w:r>
        <w:t>Flexible Working Arrangement</w:t>
      </w:r>
      <w:r w:rsidR="00BD33D4">
        <w:t xml:space="preserve"> Form</w:t>
      </w:r>
      <w:bookmarkEnd w:id="10"/>
    </w:p>
    <w:p w14:paraId="6142F605" w14:textId="0056225E" w:rsidR="00504F96" w:rsidRDefault="000411C1" w:rsidP="005E3CD8">
      <w:r>
        <w:t xml:space="preserve">Log into </w:t>
      </w:r>
      <w:hyperlink r:id="rId22" w:history="1">
        <w:r w:rsidRPr="00676EE0">
          <w:rPr>
            <w:rStyle w:val="Hyperlink"/>
          </w:rPr>
          <w:t>Staff Connect</w:t>
        </w:r>
      </w:hyperlink>
      <w:r>
        <w:t xml:space="preserve">. Go to </w:t>
      </w:r>
      <w:r w:rsidRPr="00676EE0">
        <w:rPr>
          <w:i/>
          <w:iCs/>
          <w:u w:val="single"/>
        </w:rPr>
        <w:t xml:space="preserve">Dashboard &gt; </w:t>
      </w:r>
      <w:r w:rsidR="00796584" w:rsidRPr="00676EE0">
        <w:rPr>
          <w:i/>
          <w:iCs/>
          <w:u w:val="single"/>
        </w:rPr>
        <w:t>My Forms</w:t>
      </w:r>
      <w:r w:rsidR="00796584">
        <w:t xml:space="preserve">. </w:t>
      </w:r>
    </w:p>
    <w:p w14:paraId="1ED81F53" w14:textId="5F3596C6" w:rsidR="00676EE0" w:rsidRDefault="00A240FF" w:rsidP="005E3CD8">
      <w:r w:rsidRPr="00A240FF">
        <w:rPr>
          <w:noProof/>
        </w:rPr>
        <w:drawing>
          <wp:inline distT="0" distB="0" distL="0" distR="0" wp14:anchorId="0678F3DD" wp14:editId="1EEA4D8E">
            <wp:extent cx="2511086" cy="1625048"/>
            <wp:effectExtent l="19050" t="19050" r="22860" b="13335"/>
            <wp:docPr id="1645561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6179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4813" cy="16339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1B4BB1" w14:textId="35E05419" w:rsidR="00562866" w:rsidRDefault="00796584" w:rsidP="005E3CD8">
      <w:r>
        <w:t xml:space="preserve">Click the </w:t>
      </w:r>
      <w:r w:rsidR="00A240FF">
        <w:t>purple</w:t>
      </w:r>
      <w:r>
        <w:t xml:space="preserve"> </w:t>
      </w:r>
      <w:r w:rsidRPr="00EA09CF">
        <w:rPr>
          <w:b/>
          <w:bCs/>
          <w:u w:val="single"/>
        </w:rPr>
        <w:t>+</w:t>
      </w:r>
      <w:r w:rsidR="00EA09CF">
        <w:rPr>
          <w:b/>
          <w:bCs/>
          <w:u w:val="single"/>
        </w:rPr>
        <w:t xml:space="preserve"> </w:t>
      </w:r>
      <w:r w:rsidRPr="00EA09CF">
        <w:rPr>
          <w:b/>
          <w:bCs/>
          <w:u w:val="single"/>
        </w:rPr>
        <w:t>Add</w:t>
      </w:r>
      <w:r>
        <w:t xml:space="preserve"> button</w:t>
      </w:r>
      <w:r w:rsidR="00EF278E">
        <w:t>.</w:t>
      </w:r>
    </w:p>
    <w:p w14:paraId="721666AF" w14:textId="69BA8E73" w:rsidR="00562866" w:rsidRDefault="00A240FF" w:rsidP="005E3CD8">
      <w:r w:rsidRPr="00A240FF">
        <w:rPr>
          <w:noProof/>
        </w:rPr>
        <w:drawing>
          <wp:inline distT="0" distB="0" distL="0" distR="0" wp14:anchorId="34F7CE89" wp14:editId="304EF2A7">
            <wp:extent cx="6645910" cy="704850"/>
            <wp:effectExtent l="19050" t="19050" r="21590" b="19050"/>
            <wp:docPr id="81614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4437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4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96F26B" w14:textId="7760EA15" w:rsidR="00EF278E" w:rsidRDefault="002C70EF" w:rsidP="005E3CD8">
      <w:r>
        <w:t xml:space="preserve">Select </w:t>
      </w:r>
      <w:r w:rsidRPr="00C248B9">
        <w:rPr>
          <w:b/>
          <w:bCs/>
          <w:u w:val="single"/>
        </w:rPr>
        <w:t>Flexible Working Arrangement (FWA.1)</w:t>
      </w:r>
      <w:r w:rsidR="00796584">
        <w:t xml:space="preserve"> </w:t>
      </w:r>
      <w:r w:rsidR="00C248B9">
        <w:t xml:space="preserve">then click </w:t>
      </w:r>
      <w:r w:rsidR="00C248B9" w:rsidRPr="00C248B9">
        <w:rPr>
          <w:b/>
          <w:bCs/>
          <w:u w:val="single"/>
        </w:rPr>
        <w:t>Next</w:t>
      </w:r>
      <w:r w:rsidR="00C248B9">
        <w:t xml:space="preserve"> </w:t>
      </w:r>
      <w:r w:rsidR="00796584">
        <w:t xml:space="preserve">to start a new </w:t>
      </w:r>
      <w:r w:rsidR="000A48E6">
        <w:t>request</w:t>
      </w:r>
      <w:r w:rsidR="00796584">
        <w:t xml:space="preserve"> form. </w:t>
      </w:r>
    </w:p>
    <w:p w14:paraId="630AFCBA" w14:textId="0E995681" w:rsidR="00EF278E" w:rsidRDefault="00EF278E" w:rsidP="005E3CD8">
      <w:r>
        <w:rPr>
          <w:noProof/>
        </w:rPr>
        <w:lastRenderedPageBreak/>
        <w:drawing>
          <wp:inline distT="0" distB="0" distL="0" distR="0" wp14:anchorId="2B983F26" wp14:editId="325D9BF1">
            <wp:extent cx="6645910" cy="1228725"/>
            <wp:effectExtent l="19050" t="19050" r="2159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28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110832" w14:textId="765E0E61" w:rsidR="005E3CD8" w:rsidRDefault="009B7489" w:rsidP="005E3CD8">
      <w:r>
        <w:t xml:space="preserve">Please follow the </w:t>
      </w:r>
      <w:r w:rsidR="006D4C9E">
        <w:t>i</w:t>
      </w:r>
      <w:r>
        <w:t xml:space="preserve">n-form instructions </w:t>
      </w:r>
      <w:r w:rsidR="006D4C9E">
        <w:t xml:space="preserve">while </w:t>
      </w:r>
      <w:r w:rsidR="00BD62EA">
        <w:t>completing</w:t>
      </w:r>
      <w:r w:rsidR="00A94D8C">
        <w:t xml:space="preserve"> the form.</w:t>
      </w:r>
      <w:r w:rsidR="002D6F19">
        <w:t xml:space="preserve"> </w:t>
      </w:r>
    </w:p>
    <w:p w14:paraId="317BF686" w14:textId="7C118246" w:rsidR="00374967" w:rsidRDefault="00374967" w:rsidP="005E3CD8">
      <w:r>
        <w:t>The form will be approved by your supervisor</w:t>
      </w:r>
      <w:r w:rsidR="00F55411">
        <w:t>. If you</w:t>
      </w:r>
      <w:r w:rsidR="00CA2493">
        <w:t xml:space="preserve"> are proposing to change your</w:t>
      </w:r>
      <w:r w:rsidR="00F55411">
        <w:t xml:space="preserve"> total working hours, </w:t>
      </w:r>
      <w:r w:rsidR="009663D4">
        <w:t>the</w:t>
      </w:r>
      <w:r>
        <w:t xml:space="preserve"> Member of Executive of your organisational unit</w:t>
      </w:r>
      <w:r w:rsidR="009663D4">
        <w:t xml:space="preserve"> will be included in the approval process</w:t>
      </w:r>
      <w:r>
        <w:t>.</w:t>
      </w:r>
    </w:p>
    <w:p w14:paraId="4AB65E09" w14:textId="77777777" w:rsidR="002D778C" w:rsidRPr="00C23A20" w:rsidRDefault="00D31C17" w:rsidP="00C23A20">
      <w:r w:rsidRPr="6FA7C6BB">
        <w:t>Once it’s approved, People and Culture</w:t>
      </w:r>
      <w:r w:rsidR="002F70E5" w:rsidRPr="6FA7C6BB">
        <w:t xml:space="preserve"> </w:t>
      </w:r>
      <w:r w:rsidR="002459F5" w:rsidRPr="6FA7C6BB">
        <w:t>will apply the arrangement</w:t>
      </w:r>
      <w:r w:rsidR="00CA2493" w:rsidRPr="6FA7C6BB">
        <w:t xml:space="preserve"> and you will receive an email </w:t>
      </w:r>
      <w:r w:rsidR="2953002C" w:rsidRPr="6FA7C6BB">
        <w:t>confirmation</w:t>
      </w:r>
      <w:r w:rsidR="00CA2493" w:rsidRPr="6FA7C6BB">
        <w:t xml:space="preserve">. </w:t>
      </w:r>
      <w:r w:rsidR="003B17A0" w:rsidRPr="6FA7C6BB">
        <w:t xml:space="preserve">If your working hours </w:t>
      </w:r>
      <w:r w:rsidR="3DA9FFED" w:rsidRPr="6FA7C6BB">
        <w:t>change</w:t>
      </w:r>
      <w:r w:rsidR="003B17A0" w:rsidRPr="6FA7C6BB">
        <w:t xml:space="preserve"> has been approved, and you have </w:t>
      </w:r>
      <w:r w:rsidR="00C76125" w:rsidRPr="6FA7C6BB">
        <w:t xml:space="preserve">future </w:t>
      </w:r>
      <w:r w:rsidR="11B4ABC6" w:rsidRPr="6FA7C6BB">
        <w:t xml:space="preserve">approved </w:t>
      </w:r>
      <w:r w:rsidR="00C76125" w:rsidRPr="6FA7C6BB">
        <w:t xml:space="preserve">leave, </w:t>
      </w:r>
      <w:r w:rsidR="72E30CB8" w:rsidRPr="6FA7C6BB">
        <w:t>you may be required</w:t>
      </w:r>
      <w:r w:rsidR="00C76125" w:rsidRPr="6FA7C6BB">
        <w:t xml:space="preserve"> to cancel</w:t>
      </w:r>
      <w:r w:rsidR="0D87493B" w:rsidRPr="6FA7C6BB">
        <w:t>/reverse</w:t>
      </w:r>
      <w:r w:rsidR="00C76125" w:rsidRPr="6FA7C6BB">
        <w:t xml:space="preserve"> the</w:t>
      </w:r>
      <w:r w:rsidR="003129C2" w:rsidRPr="6FA7C6BB">
        <w:t xml:space="preserve"> leave</w:t>
      </w:r>
      <w:r w:rsidR="00C76125" w:rsidRPr="6FA7C6BB">
        <w:t xml:space="preserve"> and </w:t>
      </w:r>
      <w:r w:rsidR="2F9F6497" w:rsidRPr="6FA7C6BB">
        <w:t xml:space="preserve">re-submit </w:t>
      </w:r>
      <w:r w:rsidR="103D7ED8" w:rsidRPr="6FA7C6BB">
        <w:t>it</w:t>
      </w:r>
      <w:r w:rsidR="00BC30F4" w:rsidRPr="6FA7C6BB">
        <w:t>,</w:t>
      </w:r>
      <w:r w:rsidR="009C6FA3" w:rsidRPr="6FA7C6BB">
        <w:t xml:space="preserve"> </w:t>
      </w:r>
      <w:r w:rsidR="46C6CBEE" w:rsidRPr="6FA7C6BB">
        <w:t>o</w:t>
      </w:r>
      <w:r w:rsidR="009C6FA3" w:rsidRPr="6FA7C6BB">
        <w:t xml:space="preserve">therwise your leave </w:t>
      </w:r>
      <w:r w:rsidR="1847B313" w:rsidRPr="6FA7C6BB">
        <w:t>accruals</w:t>
      </w:r>
      <w:r w:rsidR="009C6FA3" w:rsidRPr="6FA7C6BB">
        <w:t xml:space="preserve"> </w:t>
      </w:r>
      <w:r w:rsidR="005B63C6" w:rsidRPr="6FA7C6BB">
        <w:t xml:space="preserve">might be </w:t>
      </w:r>
      <w:r w:rsidR="0821E6BD" w:rsidRPr="6FA7C6BB">
        <w:t>over-</w:t>
      </w:r>
      <w:r w:rsidR="005B63C6" w:rsidRPr="6FA7C6BB">
        <w:t>deducted</w:t>
      </w:r>
      <w:r w:rsidR="00C35450" w:rsidRPr="6FA7C6BB">
        <w:t>.</w:t>
      </w:r>
    </w:p>
    <w:p w14:paraId="255BE2B9" w14:textId="74FA51A1" w:rsidR="002459F5" w:rsidRDefault="002459F5" w:rsidP="00C23A20">
      <w:pPr>
        <w:pStyle w:val="Heading1"/>
      </w:pPr>
      <w:bookmarkStart w:id="11" w:name="_Toc117247847"/>
      <w:r>
        <w:lastRenderedPageBreak/>
        <w:t>Appendix</w:t>
      </w:r>
      <w:bookmarkEnd w:id="11"/>
    </w:p>
    <w:p w14:paraId="014BAC6F" w14:textId="55337983" w:rsidR="008B0A5F" w:rsidRDefault="002459F5" w:rsidP="00B379A9">
      <w:r>
        <w:t xml:space="preserve">Screenshots of </w:t>
      </w:r>
      <w:r w:rsidR="00D7551B">
        <w:t>the Flexible Working Arrangement form.</w:t>
      </w:r>
      <w:r w:rsidR="00311EA3">
        <w:rPr>
          <w:noProof/>
        </w:rPr>
        <w:drawing>
          <wp:inline distT="0" distB="0" distL="0" distR="0" wp14:anchorId="3D3B3607" wp14:editId="41CAE7E9">
            <wp:extent cx="6645910" cy="7080885"/>
            <wp:effectExtent l="0" t="0" r="254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8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9CB" w:rsidRPr="006639CB">
        <w:rPr>
          <w:noProof/>
        </w:rPr>
        <w:t xml:space="preserve"> </w:t>
      </w:r>
      <w:r w:rsidR="00731EDC">
        <w:rPr>
          <w:noProof/>
        </w:rPr>
        <w:lastRenderedPageBreak/>
        <w:drawing>
          <wp:inline distT="0" distB="0" distL="0" distR="0" wp14:anchorId="511C3955" wp14:editId="32C96CD5">
            <wp:extent cx="6645910" cy="51123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B8B">
        <w:rPr>
          <w:noProof/>
        </w:rPr>
        <w:lastRenderedPageBreak/>
        <w:drawing>
          <wp:inline distT="0" distB="0" distL="0" distR="0" wp14:anchorId="289645DA" wp14:editId="003AA62E">
            <wp:extent cx="6645910" cy="455803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53B">
        <w:rPr>
          <w:noProof/>
        </w:rPr>
        <w:lastRenderedPageBreak/>
        <w:drawing>
          <wp:inline distT="0" distB="0" distL="0" distR="0" wp14:anchorId="3FFC9C01" wp14:editId="54364DC5">
            <wp:extent cx="6645910" cy="697484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7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53B">
        <w:rPr>
          <w:noProof/>
        </w:rPr>
        <w:lastRenderedPageBreak/>
        <w:drawing>
          <wp:inline distT="0" distB="0" distL="0" distR="0" wp14:anchorId="6137DB6B" wp14:editId="3B1099A9">
            <wp:extent cx="6645910" cy="74104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90D" w:rsidRPr="00A2390D">
        <w:rPr>
          <w:noProof/>
        </w:rPr>
        <w:t xml:space="preserve"> </w:t>
      </w:r>
      <w:r w:rsidR="00A2390D">
        <w:rPr>
          <w:noProof/>
        </w:rPr>
        <w:lastRenderedPageBreak/>
        <w:drawing>
          <wp:inline distT="0" distB="0" distL="0" distR="0" wp14:anchorId="46D2520F" wp14:editId="4A4D7F8B">
            <wp:extent cx="6645910" cy="65925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F8A5" w14:textId="77777777" w:rsidR="008B0A5F" w:rsidRDefault="008B0A5F" w:rsidP="00B379A9"/>
    <w:p w14:paraId="3C3EC48F" w14:textId="4F22BE65" w:rsidR="00E3771C" w:rsidRPr="00B379A9" w:rsidRDefault="00E3771C" w:rsidP="00B379A9">
      <w:r>
        <w:t>END OF DOCUMENT</w:t>
      </w:r>
    </w:p>
    <w:sectPr w:rsidR="00E3771C" w:rsidRPr="00B379A9" w:rsidSect="003F479E">
      <w:headerReference w:type="default" r:id="rId32"/>
      <w:footerReference w:type="default" r:id="rId33"/>
      <w:headerReference w:type="first" r:id="rId34"/>
      <w:pgSz w:w="11906" w:h="16838"/>
      <w:pgMar w:top="1843" w:right="720" w:bottom="720" w:left="720" w:header="71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AD1B" w14:textId="77777777" w:rsidR="009D3CE6" w:rsidRDefault="009D3CE6" w:rsidP="00900301">
      <w:r>
        <w:separator/>
      </w:r>
    </w:p>
  </w:endnote>
  <w:endnote w:type="continuationSeparator" w:id="0">
    <w:p w14:paraId="456FFF6C" w14:textId="77777777" w:rsidR="009D3CE6" w:rsidRDefault="009D3CE6" w:rsidP="00900301">
      <w:r>
        <w:continuationSeparator/>
      </w:r>
    </w:p>
  </w:endnote>
  <w:endnote w:type="continuationNotice" w:id="1">
    <w:p w14:paraId="37B71700" w14:textId="77777777" w:rsidR="009D3CE6" w:rsidRDefault="009D3CE6" w:rsidP="00900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EC25" w14:textId="39EB4B87" w:rsidR="00667111" w:rsidRPr="00A30EEA" w:rsidRDefault="00667111" w:rsidP="00900301">
    <w:pPr>
      <w:pStyle w:val="Footer"/>
    </w:pPr>
    <w:r w:rsidRPr="00A30EEA">
      <w:fldChar w:fldCharType="begin"/>
    </w:r>
    <w:r w:rsidRPr="00A30EEA">
      <w:instrText xml:space="preserve"> PAGE   \* MERGEFORMAT </w:instrText>
    </w:r>
    <w:r w:rsidRPr="00A30EEA">
      <w:fldChar w:fldCharType="separate"/>
    </w:r>
    <w:r>
      <w:rPr>
        <w:noProof/>
      </w:rPr>
      <w:t>3</w:t>
    </w:r>
    <w:r w:rsidRPr="00A30EEA">
      <w:rPr>
        <w:noProof/>
      </w:rPr>
      <w:fldChar w:fldCharType="end"/>
    </w:r>
    <w:r>
      <w:rPr>
        <w:noProof/>
      </w:rPr>
      <w:t xml:space="preserve"> |</w:t>
    </w:r>
    <w:r w:rsidR="00094940" w:rsidRPr="00094940">
      <w:rPr>
        <w:noProof/>
      </w:rPr>
      <w:t>Staff Connect</w:t>
    </w:r>
    <w:r w:rsidR="0045503D">
      <w:rPr>
        <w:noProof/>
      </w:rPr>
      <w:t xml:space="preserve"> User Guide </w:t>
    </w:r>
    <w:r w:rsidR="00C23A20">
      <w:rPr>
        <w:noProof/>
      </w:rPr>
      <w:t>Flexible Working Arrangement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F6E2D" w14:textId="77777777" w:rsidR="009D3CE6" w:rsidRDefault="009D3CE6" w:rsidP="00900301">
      <w:r>
        <w:separator/>
      </w:r>
    </w:p>
  </w:footnote>
  <w:footnote w:type="continuationSeparator" w:id="0">
    <w:p w14:paraId="4998F11B" w14:textId="77777777" w:rsidR="009D3CE6" w:rsidRDefault="009D3CE6" w:rsidP="00900301">
      <w:r>
        <w:continuationSeparator/>
      </w:r>
    </w:p>
  </w:footnote>
  <w:footnote w:type="continuationNotice" w:id="1">
    <w:p w14:paraId="772BDABD" w14:textId="77777777" w:rsidR="009D3CE6" w:rsidRDefault="009D3CE6" w:rsidP="009003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EC24" w14:textId="77777777" w:rsidR="00667111" w:rsidRDefault="00667111" w:rsidP="0090030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3BCEC27" wp14:editId="53BCEC28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15" name="Picture 15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EC26" w14:textId="77777777" w:rsidR="00667111" w:rsidRDefault="00667111" w:rsidP="0090030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53BCEC29" wp14:editId="53BCEC2A">
          <wp:simplePos x="0" y="0"/>
          <wp:positionH relativeFrom="margin">
            <wp:posOffset>4975860</wp:posOffset>
          </wp:positionH>
          <wp:positionV relativeFrom="paragraph">
            <wp:posOffset>0</wp:posOffset>
          </wp:positionV>
          <wp:extent cx="1602000" cy="579600"/>
          <wp:effectExtent l="0" t="0" r="0" b="0"/>
          <wp:wrapNone/>
          <wp:docPr id="1" name="Picture 1" descr="L:\Compressed\Letterhead Folder\Letterhead Folder\ACU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Compressed\Letterhead Folder\Letterhead Folder\ACULogo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178"/>
                  <a:stretch/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a14="http://schemas.microsoft.com/office/mac/drawingml/2011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56CE"/>
    <w:multiLevelType w:val="multilevel"/>
    <w:tmpl w:val="95683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E1199"/>
    <w:multiLevelType w:val="hybridMultilevel"/>
    <w:tmpl w:val="BD8AF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4C52"/>
    <w:multiLevelType w:val="hybridMultilevel"/>
    <w:tmpl w:val="3BEAF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10BA2"/>
    <w:multiLevelType w:val="multilevel"/>
    <w:tmpl w:val="E7AE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47C67"/>
    <w:multiLevelType w:val="hybridMultilevel"/>
    <w:tmpl w:val="8EE0C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3C35"/>
    <w:multiLevelType w:val="hybridMultilevel"/>
    <w:tmpl w:val="F2622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26C1"/>
    <w:multiLevelType w:val="multilevel"/>
    <w:tmpl w:val="D15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02B27"/>
    <w:multiLevelType w:val="hybridMultilevel"/>
    <w:tmpl w:val="89725E6E"/>
    <w:lvl w:ilvl="0" w:tplc="18A2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8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5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8B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C4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04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25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AC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3D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D571077"/>
    <w:multiLevelType w:val="hybridMultilevel"/>
    <w:tmpl w:val="CC5EC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869A9"/>
    <w:multiLevelType w:val="hybridMultilevel"/>
    <w:tmpl w:val="941C5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61FBB"/>
    <w:multiLevelType w:val="hybridMultilevel"/>
    <w:tmpl w:val="F32EF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56953"/>
    <w:multiLevelType w:val="multilevel"/>
    <w:tmpl w:val="DD8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B0431"/>
    <w:multiLevelType w:val="multilevel"/>
    <w:tmpl w:val="019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F1A1E"/>
    <w:multiLevelType w:val="hybridMultilevel"/>
    <w:tmpl w:val="3678E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966B9"/>
    <w:multiLevelType w:val="hybridMultilevel"/>
    <w:tmpl w:val="04E40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A7FB5"/>
    <w:multiLevelType w:val="hybridMultilevel"/>
    <w:tmpl w:val="80F258C8"/>
    <w:lvl w:ilvl="0" w:tplc="6BE81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73C94"/>
    <w:multiLevelType w:val="hybridMultilevel"/>
    <w:tmpl w:val="75D84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C1599"/>
    <w:multiLevelType w:val="hybridMultilevel"/>
    <w:tmpl w:val="7B980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40A86"/>
    <w:multiLevelType w:val="hybridMultilevel"/>
    <w:tmpl w:val="F626B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C2B02"/>
    <w:multiLevelType w:val="hybridMultilevel"/>
    <w:tmpl w:val="5C14E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18802">
    <w:abstractNumId w:val="0"/>
  </w:num>
  <w:num w:numId="2" w16cid:durableId="464399072">
    <w:abstractNumId w:val="7"/>
  </w:num>
  <w:num w:numId="3" w16cid:durableId="2041275693">
    <w:abstractNumId w:val="4"/>
  </w:num>
  <w:num w:numId="4" w16cid:durableId="1253053203">
    <w:abstractNumId w:val="8"/>
  </w:num>
  <w:num w:numId="5" w16cid:durableId="398137354">
    <w:abstractNumId w:val="18"/>
  </w:num>
  <w:num w:numId="6" w16cid:durableId="1525704648">
    <w:abstractNumId w:val="17"/>
  </w:num>
  <w:num w:numId="7" w16cid:durableId="282737921">
    <w:abstractNumId w:val="1"/>
  </w:num>
  <w:num w:numId="8" w16cid:durableId="1005329296">
    <w:abstractNumId w:val="9"/>
  </w:num>
  <w:num w:numId="9" w16cid:durableId="1823229669">
    <w:abstractNumId w:val="14"/>
  </w:num>
  <w:num w:numId="10" w16cid:durableId="816843636">
    <w:abstractNumId w:val="20"/>
  </w:num>
  <w:num w:numId="11" w16cid:durableId="1216159585">
    <w:abstractNumId w:val="12"/>
  </w:num>
  <w:num w:numId="12" w16cid:durableId="1494755971">
    <w:abstractNumId w:val="19"/>
  </w:num>
  <w:num w:numId="13" w16cid:durableId="157577982">
    <w:abstractNumId w:val="3"/>
  </w:num>
  <w:num w:numId="14" w16cid:durableId="238442123">
    <w:abstractNumId w:val="16"/>
  </w:num>
  <w:num w:numId="15" w16cid:durableId="2035494640">
    <w:abstractNumId w:val="10"/>
  </w:num>
  <w:num w:numId="16" w16cid:durableId="1999069792">
    <w:abstractNumId w:val="11"/>
  </w:num>
  <w:num w:numId="17" w16cid:durableId="799306803">
    <w:abstractNumId w:val="5"/>
  </w:num>
  <w:num w:numId="18" w16cid:durableId="1691443052">
    <w:abstractNumId w:val="13"/>
  </w:num>
  <w:num w:numId="19" w16cid:durableId="880477348">
    <w:abstractNumId w:val="15"/>
  </w:num>
  <w:num w:numId="20" w16cid:durableId="1164737733">
    <w:abstractNumId w:val="6"/>
  </w:num>
  <w:num w:numId="21" w16cid:durableId="191647354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efaultTableStyle w:val="ACUTable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A"/>
    <w:rsid w:val="00000415"/>
    <w:rsid w:val="00000BF7"/>
    <w:rsid w:val="00000E78"/>
    <w:rsid w:val="000028AD"/>
    <w:rsid w:val="000028B6"/>
    <w:rsid w:val="00003B58"/>
    <w:rsid w:val="0000495E"/>
    <w:rsid w:val="00005313"/>
    <w:rsid w:val="000055DF"/>
    <w:rsid w:val="00006247"/>
    <w:rsid w:val="00007516"/>
    <w:rsid w:val="000119C9"/>
    <w:rsid w:val="00011A2D"/>
    <w:rsid w:val="00013735"/>
    <w:rsid w:val="0001409A"/>
    <w:rsid w:val="00014507"/>
    <w:rsid w:val="00015E21"/>
    <w:rsid w:val="0001679E"/>
    <w:rsid w:val="0002041B"/>
    <w:rsid w:val="00020E03"/>
    <w:rsid w:val="00020FC2"/>
    <w:rsid w:val="00021A61"/>
    <w:rsid w:val="000220B3"/>
    <w:rsid w:val="00022551"/>
    <w:rsid w:val="00022D34"/>
    <w:rsid w:val="00023464"/>
    <w:rsid w:val="00023A65"/>
    <w:rsid w:val="00024104"/>
    <w:rsid w:val="00024367"/>
    <w:rsid w:val="0002494E"/>
    <w:rsid w:val="00024C56"/>
    <w:rsid w:val="00024FF0"/>
    <w:rsid w:val="0002585D"/>
    <w:rsid w:val="000269B3"/>
    <w:rsid w:val="000279F6"/>
    <w:rsid w:val="00030478"/>
    <w:rsid w:val="00030881"/>
    <w:rsid w:val="00031DD9"/>
    <w:rsid w:val="000327E2"/>
    <w:rsid w:val="00033014"/>
    <w:rsid w:val="00033E6B"/>
    <w:rsid w:val="00034951"/>
    <w:rsid w:val="00034FD7"/>
    <w:rsid w:val="00035774"/>
    <w:rsid w:val="00036129"/>
    <w:rsid w:val="00037B14"/>
    <w:rsid w:val="00040334"/>
    <w:rsid w:val="00040783"/>
    <w:rsid w:val="000411C1"/>
    <w:rsid w:val="000414AC"/>
    <w:rsid w:val="000417D8"/>
    <w:rsid w:val="00043FC4"/>
    <w:rsid w:val="00044B5A"/>
    <w:rsid w:val="00044DAE"/>
    <w:rsid w:val="00045AE6"/>
    <w:rsid w:val="00045E45"/>
    <w:rsid w:val="00045E5F"/>
    <w:rsid w:val="00046AC6"/>
    <w:rsid w:val="000477A4"/>
    <w:rsid w:val="00050293"/>
    <w:rsid w:val="0005044E"/>
    <w:rsid w:val="000508A4"/>
    <w:rsid w:val="00052C5E"/>
    <w:rsid w:val="00053222"/>
    <w:rsid w:val="0005343F"/>
    <w:rsid w:val="00053AFB"/>
    <w:rsid w:val="00053C8C"/>
    <w:rsid w:val="00055405"/>
    <w:rsid w:val="00056170"/>
    <w:rsid w:val="0005683D"/>
    <w:rsid w:val="0006124F"/>
    <w:rsid w:val="00061A9A"/>
    <w:rsid w:val="000629FF"/>
    <w:rsid w:val="00062B1D"/>
    <w:rsid w:val="00063696"/>
    <w:rsid w:val="000638EC"/>
    <w:rsid w:val="00063E8C"/>
    <w:rsid w:val="0006473B"/>
    <w:rsid w:val="00064887"/>
    <w:rsid w:val="00064E12"/>
    <w:rsid w:val="00065878"/>
    <w:rsid w:val="0006594C"/>
    <w:rsid w:val="00065C3D"/>
    <w:rsid w:val="00065D23"/>
    <w:rsid w:val="00067B7B"/>
    <w:rsid w:val="00067E2E"/>
    <w:rsid w:val="0007018C"/>
    <w:rsid w:val="00072CFC"/>
    <w:rsid w:val="00075823"/>
    <w:rsid w:val="00077C4D"/>
    <w:rsid w:val="00077C6D"/>
    <w:rsid w:val="00080043"/>
    <w:rsid w:val="0008014D"/>
    <w:rsid w:val="000812FD"/>
    <w:rsid w:val="00082C3A"/>
    <w:rsid w:val="000833A1"/>
    <w:rsid w:val="00084351"/>
    <w:rsid w:val="00084D44"/>
    <w:rsid w:val="0008550D"/>
    <w:rsid w:val="00085C9C"/>
    <w:rsid w:val="0008601C"/>
    <w:rsid w:val="00087027"/>
    <w:rsid w:val="0008758F"/>
    <w:rsid w:val="00090718"/>
    <w:rsid w:val="00091503"/>
    <w:rsid w:val="000915AB"/>
    <w:rsid w:val="00091815"/>
    <w:rsid w:val="00091F26"/>
    <w:rsid w:val="000923DE"/>
    <w:rsid w:val="0009250A"/>
    <w:rsid w:val="00092FE7"/>
    <w:rsid w:val="00093117"/>
    <w:rsid w:val="00093D3A"/>
    <w:rsid w:val="00094825"/>
    <w:rsid w:val="00094940"/>
    <w:rsid w:val="00094B51"/>
    <w:rsid w:val="00095768"/>
    <w:rsid w:val="0009777F"/>
    <w:rsid w:val="000A15BF"/>
    <w:rsid w:val="000A2194"/>
    <w:rsid w:val="000A346B"/>
    <w:rsid w:val="000A4077"/>
    <w:rsid w:val="000A40F4"/>
    <w:rsid w:val="000A48E6"/>
    <w:rsid w:val="000A4BA7"/>
    <w:rsid w:val="000A5F6A"/>
    <w:rsid w:val="000A68FD"/>
    <w:rsid w:val="000A7788"/>
    <w:rsid w:val="000A7FD8"/>
    <w:rsid w:val="000B0953"/>
    <w:rsid w:val="000B09B6"/>
    <w:rsid w:val="000B0E1D"/>
    <w:rsid w:val="000B16FA"/>
    <w:rsid w:val="000B1C01"/>
    <w:rsid w:val="000B200A"/>
    <w:rsid w:val="000B2507"/>
    <w:rsid w:val="000B26D3"/>
    <w:rsid w:val="000B35D4"/>
    <w:rsid w:val="000B36C3"/>
    <w:rsid w:val="000B4C95"/>
    <w:rsid w:val="000B516B"/>
    <w:rsid w:val="000B51BE"/>
    <w:rsid w:val="000B5314"/>
    <w:rsid w:val="000B59FF"/>
    <w:rsid w:val="000B6909"/>
    <w:rsid w:val="000B6A44"/>
    <w:rsid w:val="000B6D7A"/>
    <w:rsid w:val="000B700E"/>
    <w:rsid w:val="000B755E"/>
    <w:rsid w:val="000B7864"/>
    <w:rsid w:val="000C0311"/>
    <w:rsid w:val="000C1AC3"/>
    <w:rsid w:val="000C28DE"/>
    <w:rsid w:val="000C296C"/>
    <w:rsid w:val="000C29D4"/>
    <w:rsid w:val="000C2E38"/>
    <w:rsid w:val="000C2F24"/>
    <w:rsid w:val="000C3259"/>
    <w:rsid w:val="000C56D1"/>
    <w:rsid w:val="000C5770"/>
    <w:rsid w:val="000C64E6"/>
    <w:rsid w:val="000C6DD9"/>
    <w:rsid w:val="000C70AC"/>
    <w:rsid w:val="000C71F3"/>
    <w:rsid w:val="000C7557"/>
    <w:rsid w:val="000C7798"/>
    <w:rsid w:val="000D0302"/>
    <w:rsid w:val="000D034B"/>
    <w:rsid w:val="000D070E"/>
    <w:rsid w:val="000D0CD2"/>
    <w:rsid w:val="000D1197"/>
    <w:rsid w:val="000D27A0"/>
    <w:rsid w:val="000D2EE2"/>
    <w:rsid w:val="000D31DD"/>
    <w:rsid w:val="000D3384"/>
    <w:rsid w:val="000D338D"/>
    <w:rsid w:val="000D5667"/>
    <w:rsid w:val="000D57DE"/>
    <w:rsid w:val="000D5D1C"/>
    <w:rsid w:val="000D5D25"/>
    <w:rsid w:val="000D64F6"/>
    <w:rsid w:val="000D6D3E"/>
    <w:rsid w:val="000D79BA"/>
    <w:rsid w:val="000D7A94"/>
    <w:rsid w:val="000D7DF8"/>
    <w:rsid w:val="000D7F00"/>
    <w:rsid w:val="000D7FEC"/>
    <w:rsid w:val="000E0681"/>
    <w:rsid w:val="000E0A3D"/>
    <w:rsid w:val="000E0F3B"/>
    <w:rsid w:val="000E1005"/>
    <w:rsid w:val="000E1533"/>
    <w:rsid w:val="000E1EEF"/>
    <w:rsid w:val="000E2747"/>
    <w:rsid w:val="000E2F44"/>
    <w:rsid w:val="000E3406"/>
    <w:rsid w:val="000E5CE1"/>
    <w:rsid w:val="000E5FBA"/>
    <w:rsid w:val="000E6E76"/>
    <w:rsid w:val="000E7451"/>
    <w:rsid w:val="000F02F0"/>
    <w:rsid w:val="000F0300"/>
    <w:rsid w:val="000F196A"/>
    <w:rsid w:val="000F1D3A"/>
    <w:rsid w:val="000F2E52"/>
    <w:rsid w:val="000F4BD7"/>
    <w:rsid w:val="000F6039"/>
    <w:rsid w:val="000F74C8"/>
    <w:rsid w:val="000F794E"/>
    <w:rsid w:val="0010000A"/>
    <w:rsid w:val="001006E1"/>
    <w:rsid w:val="00102DB0"/>
    <w:rsid w:val="00104106"/>
    <w:rsid w:val="001052CA"/>
    <w:rsid w:val="0010539A"/>
    <w:rsid w:val="001057DE"/>
    <w:rsid w:val="001062E1"/>
    <w:rsid w:val="0010644F"/>
    <w:rsid w:val="00106C69"/>
    <w:rsid w:val="00110157"/>
    <w:rsid w:val="00110CE7"/>
    <w:rsid w:val="001111B5"/>
    <w:rsid w:val="00111331"/>
    <w:rsid w:val="00111CDB"/>
    <w:rsid w:val="0011212A"/>
    <w:rsid w:val="00113541"/>
    <w:rsid w:val="00114B60"/>
    <w:rsid w:val="001159D8"/>
    <w:rsid w:val="001160A7"/>
    <w:rsid w:val="00117922"/>
    <w:rsid w:val="00120366"/>
    <w:rsid w:val="0012217A"/>
    <w:rsid w:val="00122CC7"/>
    <w:rsid w:val="001237D0"/>
    <w:rsid w:val="00124CB4"/>
    <w:rsid w:val="00125FE8"/>
    <w:rsid w:val="00126440"/>
    <w:rsid w:val="001265F6"/>
    <w:rsid w:val="0012778A"/>
    <w:rsid w:val="0013162F"/>
    <w:rsid w:val="001324AC"/>
    <w:rsid w:val="0013279B"/>
    <w:rsid w:val="00132D71"/>
    <w:rsid w:val="00133A3A"/>
    <w:rsid w:val="00133DB3"/>
    <w:rsid w:val="00134B55"/>
    <w:rsid w:val="00135545"/>
    <w:rsid w:val="00135D2E"/>
    <w:rsid w:val="001372DD"/>
    <w:rsid w:val="001373C3"/>
    <w:rsid w:val="00137BA9"/>
    <w:rsid w:val="00137E7A"/>
    <w:rsid w:val="00140556"/>
    <w:rsid w:val="00141FD3"/>
    <w:rsid w:val="00142F60"/>
    <w:rsid w:val="001434E6"/>
    <w:rsid w:val="00143AF3"/>
    <w:rsid w:val="00143BF4"/>
    <w:rsid w:val="001445AA"/>
    <w:rsid w:val="00144B1F"/>
    <w:rsid w:val="00145C20"/>
    <w:rsid w:val="00146390"/>
    <w:rsid w:val="0014740F"/>
    <w:rsid w:val="001507B9"/>
    <w:rsid w:val="0015086A"/>
    <w:rsid w:val="0015097E"/>
    <w:rsid w:val="001509AB"/>
    <w:rsid w:val="00151FFE"/>
    <w:rsid w:val="00152A5C"/>
    <w:rsid w:val="001546B6"/>
    <w:rsid w:val="0015555C"/>
    <w:rsid w:val="00155B03"/>
    <w:rsid w:val="0015654B"/>
    <w:rsid w:val="0015654C"/>
    <w:rsid w:val="00156EF0"/>
    <w:rsid w:val="00157361"/>
    <w:rsid w:val="0015DC25"/>
    <w:rsid w:val="00160BAE"/>
    <w:rsid w:val="001634BF"/>
    <w:rsid w:val="0016357E"/>
    <w:rsid w:val="00163834"/>
    <w:rsid w:val="0016417D"/>
    <w:rsid w:val="0016434C"/>
    <w:rsid w:val="00164A1A"/>
    <w:rsid w:val="00165B26"/>
    <w:rsid w:val="001676DB"/>
    <w:rsid w:val="00167941"/>
    <w:rsid w:val="0017094F"/>
    <w:rsid w:val="00171071"/>
    <w:rsid w:val="00171176"/>
    <w:rsid w:val="00171FA2"/>
    <w:rsid w:val="00172C7B"/>
    <w:rsid w:val="0017387F"/>
    <w:rsid w:val="001747B6"/>
    <w:rsid w:val="00175891"/>
    <w:rsid w:val="00176996"/>
    <w:rsid w:val="001773D8"/>
    <w:rsid w:val="001776EF"/>
    <w:rsid w:val="00177F9F"/>
    <w:rsid w:val="0018258D"/>
    <w:rsid w:val="00183A7D"/>
    <w:rsid w:val="00183B29"/>
    <w:rsid w:val="00184054"/>
    <w:rsid w:val="0018410C"/>
    <w:rsid w:val="00184811"/>
    <w:rsid w:val="001850BA"/>
    <w:rsid w:val="001859A7"/>
    <w:rsid w:val="00190774"/>
    <w:rsid w:val="00190B90"/>
    <w:rsid w:val="00191678"/>
    <w:rsid w:val="00191822"/>
    <w:rsid w:val="00192A0D"/>
    <w:rsid w:val="00192B9F"/>
    <w:rsid w:val="00192C15"/>
    <w:rsid w:val="001940A5"/>
    <w:rsid w:val="001945EC"/>
    <w:rsid w:val="00194D38"/>
    <w:rsid w:val="00195054"/>
    <w:rsid w:val="00195924"/>
    <w:rsid w:val="00195D24"/>
    <w:rsid w:val="0019646E"/>
    <w:rsid w:val="001966E2"/>
    <w:rsid w:val="00197BAE"/>
    <w:rsid w:val="001A05F3"/>
    <w:rsid w:val="001A39B7"/>
    <w:rsid w:val="001A4293"/>
    <w:rsid w:val="001A4B20"/>
    <w:rsid w:val="001A545B"/>
    <w:rsid w:val="001A594F"/>
    <w:rsid w:val="001A5C64"/>
    <w:rsid w:val="001A5F9A"/>
    <w:rsid w:val="001A7109"/>
    <w:rsid w:val="001A78D4"/>
    <w:rsid w:val="001A7AA9"/>
    <w:rsid w:val="001B058A"/>
    <w:rsid w:val="001B16E2"/>
    <w:rsid w:val="001B177B"/>
    <w:rsid w:val="001B2BB8"/>
    <w:rsid w:val="001B392F"/>
    <w:rsid w:val="001B4ECD"/>
    <w:rsid w:val="001B5210"/>
    <w:rsid w:val="001B5765"/>
    <w:rsid w:val="001B64CA"/>
    <w:rsid w:val="001B6735"/>
    <w:rsid w:val="001B6DA3"/>
    <w:rsid w:val="001B731C"/>
    <w:rsid w:val="001B77E9"/>
    <w:rsid w:val="001C0E66"/>
    <w:rsid w:val="001C0F75"/>
    <w:rsid w:val="001C107D"/>
    <w:rsid w:val="001C1461"/>
    <w:rsid w:val="001C1A51"/>
    <w:rsid w:val="001C1B6E"/>
    <w:rsid w:val="001C1CB3"/>
    <w:rsid w:val="001C309D"/>
    <w:rsid w:val="001C35E4"/>
    <w:rsid w:val="001C4EF9"/>
    <w:rsid w:val="001C5B56"/>
    <w:rsid w:val="001C5F88"/>
    <w:rsid w:val="001C6909"/>
    <w:rsid w:val="001C6C8D"/>
    <w:rsid w:val="001C739B"/>
    <w:rsid w:val="001D0CD7"/>
    <w:rsid w:val="001D1208"/>
    <w:rsid w:val="001D197F"/>
    <w:rsid w:val="001D1B97"/>
    <w:rsid w:val="001D2653"/>
    <w:rsid w:val="001D2C8D"/>
    <w:rsid w:val="001D2F4F"/>
    <w:rsid w:val="001D31FB"/>
    <w:rsid w:val="001D3734"/>
    <w:rsid w:val="001D5118"/>
    <w:rsid w:val="001D625C"/>
    <w:rsid w:val="001D62A6"/>
    <w:rsid w:val="001D692E"/>
    <w:rsid w:val="001D7099"/>
    <w:rsid w:val="001D71F8"/>
    <w:rsid w:val="001D732D"/>
    <w:rsid w:val="001D7ED0"/>
    <w:rsid w:val="001E025C"/>
    <w:rsid w:val="001E034F"/>
    <w:rsid w:val="001E0990"/>
    <w:rsid w:val="001E17B7"/>
    <w:rsid w:val="001E1882"/>
    <w:rsid w:val="001E1D01"/>
    <w:rsid w:val="001E3F43"/>
    <w:rsid w:val="001E4765"/>
    <w:rsid w:val="001E603C"/>
    <w:rsid w:val="001E6290"/>
    <w:rsid w:val="001E6E94"/>
    <w:rsid w:val="001F0621"/>
    <w:rsid w:val="001F07F0"/>
    <w:rsid w:val="001F0F43"/>
    <w:rsid w:val="001F281A"/>
    <w:rsid w:val="001F3659"/>
    <w:rsid w:val="001F4072"/>
    <w:rsid w:val="001F45F0"/>
    <w:rsid w:val="001F4D8B"/>
    <w:rsid w:val="001F4DBD"/>
    <w:rsid w:val="001F4E7F"/>
    <w:rsid w:val="001F5BE5"/>
    <w:rsid w:val="001F6BBF"/>
    <w:rsid w:val="001F7E27"/>
    <w:rsid w:val="00200748"/>
    <w:rsid w:val="00200BEF"/>
    <w:rsid w:val="00201367"/>
    <w:rsid w:val="002022B0"/>
    <w:rsid w:val="00205741"/>
    <w:rsid w:val="002058F9"/>
    <w:rsid w:val="00205BA0"/>
    <w:rsid w:val="002064CC"/>
    <w:rsid w:val="00206925"/>
    <w:rsid w:val="0020701C"/>
    <w:rsid w:val="0020774A"/>
    <w:rsid w:val="0020779D"/>
    <w:rsid w:val="002077AB"/>
    <w:rsid w:val="002107DE"/>
    <w:rsid w:val="002112EF"/>
    <w:rsid w:val="00211E81"/>
    <w:rsid w:val="00214FB4"/>
    <w:rsid w:val="00215104"/>
    <w:rsid w:val="00215500"/>
    <w:rsid w:val="00215789"/>
    <w:rsid w:val="00215C29"/>
    <w:rsid w:val="00215CB1"/>
    <w:rsid w:val="0021732E"/>
    <w:rsid w:val="00217D84"/>
    <w:rsid w:val="002206FF"/>
    <w:rsid w:val="00220DD8"/>
    <w:rsid w:val="0022136E"/>
    <w:rsid w:val="0022187A"/>
    <w:rsid w:val="0022248F"/>
    <w:rsid w:val="00222B3C"/>
    <w:rsid w:val="00223C95"/>
    <w:rsid w:val="0022471C"/>
    <w:rsid w:val="0022585A"/>
    <w:rsid w:val="00226C9B"/>
    <w:rsid w:val="00230905"/>
    <w:rsid w:val="00230ED2"/>
    <w:rsid w:val="00231490"/>
    <w:rsid w:val="00231662"/>
    <w:rsid w:val="00232489"/>
    <w:rsid w:val="0023281C"/>
    <w:rsid w:val="00232ED1"/>
    <w:rsid w:val="00233822"/>
    <w:rsid w:val="00234DAC"/>
    <w:rsid w:val="0023559A"/>
    <w:rsid w:val="002358F6"/>
    <w:rsid w:val="0023627A"/>
    <w:rsid w:val="002364F0"/>
    <w:rsid w:val="002410A6"/>
    <w:rsid w:val="0024170B"/>
    <w:rsid w:val="002435F1"/>
    <w:rsid w:val="002459F5"/>
    <w:rsid w:val="00245CDD"/>
    <w:rsid w:val="00245F1A"/>
    <w:rsid w:val="00246E4E"/>
    <w:rsid w:val="002472B6"/>
    <w:rsid w:val="002475CE"/>
    <w:rsid w:val="00250DF1"/>
    <w:rsid w:val="002516D6"/>
    <w:rsid w:val="002518C2"/>
    <w:rsid w:val="00251AFF"/>
    <w:rsid w:val="00251F0D"/>
    <w:rsid w:val="002523D2"/>
    <w:rsid w:val="0025240E"/>
    <w:rsid w:val="00253037"/>
    <w:rsid w:val="00253CA0"/>
    <w:rsid w:val="00253D3A"/>
    <w:rsid w:val="00254433"/>
    <w:rsid w:val="0025490E"/>
    <w:rsid w:val="002564DB"/>
    <w:rsid w:val="0025652C"/>
    <w:rsid w:val="00257D72"/>
    <w:rsid w:val="002600AA"/>
    <w:rsid w:val="00260204"/>
    <w:rsid w:val="002608CE"/>
    <w:rsid w:val="00260BBD"/>
    <w:rsid w:val="00261376"/>
    <w:rsid w:val="00261BDC"/>
    <w:rsid w:val="002623CB"/>
    <w:rsid w:val="002631D6"/>
    <w:rsid w:val="00263F80"/>
    <w:rsid w:val="00264C4D"/>
    <w:rsid w:val="002655B0"/>
    <w:rsid w:val="00267342"/>
    <w:rsid w:val="00270B9B"/>
    <w:rsid w:val="002717EB"/>
    <w:rsid w:val="002725B7"/>
    <w:rsid w:val="0027349E"/>
    <w:rsid w:val="0027363E"/>
    <w:rsid w:val="002738E3"/>
    <w:rsid w:val="00274C87"/>
    <w:rsid w:val="00276286"/>
    <w:rsid w:val="00276C58"/>
    <w:rsid w:val="00276C9E"/>
    <w:rsid w:val="0027727E"/>
    <w:rsid w:val="002809A0"/>
    <w:rsid w:val="00280FED"/>
    <w:rsid w:val="00281F1E"/>
    <w:rsid w:val="0028297D"/>
    <w:rsid w:val="00282B56"/>
    <w:rsid w:val="0028387B"/>
    <w:rsid w:val="00284B63"/>
    <w:rsid w:val="00284EE2"/>
    <w:rsid w:val="00285353"/>
    <w:rsid w:val="00285AFD"/>
    <w:rsid w:val="00291E28"/>
    <w:rsid w:val="002936D1"/>
    <w:rsid w:val="00293BC5"/>
    <w:rsid w:val="00293FF2"/>
    <w:rsid w:val="002946D8"/>
    <w:rsid w:val="00294D88"/>
    <w:rsid w:val="00295349"/>
    <w:rsid w:val="00295C1F"/>
    <w:rsid w:val="00296502"/>
    <w:rsid w:val="00296D7E"/>
    <w:rsid w:val="00296EAA"/>
    <w:rsid w:val="002970C2"/>
    <w:rsid w:val="002A0273"/>
    <w:rsid w:val="002A1222"/>
    <w:rsid w:val="002A2048"/>
    <w:rsid w:val="002A2312"/>
    <w:rsid w:val="002A4AE3"/>
    <w:rsid w:val="002A556E"/>
    <w:rsid w:val="002A5707"/>
    <w:rsid w:val="002A5888"/>
    <w:rsid w:val="002A5CE4"/>
    <w:rsid w:val="002A6BD5"/>
    <w:rsid w:val="002A769F"/>
    <w:rsid w:val="002A7D2A"/>
    <w:rsid w:val="002B05B2"/>
    <w:rsid w:val="002B06D4"/>
    <w:rsid w:val="002B13AA"/>
    <w:rsid w:val="002B2105"/>
    <w:rsid w:val="002B37E7"/>
    <w:rsid w:val="002B3CF8"/>
    <w:rsid w:val="002B501D"/>
    <w:rsid w:val="002B550E"/>
    <w:rsid w:val="002B667E"/>
    <w:rsid w:val="002B6DD1"/>
    <w:rsid w:val="002B7FDF"/>
    <w:rsid w:val="002C025D"/>
    <w:rsid w:val="002C07A6"/>
    <w:rsid w:val="002C09C5"/>
    <w:rsid w:val="002C19BF"/>
    <w:rsid w:val="002C1C36"/>
    <w:rsid w:val="002C2111"/>
    <w:rsid w:val="002C3168"/>
    <w:rsid w:val="002C3E6A"/>
    <w:rsid w:val="002C4659"/>
    <w:rsid w:val="002C5C26"/>
    <w:rsid w:val="002C70EF"/>
    <w:rsid w:val="002C7256"/>
    <w:rsid w:val="002C751A"/>
    <w:rsid w:val="002D0EE9"/>
    <w:rsid w:val="002D0FE7"/>
    <w:rsid w:val="002D174F"/>
    <w:rsid w:val="002D3E30"/>
    <w:rsid w:val="002D3E5A"/>
    <w:rsid w:val="002D4A65"/>
    <w:rsid w:val="002D6542"/>
    <w:rsid w:val="002D6798"/>
    <w:rsid w:val="002D6F19"/>
    <w:rsid w:val="002D778C"/>
    <w:rsid w:val="002D79F7"/>
    <w:rsid w:val="002D7DFA"/>
    <w:rsid w:val="002E0B03"/>
    <w:rsid w:val="002E0B96"/>
    <w:rsid w:val="002E154B"/>
    <w:rsid w:val="002E1679"/>
    <w:rsid w:val="002E2574"/>
    <w:rsid w:val="002E2C36"/>
    <w:rsid w:val="002E2EED"/>
    <w:rsid w:val="002E326C"/>
    <w:rsid w:val="002E38CE"/>
    <w:rsid w:val="002E3A5C"/>
    <w:rsid w:val="002E51DF"/>
    <w:rsid w:val="002E5B89"/>
    <w:rsid w:val="002E6C05"/>
    <w:rsid w:val="002E7B59"/>
    <w:rsid w:val="002F02B6"/>
    <w:rsid w:val="002F1652"/>
    <w:rsid w:val="002F1EB1"/>
    <w:rsid w:val="002F3785"/>
    <w:rsid w:val="002F38F6"/>
    <w:rsid w:val="002F40CF"/>
    <w:rsid w:val="002F4A29"/>
    <w:rsid w:val="002F4CF8"/>
    <w:rsid w:val="002F5438"/>
    <w:rsid w:val="002F5496"/>
    <w:rsid w:val="002F54C0"/>
    <w:rsid w:val="002F54D1"/>
    <w:rsid w:val="002F5BC4"/>
    <w:rsid w:val="002F5D40"/>
    <w:rsid w:val="002F70E5"/>
    <w:rsid w:val="002F7124"/>
    <w:rsid w:val="00301646"/>
    <w:rsid w:val="00301F87"/>
    <w:rsid w:val="00302133"/>
    <w:rsid w:val="003030DD"/>
    <w:rsid w:val="00303AD9"/>
    <w:rsid w:val="003101AE"/>
    <w:rsid w:val="00310932"/>
    <w:rsid w:val="00310CC8"/>
    <w:rsid w:val="00311EA3"/>
    <w:rsid w:val="0031215F"/>
    <w:rsid w:val="003129C2"/>
    <w:rsid w:val="00312ECD"/>
    <w:rsid w:val="003132E9"/>
    <w:rsid w:val="00313CBE"/>
    <w:rsid w:val="00314661"/>
    <w:rsid w:val="00315926"/>
    <w:rsid w:val="00315D43"/>
    <w:rsid w:val="0031628B"/>
    <w:rsid w:val="00316A70"/>
    <w:rsid w:val="00320086"/>
    <w:rsid w:val="0032036F"/>
    <w:rsid w:val="0032038A"/>
    <w:rsid w:val="003206B7"/>
    <w:rsid w:val="003208FD"/>
    <w:rsid w:val="00320A97"/>
    <w:rsid w:val="00320AEE"/>
    <w:rsid w:val="00321328"/>
    <w:rsid w:val="00321B91"/>
    <w:rsid w:val="00322031"/>
    <w:rsid w:val="00322FE0"/>
    <w:rsid w:val="00324136"/>
    <w:rsid w:val="003251B5"/>
    <w:rsid w:val="003262D5"/>
    <w:rsid w:val="003268B9"/>
    <w:rsid w:val="00330FAE"/>
    <w:rsid w:val="00332387"/>
    <w:rsid w:val="00332716"/>
    <w:rsid w:val="00332771"/>
    <w:rsid w:val="00332C31"/>
    <w:rsid w:val="003335AC"/>
    <w:rsid w:val="00335041"/>
    <w:rsid w:val="003369A8"/>
    <w:rsid w:val="00340B23"/>
    <w:rsid w:val="00340D0C"/>
    <w:rsid w:val="00340EF7"/>
    <w:rsid w:val="003414A0"/>
    <w:rsid w:val="00342ECB"/>
    <w:rsid w:val="00344D4F"/>
    <w:rsid w:val="00344DAC"/>
    <w:rsid w:val="00344E1D"/>
    <w:rsid w:val="00345C0D"/>
    <w:rsid w:val="003466FD"/>
    <w:rsid w:val="003469E1"/>
    <w:rsid w:val="00350631"/>
    <w:rsid w:val="0035090B"/>
    <w:rsid w:val="003513C1"/>
    <w:rsid w:val="00351E4B"/>
    <w:rsid w:val="00352390"/>
    <w:rsid w:val="00353BEA"/>
    <w:rsid w:val="003548FE"/>
    <w:rsid w:val="00355C23"/>
    <w:rsid w:val="00355DAF"/>
    <w:rsid w:val="00356D8C"/>
    <w:rsid w:val="003575F2"/>
    <w:rsid w:val="00357E0F"/>
    <w:rsid w:val="0036025B"/>
    <w:rsid w:val="00360841"/>
    <w:rsid w:val="00361447"/>
    <w:rsid w:val="003617A8"/>
    <w:rsid w:val="00362442"/>
    <w:rsid w:val="00362E13"/>
    <w:rsid w:val="00362F6A"/>
    <w:rsid w:val="00363864"/>
    <w:rsid w:val="00363F6F"/>
    <w:rsid w:val="00364749"/>
    <w:rsid w:val="00364B4D"/>
    <w:rsid w:val="00364C89"/>
    <w:rsid w:val="003654D9"/>
    <w:rsid w:val="00365F2B"/>
    <w:rsid w:val="00366EFD"/>
    <w:rsid w:val="0036748C"/>
    <w:rsid w:val="00371CAA"/>
    <w:rsid w:val="00373570"/>
    <w:rsid w:val="00373748"/>
    <w:rsid w:val="00374967"/>
    <w:rsid w:val="0037593E"/>
    <w:rsid w:val="00380913"/>
    <w:rsid w:val="0038271C"/>
    <w:rsid w:val="0038366D"/>
    <w:rsid w:val="00383B3B"/>
    <w:rsid w:val="00385117"/>
    <w:rsid w:val="00385564"/>
    <w:rsid w:val="00385939"/>
    <w:rsid w:val="00385C0F"/>
    <w:rsid w:val="00386595"/>
    <w:rsid w:val="0038667A"/>
    <w:rsid w:val="003871C9"/>
    <w:rsid w:val="00387ACB"/>
    <w:rsid w:val="0039098E"/>
    <w:rsid w:val="00390F1D"/>
    <w:rsid w:val="003918D3"/>
    <w:rsid w:val="00391B4D"/>
    <w:rsid w:val="00391EC0"/>
    <w:rsid w:val="003924EF"/>
    <w:rsid w:val="003927F3"/>
    <w:rsid w:val="003927FE"/>
    <w:rsid w:val="0039362C"/>
    <w:rsid w:val="00395C73"/>
    <w:rsid w:val="00397170"/>
    <w:rsid w:val="003A0889"/>
    <w:rsid w:val="003A0E5B"/>
    <w:rsid w:val="003A145E"/>
    <w:rsid w:val="003A38B1"/>
    <w:rsid w:val="003A5264"/>
    <w:rsid w:val="003A59C9"/>
    <w:rsid w:val="003A692F"/>
    <w:rsid w:val="003A7604"/>
    <w:rsid w:val="003A7AB6"/>
    <w:rsid w:val="003B0E6B"/>
    <w:rsid w:val="003B17A0"/>
    <w:rsid w:val="003B20C2"/>
    <w:rsid w:val="003B25BF"/>
    <w:rsid w:val="003B2D47"/>
    <w:rsid w:val="003B31A9"/>
    <w:rsid w:val="003B3436"/>
    <w:rsid w:val="003B4629"/>
    <w:rsid w:val="003B4821"/>
    <w:rsid w:val="003B4AD0"/>
    <w:rsid w:val="003B4B4A"/>
    <w:rsid w:val="003B5326"/>
    <w:rsid w:val="003B5D07"/>
    <w:rsid w:val="003B7D5C"/>
    <w:rsid w:val="003C050A"/>
    <w:rsid w:val="003C0E88"/>
    <w:rsid w:val="003C2B5E"/>
    <w:rsid w:val="003C2F61"/>
    <w:rsid w:val="003C310A"/>
    <w:rsid w:val="003C63BC"/>
    <w:rsid w:val="003D05E2"/>
    <w:rsid w:val="003D0704"/>
    <w:rsid w:val="003D0981"/>
    <w:rsid w:val="003D0CC1"/>
    <w:rsid w:val="003D0E10"/>
    <w:rsid w:val="003D0EDF"/>
    <w:rsid w:val="003D10F8"/>
    <w:rsid w:val="003D1B4E"/>
    <w:rsid w:val="003D1F9A"/>
    <w:rsid w:val="003D4094"/>
    <w:rsid w:val="003D5FFD"/>
    <w:rsid w:val="003D61B7"/>
    <w:rsid w:val="003D78B0"/>
    <w:rsid w:val="003D7E97"/>
    <w:rsid w:val="003E1383"/>
    <w:rsid w:val="003E14AE"/>
    <w:rsid w:val="003E14CD"/>
    <w:rsid w:val="003E1962"/>
    <w:rsid w:val="003E2474"/>
    <w:rsid w:val="003E31E8"/>
    <w:rsid w:val="003E342F"/>
    <w:rsid w:val="003E3839"/>
    <w:rsid w:val="003E4479"/>
    <w:rsid w:val="003E450B"/>
    <w:rsid w:val="003E4873"/>
    <w:rsid w:val="003E5227"/>
    <w:rsid w:val="003E564C"/>
    <w:rsid w:val="003E6205"/>
    <w:rsid w:val="003E6E3B"/>
    <w:rsid w:val="003E7038"/>
    <w:rsid w:val="003E783F"/>
    <w:rsid w:val="003F14C4"/>
    <w:rsid w:val="003F179F"/>
    <w:rsid w:val="003F19D8"/>
    <w:rsid w:val="003F2150"/>
    <w:rsid w:val="003F236D"/>
    <w:rsid w:val="003F2711"/>
    <w:rsid w:val="003F365C"/>
    <w:rsid w:val="003F38E0"/>
    <w:rsid w:val="003F3CB3"/>
    <w:rsid w:val="003F422E"/>
    <w:rsid w:val="003F479E"/>
    <w:rsid w:val="003F4A95"/>
    <w:rsid w:val="003F553A"/>
    <w:rsid w:val="003F56E6"/>
    <w:rsid w:val="003F5BAC"/>
    <w:rsid w:val="003F6E05"/>
    <w:rsid w:val="003F771B"/>
    <w:rsid w:val="0040096C"/>
    <w:rsid w:val="00400E12"/>
    <w:rsid w:val="0040152C"/>
    <w:rsid w:val="00401F54"/>
    <w:rsid w:val="0040233B"/>
    <w:rsid w:val="0040331F"/>
    <w:rsid w:val="00403B2A"/>
    <w:rsid w:val="00405E33"/>
    <w:rsid w:val="0040667D"/>
    <w:rsid w:val="00406984"/>
    <w:rsid w:val="00406CFD"/>
    <w:rsid w:val="004074F3"/>
    <w:rsid w:val="004101EE"/>
    <w:rsid w:val="0041130F"/>
    <w:rsid w:val="00413A33"/>
    <w:rsid w:val="004144F5"/>
    <w:rsid w:val="00415377"/>
    <w:rsid w:val="00416332"/>
    <w:rsid w:val="00416C05"/>
    <w:rsid w:val="00417566"/>
    <w:rsid w:val="00417E62"/>
    <w:rsid w:val="00422B96"/>
    <w:rsid w:val="00422EEA"/>
    <w:rsid w:val="0042317D"/>
    <w:rsid w:val="00423327"/>
    <w:rsid w:val="00424A87"/>
    <w:rsid w:val="00425C70"/>
    <w:rsid w:val="0042690C"/>
    <w:rsid w:val="00427499"/>
    <w:rsid w:val="00433A14"/>
    <w:rsid w:val="00435414"/>
    <w:rsid w:val="00435614"/>
    <w:rsid w:val="0043659E"/>
    <w:rsid w:val="00440537"/>
    <w:rsid w:val="00440706"/>
    <w:rsid w:val="00441812"/>
    <w:rsid w:val="00441BA8"/>
    <w:rsid w:val="00442DCA"/>
    <w:rsid w:val="0044339E"/>
    <w:rsid w:val="00443509"/>
    <w:rsid w:val="0044445D"/>
    <w:rsid w:val="00444EB1"/>
    <w:rsid w:val="00445A3A"/>
    <w:rsid w:val="004462D7"/>
    <w:rsid w:val="00446AB3"/>
    <w:rsid w:val="00447890"/>
    <w:rsid w:val="00450BCD"/>
    <w:rsid w:val="004513AA"/>
    <w:rsid w:val="004515D9"/>
    <w:rsid w:val="004519A3"/>
    <w:rsid w:val="00451A2E"/>
    <w:rsid w:val="00453ABD"/>
    <w:rsid w:val="00454040"/>
    <w:rsid w:val="00454863"/>
    <w:rsid w:val="00454ECE"/>
    <w:rsid w:val="0045503D"/>
    <w:rsid w:val="004563BC"/>
    <w:rsid w:val="00457B09"/>
    <w:rsid w:val="0045E498"/>
    <w:rsid w:val="004602BE"/>
    <w:rsid w:val="00460415"/>
    <w:rsid w:val="00460E71"/>
    <w:rsid w:val="004623A8"/>
    <w:rsid w:val="0046293B"/>
    <w:rsid w:val="00462D6A"/>
    <w:rsid w:val="00464463"/>
    <w:rsid w:val="00464754"/>
    <w:rsid w:val="00465D99"/>
    <w:rsid w:val="00467D98"/>
    <w:rsid w:val="004721B9"/>
    <w:rsid w:val="00472280"/>
    <w:rsid w:val="004725D3"/>
    <w:rsid w:val="004732B9"/>
    <w:rsid w:val="00475AAC"/>
    <w:rsid w:val="00475B71"/>
    <w:rsid w:val="00476003"/>
    <w:rsid w:val="00476E46"/>
    <w:rsid w:val="0047798D"/>
    <w:rsid w:val="00481073"/>
    <w:rsid w:val="004811AA"/>
    <w:rsid w:val="0048161F"/>
    <w:rsid w:val="0048195E"/>
    <w:rsid w:val="00482973"/>
    <w:rsid w:val="00485BC5"/>
    <w:rsid w:val="00486CFF"/>
    <w:rsid w:val="00486F3D"/>
    <w:rsid w:val="0048792E"/>
    <w:rsid w:val="004902D5"/>
    <w:rsid w:val="00490A05"/>
    <w:rsid w:val="00491398"/>
    <w:rsid w:val="0049191B"/>
    <w:rsid w:val="0049256D"/>
    <w:rsid w:val="00495A65"/>
    <w:rsid w:val="0049624C"/>
    <w:rsid w:val="004964A3"/>
    <w:rsid w:val="004965F0"/>
    <w:rsid w:val="004966C6"/>
    <w:rsid w:val="00496D8E"/>
    <w:rsid w:val="00496E15"/>
    <w:rsid w:val="00497698"/>
    <w:rsid w:val="004A0463"/>
    <w:rsid w:val="004A0524"/>
    <w:rsid w:val="004A0DBF"/>
    <w:rsid w:val="004A1BB9"/>
    <w:rsid w:val="004A5634"/>
    <w:rsid w:val="004A6F1F"/>
    <w:rsid w:val="004A6FC6"/>
    <w:rsid w:val="004A71D2"/>
    <w:rsid w:val="004A72AB"/>
    <w:rsid w:val="004A7994"/>
    <w:rsid w:val="004B073F"/>
    <w:rsid w:val="004B259B"/>
    <w:rsid w:val="004B26F0"/>
    <w:rsid w:val="004B2C54"/>
    <w:rsid w:val="004B2F86"/>
    <w:rsid w:val="004B3891"/>
    <w:rsid w:val="004B4471"/>
    <w:rsid w:val="004B7293"/>
    <w:rsid w:val="004B7585"/>
    <w:rsid w:val="004B79CA"/>
    <w:rsid w:val="004C0D32"/>
    <w:rsid w:val="004C1978"/>
    <w:rsid w:val="004C1F53"/>
    <w:rsid w:val="004C2FEC"/>
    <w:rsid w:val="004C3B04"/>
    <w:rsid w:val="004C3F77"/>
    <w:rsid w:val="004C6B3B"/>
    <w:rsid w:val="004C712B"/>
    <w:rsid w:val="004C7398"/>
    <w:rsid w:val="004C750C"/>
    <w:rsid w:val="004D0C3F"/>
    <w:rsid w:val="004D20BC"/>
    <w:rsid w:val="004D21A8"/>
    <w:rsid w:val="004D236A"/>
    <w:rsid w:val="004D23E2"/>
    <w:rsid w:val="004D2E0A"/>
    <w:rsid w:val="004D34D1"/>
    <w:rsid w:val="004D4309"/>
    <w:rsid w:val="004D5FDC"/>
    <w:rsid w:val="004D7A29"/>
    <w:rsid w:val="004E00F7"/>
    <w:rsid w:val="004E040D"/>
    <w:rsid w:val="004E0827"/>
    <w:rsid w:val="004E2DAC"/>
    <w:rsid w:val="004E376C"/>
    <w:rsid w:val="004E417E"/>
    <w:rsid w:val="004E41E5"/>
    <w:rsid w:val="004E46F0"/>
    <w:rsid w:val="004E5C03"/>
    <w:rsid w:val="004E6CCE"/>
    <w:rsid w:val="004E7088"/>
    <w:rsid w:val="004E7A7E"/>
    <w:rsid w:val="004F0849"/>
    <w:rsid w:val="004F0962"/>
    <w:rsid w:val="004F1582"/>
    <w:rsid w:val="004F189D"/>
    <w:rsid w:val="004F2042"/>
    <w:rsid w:val="004F3345"/>
    <w:rsid w:val="004F3EBA"/>
    <w:rsid w:val="004F4B8C"/>
    <w:rsid w:val="004F56BA"/>
    <w:rsid w:val="004F5D5A"/>
    <w:rsid w:val="004F6B95"/>
    <w:rsid w:val="00500D2C"/>
    <w:rsid w:val="00501500"/>
    <w:rsid w:val="005018D4"/>
    <w:rsid w:val="00501BC7"/>
    <w:rsid w:val="00501C73"/>
    <w:rsid w:val="00502B0D"/>
    <w:rsid w:val="005035FF"/>
    <w:rsid w:val="00503660"/>
    <w:rsid w:val="00504F96"/>
    <w:rsid w:val="005053A7"/>
    <w:rsid w:val="005077FB"/>
    <w:rsid w:val="0051020E"/>
    <w:rsid w:val="005109D6"/>
    <w:rsid w:val="00510B20"/>
    <w:rsid w:val="00510B4F"/>
    <w:rsid w:val="005120F4"/>
    <w:rsid w:val="00512310"/>
    <w:rsid w:val="00512A2A"/>
    <w:rsid w:val="00512A36"/>
    <w:rsid w:val="00513F5F"/>
    <w:rsid w:val="00514403"/>
    <w:rsid w:val="00514FC1"/>
    <w:rsid w:val="00515438"/>
    <w:rsid w:val="00515DED"/>
    <w:rsid w:val="005171DB"/>
    <w:rsid w:val="00520E8A"/>
    <w:rsid w:val="00521563"/>
    <w:rsid w:val="00522DEB"/>
    <w:rsid w:val="00524E8C"/>
    <w:rsid w:val="00525042"/>
    <w:rsid w:val="00526AC1"/>
    <w:rsid w:val="00527D8D"/>
    <w:rsid w:val="00530572"/>
    <w:rsid w:val="005321B5"/>
    <w:rsid w:val="00532483"/>
    <w:rsid w:val="005332C0"/>
    <w:rsid w:val="005332F3"/>
    <w:rsid w:val="00533AA5"/>
    <w:rsid w:val="00533C8A"/>
    <w:rsid w:val="00533EC7"/>
    <w:rsid w:val="005340C3"/>
    <w:rsid w:val="0053436F"/>
    <w:rsid w:val="0053456A"/>
    <w:rsid w:val="005349ED"/>
    <w:rsid w:val="005359CF"/>
    <w:rsid w:val="00537A8E"/>
    <w:rsid w:val="005401F4"/>
    <w:rsid w:val="0054060C"/>
    <w:rsid w:val="00540806"/>
    <w:rsid w:val="00540F3C"/>
    <w:rsid w:val="00541E02"/>
    <w:rsid w:val="0054251B"/>
    <w:rsid w:val="00542750"/>
    <w:rsid w:val="00542E4D"/>
    <w:rsid w:val="00546A6D"/>
    <w:rsid w:val="005475FD"/>
    <w:rsid w:val="00550F82"/>
    <w:rsid w:val="005510AE"/>
    <w:rsid w:val="005522E9"/>
    <w:rsid w:val="00553678"/>
    <w:rsid w:val="00553FC0"/>
    <w:rsid w:val="0055424C"/>
    <w:rsid w:val="0055428F"/>
    <w:rsid w:val="0055466E"/>
    <w:rsid w:val="00554F7D"/>
    <w:rsid w:val="00555464"/>
    <w:rsid w:val="005564BF"/>
    <w:rsid w:val="005574FD"/>
    <w:rsid w:val="00560C76"/>
    <w:rsid w:val="005614B4"/>
    <w:rsid w:val="00561996"/>
    <w:rsid w:val="00562866"/>
    <w:rsid w:val="005644BF"/>
    <w:rsid w:val="0056470F"/>
    <w:rsid w:val="00564BB9"/>
    <w:rsid w:val="00565290"/>
    <w:rsid w:val="00565597"/>
    <w:rsid w:val="00565B27"/>
    <w:rsid w:val="00565D39"/>
    <w:rsid w:val="005660FA"/>
    <w:rsid w:val="00566FF6"/>
    <w:rsid w:val="00567712"/>
    <w:rsid w:val="00567FE2"/>
    <w:rsid w:val="00572E14"/>
    <w:rsid w:val="0057325B"/>
    <w:rsid w:val="005739BE"/>
    <w:rsid w:val="00573E08"/>
    <w:rsid w:val="0057478A"/>
    <w:rsid w:val="0057601C"/>
    <w:rsid w:val="00576517"/>
    <w:rsid w:val="0057653F"/>
    <w:rsid w:val="00580703"/>
    <w:rsid w:val="00580EAD"/>
    <w:rsid w:val="00583290"/>
    <w:rsid w:val="00583E59"/>
    <w:rsid w:val="005865A3"/>
    <w:rsid w:val="005917A5"/>
    <w:rsid w:val="005929AD"/>
    <w:rsid w:val="005940B5"/>
    <w:rsid w:val="00595D96"/>
    <w:rsid w:val="00596721"/>
    <w:rsid w:val="00597011"/>
    <w:rsid w:val="0059743B"/>
    <w:rsid w:val="005A0017"/>
    <w:rsid w:val="005A025C"/>
    <w:rsid w:val="005A0AC2"/>
    <w:rsid w:val="005A155D"/>
    <w:rsid w:val="005A1815"/>
    <w:rsid w:val="005A189B"/>
    <w:rsid w:val="005A1C91"/>
    <w:rsid w:val="005A3384"/>
    <w:rsid w:val="005A3531"/>
    <w:rsid w:val="005A3892"/>
    <w:rsid w:val="005A3FEF"/>
    <w:rsid w:val="005A4352"/>
    <w:rsid w:val="005A60BB"/>
    <w:rsid w:val="005A6A58"/>
    <w:rsid w:val="005A6EC1"/>
    <w:rsid w:val="005B02A0"/>
    <w:rsid w:val="005B0432"/>
    <w:rsid w:val="005B0EE9"/>
    <w:rsid w:val="005B2391"/>
    <w:rsid w:val="005B24BF"/>
    <w:rsid w:val="005B2C12"/>
    <w:rsid w:val="005B5786"/>
    <w:rsid w:val="005B5F55"/>
    <w:rsid w:val="005B6130"/>
    <w:rsid w:val="005B63C6"/>
    <w:rsid w:val="005B6D24"/>
    <w:rsid w:val="005C0E28"/>
    <w:rsid w:val="005C1321"/>
    <w:rsid w:val="005C264E"/>
    <w:rsid w:val="005C2B6C"/>
    <w:rsid w:val="005C2FF7"/>
    <w:rsid w:val="005C4459"/>
    <w:rsid w:val="005C494D"/>
    <w:rsid w:val="005C4ADA"/>
    <w:rsid w:val="005C5065"/>
    <w:rsid w:val="005C5395"/>
    <w:rsid w:val="005C71F2"/>
    <w:rsid w:val="005C7920"/>
    <w:rsid w:val="005D1384"/>
    <w:rsid w:val="005D1CB1"/>
    <w:rsid w:val="005D1CFC"/>
    <w:rsid w:val="005D2D10"/>
    <w:rsid w:val="005D332D"/>
    <w:rsid w:val="005D3D39"/>
    <w:rsid w:val="005D3EB0"/>
    <w:rsid w:val="005D3F87"/>
    <w:rsid w:val="005D4CDE"/>
    <w:rsid w:val="005D536E"/>
    <w:rsid w:val="005D59E3"/>
    <w:rsid w:val="005D60DA"/>
    <w:rsid w:val="005D7603"/>
    <w:rsid w:val="005D7A13"/>
    <w:rsid w:val="005E1F41"/>
    <w:rsid w:val="005E1F50"/>
    <w:rsid w:val="005E1FC5"/>
    <w:rsid w:val="005E3CD8"/>
    <w:rsid w:val="005E4FF9"/>
    <w:rsid w:val="005E5D0A"/>
    <w:rsid w:val="005F01A8"/>
    <w:rsid w:val="005F05CA"/>
    <w:rsid w:val="005F05CC"/>
    <w:rsid w:val="005F0DEF"/>
    <w:rsid w:val="005F1561"/>
    <w:rsid w:val="005F273C"/>
    <w:rsid w:val="005F317C"/>
    <w:rsid w:val="005F3965"/>
    <w:rsid w:val="005F4998"/>
    <w:rsid w:val="005F5CB8"/>
    <w:rsid w:val="005F5EE4"/>
    <w:rsid w:val="005F6386"/>
    <w:rsid w:val="005F71F6"/>
    <w:rsid w:val="005F7AA7"/>
    <w:rsid w:val="005F7C0E"/>
    <w:rsid w:val="0060104D"/>
    <w:rsid w:val="0060213B"/>
    <w:rsid w:val="006022AD"/>
    <w:rsid w:val="0060286A"/>
    <w:rsid w:val="00602916"/>
    <w:rsid w:val="00603A73"/>
    <w:rsid w:val="00603F49"/>
    <w:rsid w:val="00604F63"/>
    <w:rsid w:val="00605144"/>
    <w:rsid w:val="00605661"/>
    <w:rsid w:val="0060686A"/>
    <w:rsid w:val="00607983"/>
    <w:rsid w:val="00613BD8"/>
    <w:rsid w:val="00614136"/>
    <w:rsid w:val="006150BB"/>
    <w:rsid w:val="00615936"/>
    <w:rsid w:val="00616CB0"/>
    <w:rsid w:val="0061738C"/>
    <w:rsid w:val="00617707"/>
    <w:rsid w:val="006204FE"/>
    <w:rsid w:val="00620504"/>
    <w:rsid w:val="006206A2"/>
    <w:rsid w:val="00620CD0"/>
    <w:rsid w:val="00620DCC"/>
    <w:rsid w:val="00621647"/>
    <w:rsid w:val="00621F45"/>
    <w:rsid w:val="00621FC6"/>
    <w:rsid w:val="00622335"/>
    <w:rsid w:val="00622379"/>
    <w:rsid w:val="00623132"/>
    <w:rsid w:val="00623397"/>
    <w:rsid w:val="0062467E"/>
    <w:rsid w:val="00625966"/>
    <w:rsid w:val="00630621"/>
    <w:rsid w:val="006309E3"/>
    <w:rsid w:val="0063157B"/>
    <w:rsid w:val="00631846"/>
    <w:rsid w:val="00633683"/>
    <w:rsid w:val="00633917"/>
    <w:rsid w:val="00634565"/>
    <w:rsid w:val="00635951"/>
    <w:rsid w:val="0063691D"/>
    <w:rsid w:val="006372E5"/>
    <w:rsid w:val="006376BC"/>
    <w:rsid w:val="00637A8D"/>
    <w:rsid w:val="00640556"/>
    <w:rsid w:val="00640614"/>
    <w:rsid w:val="0064090B"/>
    <w:rsid w:val="00641018"/>
    <w:rsid w:val="00641058"/>
    <w:rsid w:val="00641806"/>
    <w:rsid w:val="006424CE"/>
    <w:rsid w:val="00642B01"/>
    <w:rsid w:val="006438E7"/>
    <w:rsid w:val="00644276"/>
    <w:rsid w:val="006442C9"/>
    <w:rsid w:val="006452E4"/>
    <w:rsid w:val="006468AF"/>
    <w:rsid w:val="00646968"/>
    <w:rsid w:val="0064751F"/>
    <w:rsid w:val="006476DB"/>
    <w:rsid w:val="00647715"/>
    <w:rsid w:val="006509F1"/>
    <w:rsid w:val="00650C63"/>
    <w:rsid w:val="00651F18"/>
    <w:rsid w:val="00652207"/>
    <w:rsid w:val="00652929"/>
    <w:rsid w:val="00652F8F"/>
    <w:rsid w:val="006547B9"/>
    <w:rsid w:val="0065518D"/>
    <w:rsid w:val="006554D7"/>
    <w:rsid w:val="006562EA"/>
    <w:rsid w:val="0065794B"/>
    <w:rsid w:val="00660555"/>
    <w:rsid w:val="00661668"/>
    <w:rsid w:val="00661D63"/>
    <w:rsid w:val="00662901"/>
    <w:rsid w:val="006630DC"/>
    <w:rsid w:val="006639CB"/>
    <w:rsid w:val="00664E88"/>
    <w:rsid w:val="00665142"/>
    <w:rsid w:val="0066535F"/>
    <w:rsid w:val="00665432"/>
    <w:rsid w:val="00665D36"/>
    <w:rsid w:val="00667111"/>
    <w:rsid w:val="006671D0"/>
    <w:rsid w:val="0066724A"/>
    <w:rsid w:val="006677BF"/>
    <w:rsid w:val="00671557"/>
    <w:rsid w:val="0067175A"/>
    <w:rsid w:val="00671917"/>
    <w:rsid w:val="006727B0"/>
    <w:rsid w:val="00672BEE"/>
    <w:rsid w:val="00673267"/>
    <w:rsid w:val="0067369C"/>
    <w:rsid w:val="00674443"/>
    <w:rsid w:val="00674EED"/>
    <w:rsid w:val="00676EE0"/>
    <w:rsid w:val="00677A99"/>
    <w:rsid w:val="00680C40"/>
    <w:rsid w:val="00681ED1"/>
    <w:rsid w:val="006828CF"/>
    <w:rsid w:val="00682F69"/>
    <w:rsid w:val="00684EEB"/>
    <w:rsid w:val="00687C9B"/>
    <w:rsid w:val="0069021E"/>
    <w:rsid w:val="00690590"/>
    <w:rsid w:val="00690963"/>
    <w:rsid w:val="00690B62"/>
    <w:rsid w:val="00690E02"/>
    <w:rsid w:val="006910DE"/>
    <w:rsid w:val="00692622"/>
    <w:rsid w:val="00694133"/>
    <w:rsid w:val="006946A2"/>
    <w:rsid w:val="00694877"/>
    <w:rsid w:val="00694E84"/>
    <w:rsid w:val="00695079"/>
    <w:rsid w:val="0069532A"/>
    <w:rsid w:val="00696892"/>
    <w:rsid w:val="00696A5A"/>
    <w:rsid w:val="006A00C3"/>
    <w:rsid w:val="006A2900"/>
    <w:rsid w:val="006A2CC1"/>
    <w:rsid w:val="006A3133"/>
    <w:rsid w:val="006A4876"/>
    <w:rsid w:val="006A4ED1"/>
    <w:rsid w:val="006A6718"/>
    <w:rsid w:val="006A69B7"/>
    <w:rsid w:val="006A7396"/>
    <w:rsid w:val="006B065D"/>
    <w:rsid w:val="006B1E12"/>
    <w:rsid w:val="006B30CE"/>
    <w:rsid w:val="006B3AE3"/>
    <w:rsid w:val="006B3EAE"/>
    <w:rsid w:val="006B4025"/>
    <w:rsid w:val="006B44AF"/>
    <w:rsid w:val="006B5030"/>
    <w:rsid w:val="006B5EA1"/>
    <w:rsid w:val="006B6513"/>
    <w:rsid w:val="006B7C10"/>
    <w:rsid w:val="006C0ACF"/>
    <w:rsid w:val="006C1868"/>
    <w:rsid w:val="006C26D3"/>
    <w:rsid w:val="006C28BD"/>
    <w:rsid w:val="006C3024"/>
    <w:rsid w:val="006C3197"/>
    <w:rsid w:val="006C3AB9"/>
    <w:rsid w:val="006C3D4A"/>
    <w:rsid w:val="006C5052"/>
    <w:rsid w:val="006C5E3F"/>
    <w:rsid w:val="006C6AC4"/>
    <w:rsid w:val="006C78E4"/>
    <w:rsid w:val="006C7991"/>
    <w:rsid w:val="006C7F9B"/>
    <w:rsid w:val="006D05E9"/>
    <w:rsid w:val="006D06FE"/>
    <w:rsid w:val="006D071D"/>
    <w:rsid w:val="006D1647"/>
    <w:rsid w:val="006D208D"/>
    <w:rsid w:val="006D4C9E"/>
    <w:rsid w:val="006D5493"/>
    <w:rsid w:val="006D554C"/>
    <w:rsid w:val="006D7648"/>
    <w:rsid w:val="006D770E"/>
    <w:rsid w:val="006D7C59"/>
    <w:rsid w:val="006E0A33"/>
    <w:rsid w:val="006E1A1B"/>
    <w:rsid w:val="006E2128"/>
    <w:rsid w:val="006E27B6"/>
    <w:rsid w:val="006E2C98"/>
    <w:rsid w:val="006E37B4"/>
    <w:rsid w:val="006E4122"/>
    <w:rsid w:val="006E6579"/>
    <w:rsid w:val="006E7900"/>
    <w:rsid w:val="006F0215"/>
    <w:rsid w:val="006F2FF7"/>
    <w:rsid w:val="006F3989"/>
    <w:rsid w:val="006F41F3"/>
    <w:rsid w:val="006F4668"/>
    <w:rsid w:val="006F4E15"/>
    <w:rsid w:val="006F6418"/>
    <w:rsid w:val="006F682D"/>
    <w:rsid w:val="006F6D44"/>
    <w:rsid w:val="006F6DAA"/>
    <w:rsid w:val="006F6DE3"/>
    <w:rsid w:val="006F6EE0"/>
    <w:rsid w:val="006F7394"/>
    <w:rsid w:val="00700AA9"/>
    <w:rsid w:val="00700CED"/>
    <w:rsid w:val="007031D1"/>
    <w:rsid w:val="00703E69"/>
    <w:rsid w:val="0070462C"/>
    <w:rsid w:val="00704E59"/>
    <w:rsid w:val="00705786"/>
    <w:rsid w:val="00705F2E"/>
    <w:rsid w:val="007061F7"/>
    <w:rsid w:val="00707193"/>
    <w:rsid w:val="007076B5"/>
    <w:rsid w:val="007077EE"/>
    <w:rsid w:val="00707C02"/>
    <w:rsid w:val="00707E54"/>
    <w:rsid w:val="00710197"/>
    <w:rsid w:val="007103EF"/>
    <w:rsid w:val="00710AF6"/>
    <w:rsid w:val="00710D83"/>
    <w:rsid w:val="00711720"/>
    <w:rsid w:val="00711B7C"/>
    <w:rsid w:val="00712B58"/>
    <w:rsid w:val="007138AB"/>
    <w:rsid w:val="00713D9A"/>
    <w:rsid w:val="00715DC7"/>
    <w:rsid w:val="007168F9"/>
    <w:rsid w:val="007178D2"/>
    <w:rsid w:val="0072173B"/>
    <w:rsid w:val="00721EA4"/>
    <w:rsid w:val="00721FA8"/>
    <w:rsid w:val="0072240A"/>
    <w:rsid w:val="00722483"/>
    <w:rsid w:val="007233DE"/>
    <w:rsid w:val="0072492B"/>
    <w:rsid w:val="007257E7"/>
    <w:rsid w:val="0072587D"/>
    <w:rsid w:val="00725BC3"/>
    <w:rsid w:val="0072629C"/>
    <w:rsid w:val="0072662E"/>
    <w:rsid w:val="007268E9"/>
    <w:rsid w:val="0072718B"/>
    <w:rsid w:val="007279B9"/>
    <w:rsid w:val="00727C71"/>
    <w:rsid w:val="00727F24"/>
    <w:rsid w:val="007303D5"/>
    <w:rsid w:val="007316A1"/>
    <w:rsid w:val="00731EDC"/>
    <w:rsid w:val="00733552"/>
    <w:rsid w:val="0073409E"/>
    <w:rsid w:val="007351A4"/>
    <w:rsid w:val="00735E99"/>
    <w:rsid w:val="0073700A"/>
    <w:rsid w:val="00737759"/>
    <w:rsid w:val="00737A12"/>
    <w:rsid w:val="00740D7B"/>
    <w:rsid w:val="007422A3"/>
    <w:rsid w:val="00742485"/>
    <w:rsid w:val="00743670"/>
    <w:rsid w:val="007438F9"/>
    <w:rsid w:val="00744859"/>
    <w:rsid w:val="00745164"/>
    <w:rsid w:val="00745BC7"/>
    <w:rsid w:val="007462F4"/>
    <w:rsid w:val="007472B1"/>
    <w:rsid w:val="007478F4"/>
    <w:rsid w:val="007501FE"/>
    <w:rsid w:val="00750271"/>
    <w:rsid w:val="00750954"/>
    <w:rsid w:val="00750C6D"/>
    <w:rsid w:val="00751A4E"/>
    <w:rsid w:val="00751B03"/>
    <w:rsid w:val="007539C7"/>
    <w:rsid w:val="0075468B"/>
    <w:rsid w:val="00754FA6"/>
    <w:rsid w:val="0075539E"/>
    <w:rsid w:val="007566AC"/>
    <w:rsid w:val="00757A35"/>
    <w:rsid w:val="00761684"/>
    <w:rsid w:val="00761C1C"/>
    <w:rsid w:val="00761DAF"/>
    <w:rsid w:val="0076375D"/>
    <w:rsid w:val="007638DF"/>
    <w:rsid w:val="00763A5D"/>
    <w:rsid w:val="00764150"/>
    <w:rsid w:val="0076434F"/>
    <w:rsid w:val="0076455D"/>
    <w:rsid w:val="00764935"/>
    <w:rsid w:val="00764AE9"/>
    <w:rsid w:val="0076623D"/>
    <w:rsid w:val="007673B0"/>
    <w:rsid w:val="0076772F"/>
    <w:rsid w:val="00770D1B"/>
    <w:rsid w:val="007723D5"/>
    <w:rsid w:val="007733F8"/>
    <w:rsid w:val="00774B8E"/>
    <w:rsid w:val="00775CEC"/>
    <w:rsid w:val="00775F85"/>
    <w:rsid w:val="007773CF"/>
    <w:rsid w:val="007778B0"/>
    <w:rsid w:val="007802D6"/>
    <w:rsid w:val="007813EA"/>
    <w:rsid w:val="0078190D"/>
    <w:rsid w:val="0078222A"/>
    <w:rsid w:val="00783213"/>
    <w:rsid w:val="00783389"/>
    <w:rsid w:val="00784212"/>
    <w:rsid w:val="00785295"/>
    <w:rsid w:val="00786160"/>
    <w:rsid w:val="007863F0"/>
    <w:rsid w:val="00786E06"/>
    <w:rsid w:val="00786E23"/>
    <w:rsid w:val="007872D2"/>
    <w:rsid w:val="00790E3F"/>
    <w:rsid w:val="007912E6"/>
    <w:rsid w:val="00791CB3"/>
    <w:rsid w:val="00792ADF"/>
    <w:rsid w:val="00793872"/>
    <w:rsid w:val="007942D6"/>
    <w:rsid w:val="0079469B"/>
    <w:rsid w:val="00794742"/>
    <w:rsid w:val="00796273"/>
    <w:rsid w:val="00796584"/>
    <w:rsid w:val="007A00F6"/>
    <w:rsid w:val="007A033A"/>
    <w:rsid w:val="007A0E2C"/>
    <w:rsid w:val="007A1DA5"/>
    <w:rsid w:val="007A263C"/>
    <w:rsid w:val="007A2C62"/>
    <w:rsid w:val="007A358E"/>
    <w:rsid w:val="007A3DE0"/>
    <w:rsid w:val="007A4BD5"/>
    <w:rsid w:val="007A7372"/>
    <w:rsid w:val="007A7A7B"/>
    <w:rsid w:val="007A7AF2"/>
    <w:rsid w:val="007B0E95"/>
    <w:rsid w:val="007B11C1"/>
    <w:rsid w:val="007B1339"/>
    <w:rsid w:val="007B22E1"/>
    <w:rsid w:val="007B23A6"/>
    <w:rsid w:val="007B2A32"/>
    <w:rsid w:val="007B591C"/>
    <w:rsid w:val="007B6B00"/>
    <w:rsid w:val="007B76E9"/>
    <w:rsid w:val="007C038D"/>
    <w:rsid w:val="007C05CC"/>
    <w:rsid w:val="007C1208"/>
    <w:rsid w:val="007C12DA"/>
    <w:rsid w:val="007C1345"/>
    <w:rsid w:val="007C16FA"/>
    <w:rsid w:val="007C3360"/>
    <w:rsid w:val="007C3507"/>
    <w:rsid w:val="007C37C1"/>
    <w:rsid w:val="007C4695"/>
    <w:rsid w:val="007C4B38"/>
    <w:rsid w:val="007C53CF"/>
    <w:rsid w:val="007C68AC"/>
    <w:rsid w:val="007C7047"/>
    <w:rsid w:val="007D0A7D"/>
    <w:rsid w:val="007D2C18"/>
    <w:rsid w:val="007D422A"/>
    <w:rsid w:val="007D4733"/>
    <w:rsid w:val="007D4A49"/>
    <w:rsid w:val="007D4E92"/>
    <w:rsid w:val="007D50A5"/>
    <w:rsid w:val="007D5256"/>
    <w:rsid w:val="007D7253"/>
    <w:rsid w:val="007D736D"/>
    <w:rsid w:val="007E007E"/>
    <w:rsid w:val="007E1327"/>
    <w:rsid w:val="007E33CB"/>
    <w:rsid w:val="007E3539"/>
    <w:rsid w:val="007E4CA2"/>
    <w:rsid w:val="007E50A9"/>
    <w:rsid w:val="007E5138"/>
    <w:rsid w:val="007E5201"/>
    <w:rsid w:val="007E72EA"/>
    <w:rsid w:val="007E771C"/>
    <w:rsid w:val="007E7C4E"/>
    <w:rsid w:val="007F3B15"/>
    <w:rsid w:val="007F558B"/>
    <w:rsid w:val="007F7992"/>
    <w:rsid w:val="00800E8B"/>
    <w:rsid w:val="00801DC1"/>
    <w:rsid w:val="008029FA"/>
    <w:rsid w:val="00802A01"/>
    <w:rsid w:val="00802E82"/>
    <w:rsid w:val="008038DB"/>
    <w:rsid w:val="008039BC"/>
    <w:rsid w:val="00805172"/>
    <w:rsid w:val="008052FB"/>
    <w:rsid w:val="00806BBE"/>
    <w:rsid w:val="008079DF"/>
    <w:rsid w:val="00807E15"/>
    <w:rsid w:val="0081014C"/>
    <w:rsid w:val="008104CD"/>
    <w:rsid w:val="0081052E"/>
    <w:rsid w:val="0081082D"/>
    <w:rsid w:val="00811F8F"/>
    <w:rsid w:val="00813385"/>
    <w:rsid w:val="008134FD"/>
    <w:rsid w:val="00813920"/>
    <w:rsid w:val="00814BC2"/>
    <w:rsid w:val="00814EC4"/>
    <w:rsid w:val="008177AD"/>
    <w:rsid w:val="008224C4"/>
    <w:rsid w:val="0082347F"/>
    <w:rsid w:val="008245D9"/>
    <w:rsid w:val="00825618"/>
    <w:rsid w:val="00830E74"/>
    <w:rsid w:val="0083181A"/>
    <w:rsid w:val="00832493"/>
    <w:rsid w:val="008347A7"/>
    <w:rsid w:val="00834FA1"/>
    <w:rsid w:val="00835E7C"/>
    <w:rsid w:val="00837069"/>
    <w:rsid w:val="008371C4"/>
    <w:rsid w:val="00837773"/>
    <w:rsid w:val="00837972"/>
    <w:rsid w:val="008379F5"/>
    <w:rsid w:val="00837B82"/>
    <w:rsid w:val="00840842"/>
    <w:rsid w:val="00840AE4"/>
    <w:rsid w:val="008424CA"/>
    <w:rsid w:val="008424CF"/>
    <w:rsid w:val="00842596"/>
    <w:rsid w:val="00843219"/>
    <w:rsid w:val="00843F2D"/>
    <w:rsid w:val="00845012"/>
    <w:rsid w:val="0084506E"/>
    <w:rsid w:val="00850340"/>
    <w:rsid w:val="0085067D"/>
    <w:rsid w:val="008507F6"/>
    <w:rsid w:val="008508D2"/>
    <w:rsid w:val="00850A5A"/>
    <w:rsid w:val="008512A8"/>
    <w:rsid w:val="00851869"/>
    <w:rsid w:val="00851997"/>
    <w:rsid w:val="00851D9D"/>
    <w:rsid w:val="0085251D"/>
    <w:rsid w:val="0085289D"/>
    <w:rsid w:val="00852CE4"/>
    <w:rsid w:val="00854C2F"/>
    <w:rsid w:val="00855E27"/>
    <w:rsid w:val="00856956"/>
    <w:rsid w:val="008570C1"/>
    <w:rsid w:val="008578ED"/>
    <w:rsid w:val="00860555"/>
    <w:rsid w:val="008613C6"/>
    <w:rsid w:val="0086165E"/>
    <w:rsid w:val="0086225B"/>
    <w:rsid w:val="00862A18"/>
    <w:rsid w:val="00862CCD"/>
    <w:rsid w:val="00863579"/>
    <w:rsid w:val="00863728"/>
    <w:rsid w:val="008639FB"/>
    <w:rsid w:val="0086423B"/>
    <w:rsid w:val="00864E4C"/>
    <w:rsid w:val="00866936"/>
    <w:rsid w:val="008671D6"/>
    <w:rsid w:val="008730FA"/>
    <w:rsid w:val="0087311F"/>
    <w:rsid w:val="00875E9D"/>
    <w:rsid w:val="00876287"/>
    <w:rsid w:val="0087649B"/>
    <w:rsid w:val="00877024"/>
    <w:rsid w:val="00880BB3"/>
    <w:rsid w:val="00881835"/>
    <w:rsid w:val="00881CA0"/>
    <w:rsid w:val="00887208"/>
    <w:rsid w:val="00887DB7"/>
    <w:rsid w:val="00891709"/>
    <w:rsid w:val="00892118"/>
    <w:rsid w:val="00896449"/>
    <w:rsid w:val="008967A5"/>
    <w:rsid w:val="00896DA7"/>
    <w:rsid w:val="008A017A"/>
    <w:rsid w:val="008A094F"/>
    <w:rsid w:val="008A147A"/>
    <w:rsid w:val="008A17DC"/>
    <w:rsid w:val="008A221E"/>
    <w:rsid w:val="008A2E04"/>
    <w:rsid w:val="008A332F"/>
    <w:rsid w:val="008A3731"/>
    <w:rsid w:val="008A4039"/>
    <w:rsid w:val="008A4C63"/>
    <w:rsid w:val="008A4CBF"/>
    <w:rsid w:val="008A4EE3"/>
    <w:rsid w:val="008A5A20"/>
    <w:rsid w:val="008A5C27"/>
    <w:rsid w:val="008A624F"/>
    <w:rsid w:val="008A76DC"/>
    <w:rsid w:val="008B0A5F"/>
    <w:rsid w:val="008B1580"/>
    <w:rsid w:val="008B3558"/>
    <w:rsid w:val="008B3C53"/>
    <w:rsid w:val="008B4F42"/>
    <w:rsid w:val="008B5C9D"/>
    <w:rsid w:val="008B7470"/>
    <w:rsid w:val="008C0862"/>
    <w:rsid w:val="008C1E81"/>
    <w:rsid w:val="008C2451"/>
    <w:rsid w:val="008C3A66"/>
    <w:rsid w:val="008C42B9"/>
    <w:rsid w:val="008C4DD2"/>
    <w:rsid w:val="008C4F12"/>
    <w:rsid w:val="008C64E6"/>
    <w:rsid w:val="008C6E33"/>
    <w:rsid w:val="008C703B"/>
    <w:rsid w:val="008D165F"/>
    <w:rsid w:val="008D297A"/>
    <w:rsid w:val="008D39D7"/>
    <w:rsid w:val="008E0730"/>
    <w:rsid w:val="008E0A96"/>
    <w:rsid w:val="008E28A6"/>
    <w:rsid w:val="008E3054"/>
    <w:rsid w:val="008E3373"/>
    <w:rsid w:val="008E35FE"/>
    <w:rsid w:val="008E36EF"/>
    <w:rsid w:val="008E4E27"/>
    <w:rsid w:val="008E4F6B"/>
    <w:rsid w:val="008E67F8"/>
    <w:rsid w:val="008E68E5"/>
    <w:rsid w:val="008E6A4E"/>
    <w:rsid w:val="008F022D"/>
    <w:rsid w:val="008F0712"/>
    <w:rsid w:val="008F0CFB"/>
    <w:rsid w:val="008F1AAB"/>
    <w:rsid w:val="008F2166"/>
    <w:rsid w:val="008F3668"/>
    <w:rsid w:val="008F4250"/>
    <w:rsid w:val="008F428A"/>
    <w:rsid w:val="008F4481"/>
    <w:rsid w:val="008F4CE5"/>
    <w:rsid w:val="008F578D"/>
    <w:rsid w:val="008F7701"/>
    <w:rsid w:val="00900301"/>
    <w:rsid w:val="009015A3"/>
    <w:rsid w:val="009017D8"/>
    <w:rsid w:val="00901AFD"/>
    <w:rsid w:val="00902D4B"/>
    <w:rsid w:val="009038F8"/>
    <w:rsid w:val="009056F3"/>
    <w:rsid w:val="0090600F"/>
    <w:rsid w:val="009103DD"/>
    <w:rsid w:val="009104EE"/>
    <w:rsid w:val="00910E0A"/>
    <w:rsid w:val="009127CE"/>
    <w:rsid w:val="00912B7D"/>
    <w:rsid w:val="00913B84"/>
    <w:rsid w:val="009140D7"/>
    <w:rsid w:val="00914644"/>
    <w:rsid w:val="00915314"/>
    <w:rsid w:val="00915708"/>
    <w:rsid w:val="009167DE"/>
    <w:rsid w:val="009215CA"/>
    <w:rsid w:val="00921709"/>
    <w:rsid w:val="009241A2"/>
    <w:rsid w:val="0092498A"/>
    <w:rsid w:val="0093025E"/>
    <w:rsid w:val="009308B1"/>
    <w:rsid w:val="00932560"/>
    <w:rsid w:val="00932AD0"/>
    <w:rsid w:val="009354E1"/>
    <w:rsid w:val="00935868"/>
    <w:rsid w:val="00940361"/>
    <w:rsid w:val="00940ADD"/>
    <w:rsid w:val="009412FC"/>
    <w:rsid w:val="0094272D"/>
    <w:rsid w:val="009432A4"/>
    <w:rsid w:val="009446E6"/>
    <w:rsid w:val="00947033"/>
    <w:rsid w:val="00947070"/>
    <w:rsid w:val="00947D05"/>
    <w:rsid w:val="00950364"/>
    <w:rsid w:val="009505FF"/>
    <w:rsid w:val="009508DC"/>
    <w:rsid w:val="009518ED"/>
    <w:rsid w:val="00951CF2"/>
    <w:rsid w:val="0095235B"/>
    <w:rsid w:val="009524C6"/>
    <w:rsid w:val="00952C7F"/>
    <w:rsid w:val="009539E5"/>
    <w:rsid w:val="00953CE1"/>
    <w:rsid w:val="0095540B"/>
    <w:rsid w:val="0095573B"/>
    <w:rsid w:val="00956E37"/>
    <w:rsid w:val="0096022F"/>
    <w:rsid w:val="0096148B"/>
    <w:rsid w:val="00962375"/>
    <w:rsid w:val="0096390D"/>
    <w:rsid w:val="009663D4"/>
    <w:rsid w:val="00967DEA"/>
    <w:rsid w:val="00970266"/>
    <w:rsid w:val="009735DE"/>
    <w:rsid w:val="00975B6E"/>
    <w:rsid w:val="009764AB"/>
    <w:rsid w:val="00977B31"/>
    <w:rsid w:val="00977D9F"/>
    <w:rsid w:val="00977F54"/>
    <w:rsid w:val="0098022B"/>
    <w:rsid w:val="009802A6"/>
    <w:rsid w:val="00981C34"/>
    <w:rsid w:val="00981F67"/>
    <w:rsid w:val="0098215B"/>
    <w:rsid w:val="00982265"/>
    <w:rsid w:val="00982EB6"/>
    <w:rsid w:val="00983C9B"/>
    <w:rsid w:val="00983DAD"/>
    <w:rsid w:val="00983F9C"/>
    <w:rsid w:val="009856EE"/>
    <w:rsid w:val="009860B3"/>
    <w:rsid w:val="009869DE"/>
    <w:rsid w:val="00987ED8"/>
    <w:rsid w:val="00990D01"/>
    <w:rsid w:val="00990D82"/>
    <w:rsid w:val="0099191A"/>
    <w:rsid w:val="00991AF8"/>
    <w:rsid w:val="00991F11"/>
    <w:rsid w:val="00992462"/>
    <w:rsid w:val="0099489F"/>
    <w:rsid w:val="0099493D"/>
    <w:rsid w:val="00995377"/>
    <w:rsid w:val="00995E6C"/>
    <w:rsid w:val="00996A72"/>
    <w:rsid w:val="00996C14"/>
    <w:rsid w:val="00997648"/>
    <w:rsid w:val="00997A27"/>
    <w:rsid w:val="009A0086"/>
    <w:rsid w:val="009A0A54"/>
    <w:rsid w:val="009A0AE5"/>
    <w:rsid w:val="009A1DC2"/>
    <w:rsid w:val="009A1E89"/>
    <w:rsid w:val="009A23E8"/>
    <w:rsid w:val="009A2671"/>
    <w:rsid w:val="009A2A35"/>
    <w:rsid w:val="009A3265"/>
    <w:rsid w:val="009A34F6"/>
    <w:rsid w:val="009A5154"/>
    <w:rsid w:val="009A51E2"/>
    <w:rsid w:val="009A58E1"/>
    <w:rsid w:val="009A5C40"/>
    <w:rsid w:val="009A6D46"/>
    <w:rsid w:val="009A6DF9"/>
    <w:rsid w:val="009A6FFB"/>
    <w:rsid w:val="009B129C"/>
    <w:rsid w:val="009B12FB"/>
    <w:rsid w:val="009B21DC"/>
    <w:rsid w:val="009B367C"/>
    <w:rsid w:val="009B39D6"/>
    <w:rsid w:val="009B3A75"/>
    <w:rsid w:val="009B3AA8"/>
    <w:rsid w:val="009B3F7A"/>
    <w:rsid w:val="009B4613"/>
    <w:rsid w:val="009B46F7"/>
    <w:rsid w:val="009B4C89"/>
    <w:rsid w:val="009B716A"/>
    <w:rsid w:val="009B7489"/>
    <w:rsid w:val="009B781F"/>
    <w:rsid w:val="009B78D2"/>
    <w:rsid w:val="009C09E2"/>
    <w:rsid w:val="009C0C66"/>
    <w:rsid w:val="009C0F7F"/>
    <w:rsid w:val="009C1CCF"/>
    <w:rsid w:val="009C316E"/>
    <w:rsid w:val="009C331C"/>
    <w:rsid w:val="009C4650"/>
    <w:rsid w:val="009C5DF8"/>
    <w:rsid w:val="009C67E5"/>
    <w:rsid w:val="009C6FA3"/>
    <w:rsid w:val="009C79D9"/>
    <w:rsid w:val="009D042D"/>
    <w:rsid w:val="009D254D"/>
    <w:rsid w:val="009D262C"/>
    <w:rsid w:val="009D27D9"/>
    <w:rsid w:val="009D2B70"/>
    <w:rsid w:val="009D2CCA"/>
    <w:rsid w:val="009D39E6"/>
    <w:rsid w:val="009D3CA5"/>
    <w:rsid w:val="009D3CE6"/>
    <w:rsid w:val="009D5787"/>
    <w:rsid w:val="009D5E79"/>
    <w:rsid w:val="009D649E"/>
    <w:rsid w:val="009D6813"/>
    <w:rsid w:val="009D6DA9"/>
    <w:rsid w:val="009D7311"/>
    <w:rsid w:val="009E05EC"/>
    <w:rsid w:val="009E18B1"/>
    <w:rsid w:val="009E3C28"/>
    <w:rsid w:val="009E4D85"/>
    <w:rsid w:val="009E586F"/>
    <w:rsid w:val="009E58C6"/>
    <w:rsid w:val="009E632B"/>
    <w:rsid w:val="009E68B0"/>
    <w:rsid w:val="009E77A0"/>
    <w:rsid w:val="009F064C"/>
    <w:rsid w:val="009F0DD6"/>
    <w:rsid w:val="009F3248"/>
    <w:rsid w:val="009F365C"/>
    <w:rsid w:val="009F39F7"/>
    <w:rsid w:val="009F3D34"/>
    <w:rsid w:val="009F4620"/>
    <w:rsid w:val="009F51BB"/>
    <w:rsid w:val="009F7147"/>
    <w:rsid w:val="009F7A3A"/>
    <w:rsid w:val="00A02419"/>
    <w:rsid w:val="00A02B5D"/>
    <w:rsid w:val="00A02F9C"/>
    <w:rsid w:val="00A0391B"/>
    <w:rsid w:val="00A0452B"/>
    <w:rsid w:val="00A04F92"/>
    <w:rsid w:val="00A057E7"/>
    <w:rsid w:val="00A06725"/>
    <w:rsid w:val="00A068FD"/>
    <w:rsid w:val="00A07410"/>
    <w:rsid w:val="00A07DD5"/>
    <w:rsid w:val="00A07E61"/>
    <w:rsid w:val="00A07FAD"/>
    <w:rsid w:val="00A101A3"/>
    <w:rsid w:val="00A10884"/>
    <w:rsid w:val="00A10927"/>
    <w:rsid w:val="00A11E8F"/>
    <w:rsid w:val="00A120DB"/>
    <w:rsid w:val="00A13F67"/>
    <w:rsid w:val="00A1403C"/>
    <w:rsid w:val="00A1415A"/>
    <w:rsid w:val="00A14239"/>
    <w:rsid w:val="00A16A35"/>
    <w:rsid w:val="00A204EC"/>
    <w:rsid w:val="00A206AB"/>
    <w:rsid w:val="00A219F6"/>
    <w:rsid w:val="00A21E1B"/>
    <w:rsid w:val="00A2251B"/>
    <w:rsid w:val="00A228EE"/>
    <w:rsid w:val="00A237AA"/>
    <w:rsid w:val="00A2390D"/>
    <w:rsid w:val="00A23CA8"/>
    <w:rsid w:val="00A240FF"/>
    <w:rsid w:val="00A24CA5"/>
    <w:rsid w:val="00A24D0A"/>
    <w:rsid w:val="00A2504B"/>
    <w:rsid w:val="00A2527A"/>
    <w:rsid w:val="00A26710"/>
    <w:rsid w:val="00A2784E"/>
    <w:rsid w:val="00A27C3C"/>
    <w:rsid w:val="00A3004E"/>
    <w:rsid w:val="00A30A04"/>
    <w:rsid w:val="00A30EEA"/>
    <w:rsid w:val="00A317D8"/>
    <w:rsid w:val="00A31820"/>
    <w:rsid w:val="00A32293"/>
    <w:rsid w:val="00A323D5"/>
    <w:rsid w:val="00A3311E"/>
    <w:rsid w:val="00A3445A"/>
    <w:rsid w:val="00A3457A"/>
    <w:rsid w:val="00A34827"/>
    <w:rsid w:val="00A349A8"/>
    <w:rsid w:val="00A34D5A"/>
    <w:rsid w:val="00A35AE9"/>
    <w:rsid w:val="00A35B1C"/>
    <w:rsid w:val="00A35C37"/>
    <w:rsid w:val="00A368A3"/>
    <w:rsid w:val="00A370CE"/>
    <w:rsid w:val="00A37580"/>
    <w:rsid w:val="00A37668"/>
    <w:rsid w:val="00A3791A"/>
    <w:rsid w:val="00A4005D"/>
    <w:rsid w:val="00A42937"/>
    <w:rsid w:val="00A42CCD"/>
    <w:rsid w:val="00A43D92"/>
    <w:rsid w:val="00A4411F"/>
    <w:rsid w:val="00A44394"/>
    <w:rsid w:val="00A44B9B"/>
    <w:rsid w:val="00A45615"/>
    <w:rsid w:val="00A4562D"/>
    <w:rsid w:val="00A4583E"/>
    <w:rsid w:val="00A475AB"/>
    <w:rsid w:val="00A53462"/>
    <w:rsid w:val="00A53A2C"/>
    <w:rsid w:val="00A53D33"/>
    <w:rsid w:val="00A54510"/>
    <w:rsid w:val="00A54FB1"/>
    <w:rsid w:val="00A5536A"/>
    <w:rsid w:val="00A5602B"/>
    <w:rsid w:val="00A56A10"/>
    <w:rsid w:val="00A56D87"/>
    <w:rsid w:val="00A60192"/>
    <w:rsid w:val="00A60C23"/>
    <w:rsid w:val="00A61826"/>
    <w:rsid w:val="00A63DDE"/>
    <w:rsid w:val="00A63DFF"/>
    <w:rsid w:val="00A64245"/>
    <w:rsid w:val="00A64B50"/>
    <w:rsid w:val="00A64BDD"/>
    <w:rsid w:val="00A65092"/>
    <w:rsid w:val="00A712A5"/>
    <w:rsid w:val="00A71785"/>
    <w:rsid w:val="00A71C6D"/>
    <w:rsid w:val="00A71EB0"/>
    <w:rsid w:val="00A72777"/>
    <w:rsid w:val="00A72A23"/>
    <w:rsid w:val="00A7310E"/>
    <w:rsid w:val="00A73427"/>
    <w:rsid w:val="00A7372C"/>
    <w:rsid w:val="00A739D7"/>
    <w:rsid w:val="00A75413"/>
    <w:rsid w:val="00A770E2"/>
    <w:rsid w:val="00A772FD"/>
    <w:rsid w:val="00A77591"/>
    <w:rsid w:val="00A77AFD"/>
    <w:rsid w:val="00A827A9"/>
    <w:rsid w:val="00A830EB"/>
    <w:rsid w:val="00A8311F"/>
    <w:rsid w:val="00A86246"/>
    <w:rsid w:val="00A866ED"/>
    <w:rsid w:val="00A8700B"/>
    <w:rsid w:val="00A874CE"/>
    <w:rsid w:val="00A87662"/>
    <w:rsid w:val="00A87895"/>
    <w:rsid w:val="00A90710"/>
    <w:rsid w:val="00A90AAC"/>
    <w:rsid w:val="00A90D1E"/>
    <w:rsid w:val="00A9110E"/>
    <w:rsid w:val="00A911C4"/>
    <w:rsid w:val="00A9153B"/>
    <w:rsid w:val="00A94196"/>
    <w:rsid w:val="00A9457E"/>
    <w:rsid w:val="00A94D8C"/>
    <w:rsid w:val="00A94EDE"/>
    <w:rsid w:val="00A955DB"/>
    <w:rsid w:val="00A95940"/>
    <w:rsid w:val="00A95FCC"/>
    <w:rsid w:val="00A96FD0"/>
    <w:rsid w:val="00A97D33"/>
    <w:rsid w:val="00AA10AE"/>
    <w:rsid w:val="00AA20B9"/>
    <w:rsid w:val="00AA26E9"/>
    <w:rsid w:val="00AA28B3"/>
    <w:rsid w:val="00AA315A"/>
    <w:rsid w:val="00AA3A78"/>
    <w:rsid w:val="00AA3EE1"/>
    <w:rsid w:val="00AA4419"/>
    <w:rsid w:val="00AA5A29"/>
    <w:rsid w:val="00AA6AE3"/>
    <w:rsid w:val="00AA73D2"/>
    <w:rsid w:val="00AB0392"/>
    <w:rsid w:val="00AB13CA"/>
    <w:rsid w:val="00AB3F9A"/>
    <w:rsid w:val="00AB4BE6"/>
    <w:rsid w:val="00AB519A"/>
    <w:rsid w:val="00AB5FC6"/>
    <w:rsid w:val="00AB661D"/>
    <w:rsid w:val="00AB6D09"/>
    <w:rsid w:val="00AB6D94"/>
    <w:rsid w:val="00AB6F35"/>
    <w:rsid w:val="00AB7DC0"/>
    <w:rsid w:val="00AC0FAA"/>
    <w:rsid w:val="00AC15FA"/>
    <w:rsid w:val="00AC2A32"/>
    <w:rsid w:val="00AC2AB8"/>
    <w:rsid w:val="00AC2E69"/>
    <w:rsid w:val="00AC3A47"/>
    <w:rsid w:val="00AC42C4"/>
    <w:rsid w:val="00AC60A3"/>
    <w:rsid w:val="00AC73DA"/>
    <w:rsid w:val="00AC7AA1"/>
    <w:rsid w:val="00AD0233"/>
    <w:rsid w:val="00AD050B"/>
    <w:rsid w:val="00AD12F5"/>
    <w:rsid w:val="00AD4D08"/>
    <w:rsid w:val="00AD6A98"/>
    <w:rsid w:val="00AD7D0E"/>
    <w:rsid w:val="00AE0CAC"/>
    <w:rsid w:val="00AE1049"/>
    <w:rsid w:val="00AE10D5"/>
    <w:rsid w:val="00AE13F1"/>
    <w:rsid w:val="00AE1BB6"/>
    <w:rsid w:val="00AE2452"/>
    <w:rsid w:val="00AE2485"/>
    <w:rsid w:val="00AE3DB3"/>
    <w:rsid w:val="00AE4A4D"/>
    <w:rsid w:val="00AE6CE2"/>
    <w:rsid w:val="00AE6D80"/>
    <w:rsid w:val="00AE713A"/>
    <w:rsid w:val="00AF0C52"/>
    <w:rsid w:val="00AF1003"/>
    <w:rsid w:val="00AF2002"/>
    <w:rsid w:val="00AF2910"/>
    <w:rsid w:val="00AF2DA8"/>
    <w:rsid w:val="00AF2FA4"/>
    <w:rsid w:val="00AF3656"/>
    <w:rsid w:val="00AF3842"/>
    <w:rsid w:val="00AF3F18"/>
    <w:rsid w:val="00AF46EF"/>
    <w:rsid w:val="00AF4ABD"/>
    <w:rsid w:val="00AF4F11"/>
    <w:rsid w:val="00AF715A"/>
    <w:rsid w:val="00AF7650"/>
    <w:rsid w:val="00AF7C30"/>
    <w:rsid w:val="00B00715"/>
    <w:rsid w:val="00B01292"/>
    <w:rsid w:val="00B0191E"/>
    <w:rsid w:val="00B01D4C"/>
    <w:rsid w:val="00B01E27"/>
    <w:rsid w:val="00B033E4"/>
    <w:rsid w:val="00B03407"/>
    <w:rsid w:val="00B03B92"/>
    <w:rsid w:val="00B0515F"/>
    <w:rsid w:val="00B05930"/>
    <w:rsid w:val="00B06214"/>
    <w:rsid w:val="00B0672B"/>
    <w:rsid w:val="00B068F4"/>
    <w:rsid w:val="00B06BA7"/>
    <w:rsid w:val="00B06D26"/>
    <w:rsid w:val="00B06E5B"/>
    <w:rsid w:val="00B07C55"/>
    <w:rsid w:val="00B113F8"/>
    <w:rsid w:val="00B12406"/>
    <w:rsid w:val="00B13C80"/>
    <w:rsid w:val="00B13D49"/>
    <w:rsid w:val="00B13F06"/>
    <w:rsid w:val="00B14DB8"/>
    <w:rsid w:val="00B17064"/>
    <w:rsid w:val="00B176E6"/>
    <w:rsid w:val="00B17837"/>
    <w:rsid w:val="00B206C9"/>
    <w:rsid w:val="00B21403"/>
    <w:rsid w:val="00B2167F"/>
    <w:rsid w:val="00B21A06"/>
    <w:rsid w:val="00B2223A"/>
    <w:rsid w:val="00B222D6"/>
    <w:rsid w:val="00B22F3B"/>
    <w:rsid w:val="00B23C8D"/>
    <w:rsid w:val="00B23EA4"/>
    <w:rsid w:val="00B23FD0"/>
    <w:rsid w:val="00B24C19"/>
    <w:rsid w:val="00B259BC"/>
    <w:rsid w:val="00B25A4A"/>
    <w:rsid w:val="00B27B51"/>
    <w:rsid w:val="00B304E4"/>
    <w:rsid w:val="00B30E2D"/>
    <w:rsid w:val="00B31EB5"/>
    <w:rsid w:val="00B3248A"/>
    <w:rsid w:val="00B32513"/>
    <w:rsid w:val="00B344D3"/>
    <w:rsid w:val="00B34C91"/>
    <w:rsid w:val="00B358BF"/>
    <w:rsid w:val="00B35C9A"/>
    <w:rsid w:val="00B3613B"/>
    <w:rsid w:val="00B37348"/>
    <w:rsid w:val="00B374CD"/>
    <w:rsid w:val="00B379A9"/>
    <w:rsid w:val="00B40671"/>
    <w:rsid w:val="00B40967"/>
    <w:rsid w:val="00B40BC2"/>
    <w:rsid w:val="00B41DAD"/>
    <w:rsid w:val="00B4221C"/>
    <w:rsid w:val="00B43FC2"/>
    <w:rsid w:val="00B45CB4"/>
    <w:rsid w:val="00B4660C"/>
    <w:rsid w:val="00B4733B"/>
    <w:rsid w:val="00B50324"/>
    <w:rsid w:val="00B50A09"/>
    <w:rsid w:val="00B51E6C"/>
    <w:rsid w:val="00B5257D"/>
    <w:rsid w:val="00B533FD"/>
    <w:rsid w:val="00B55743"/>
    <w:rsid w:val="00B5670B"/>
    <w:rsid w:val="00B5696F"/>
    <w:rsid w:val="00B56CED"/>
    <w:rsid w:val="00B57490"/>
    <w:rsid w:val="00B575F1"/>
    <w:rsid w:val="00B57E0F"/>
    <w:rsid w:val="00B606A5"/>
    <w:rsid w:val="00B6084B"/>
    <w:rsid w:val="00B610C2"/>
    <w:rsid w:val="00B6115F"/>
    <w:rsid w:val="00B61AEE"/>
    <w:rsid w:val="00B61FD4"/>
    <w:rsid w:val="00B62814"/>
    <w:rsid w:val="00B63794"/>
    <w:rsid w:val="00B637D0"/>
    <w:rsid w:val="00B65113"/>
    <w:rsid w:val="00B661B5"/>
    <w:rsid w:val="00B662C4"/>
    <w:rsid w:val="00B710FD"/>
    <w:rsid w:val="00B71B41"/>
    <w:rsid w:val="00B71B7C"/>
    <w:rsid w:val="00B72105"/>
    <w:rsid w:val="00B73953"/>
    <w:rsid w:val="00B74B61"/>
    <w:rsid w:val="00B7503C"/>
    <w:rsid w:val="00B757AA"/>
    <w:rsid w:val="00B759C9"/>
    <w:rsid w:val="00B7697B"/>
    <w:rsid w:val="00B76AEF"/>
    <w:rsid w:val="00B76D23"/>
    <w:rsid w:val="00B77A6B"/>
    <w:rsid w:val="00B8015D"/>
    <w:rsid w:val="00B807F5"/>
    <w:rsid w:val="00B81A53"/>
    <w:rsid w:val="00B8206B"/>
    <w:rsid w:val="00B82D1D"/>
    <w:rsid w:val="00B83994"/>
    <w:rsid w:val="00B84148"/>
    <w:rsid w:val="00B85E65"/>
    <w:rsid w:val="00B8665B"/>
    <w:rsid w:val="00B87399"/>
    <w:rsid w:val="00B87B1B"/>
    <w:rsid w:val="00B87D86"/>
    <w:rsid w:val="00B90635"/>
    <w:rsid w:val="00B906D5"/>
    <w:rsid w:val="00B91438"/>
    <w:rsid w:val="00B92946"/>
    <w:rsid w:val="00B92FA7"/>
    <w:rsid w:val="00B948D3"/>
    <w:rsid w:val="00B94BA2"/>
    <w:rsid w:val="00B9523B"/>
    <w:rsid w:val="00B96C77"/>
    <w:rsid w:val="00B96D10"/>
    <w:rsid w:val="00B96E38"/>
    <w:rsid w:val="00B9735D"/>
    <w:rsid w:val="00BA047D"/>
    <w:rsid w:val="00BA0768"/>
    <w:rsid w:val="00BA07A7"/>
    <w:rsid w:val="00BA0C67"/>
    <w:rsid w:val="00BA1733"/>
    <w:rsid w:val="00BA1EE7"/>
    <w:rsid w:val="00BA2D18"/>
    <w:rsid w:val="00BA3907"/>
    <w:rsid w:val="00BA3FD1"/>
    <w:rsid w:val="00BA45FD"/>
    <w:rsid w:val="00BA55CB"/>
    <w:rsid w:val="00BB2D2B"/>
    <w:rsid w:val="00BB45C6"/>
    <w:rsid w:val="00BB5EBD"/>
    <w:rsid w:val="00BB72A2"/>
    <w:rsid w:val="00BC0293"/>
    <w:rsid w:val="00BC113F"/>
    <w:rsid w:val="00BC1745"/>
    <w:rsid w:val="00BC24A7"/>
    <w:rsid w:val="00BC30F4"/>
    <w:rsid w:val="00BC3A1F"/>
    <w:rsid w:val="00BC3F3F"/>
    <w:rsid w:val="00BC5C32"/>
    <w:rsid w:val="00BC6664"/>
    <w:rsid w:val="00BD1C0D"/>
    <w:rsid w:val="00BD1F27"/>
    <w:rsid w:val="00BD29D0"/>
    <w:rsid w:val="00BD33D4"/>
    <w:rsid w:val="00BD3FB3"/>
    <w:rsid w:val="00BD45B5"/>
    <w:rsid w:val="00BD47DA"/>
    <w:rsid w:val="00BD57A8"/>
    <w:rsid w:val="00BD5BF6"/>
    <w:rsid w:val="00BD62EA"/>
    <w:rsid w:val="00BD76BC"/>
    <w:rsid w:val="00BD780B"/>
    <w:rsid w:val="00BE0B4C"/>
    <w:rsid w:val="00BE3B08"/>
    <w:rsid w:val="00BE3DAC"/>
    <w:rsid w:val="00BE458F"/>
    <w:rsid w:val="00BE64F7"/>
    <w:rsid w:val="00BE7510"/>
    <w:rsid w:val="00BF00F6"/>
    <w:rsid w:val="00BF09E0"/>
    <w:rsid w:val="00BF1510"/>
    <w:rsid w:val="00BF15BB"/>
    <w:rsid w:val="00BF17A1"/>
    <w:rsid w:val="00BF1999"/>
    <w:rsid w:val="00BF1F9F"/>
    <w:rsid w:val="00BF291F"/>
    <w:rsid w:val="00BF2E96"/>
    <w:rsid w:val="00BF37CD"/>
    <w:rsid w:val="00BF380B"/>
    <w:rsid w:val="00BF41C9"/>
    <w:rsid w:val="00BF56B0"/>
    <w:rsid w:val="00BF5D59"/>
    <w:rsid w:val="00BF673A"/>
    <w:rsid w:val="00BF75CB"/>
    <w:rsid w:val="00C00B8B"/>
    <w:rsid w:val="00C03670"/>
    <w:rsid w:val="00C055CC"/>
    <w:rsid w:val="00C0593D"/>
    <w:rsid w:val="00C05FE9"/>
    <w:rsid w:val="00C06B42"/>
    <w:rsid w:val="00C112C0"/>
    <w:rsid w:val="00C11BE2"/>
    <w:rsid w:val="00C11F7F"/>
    <w:rsid w:val="00C121AA"/>
    <w:rsid w:val="00C123E6"/>
    <w:rsid w:val="00C1281E"/>
    <w:rsid w:val="00C13824"/>
    <w:rsid w:val="00C14D9B"/>
    <w:rsid w:val="00C1517E"/>
    <w:rsid w:val="00C1546C"/>
    <w:rsid w:val="00C15BC5"/>
    <w:rsid w:val="00C1799D"/>
    <w:rsid w:val="00C20BE5"/>
    <w:rsid w:val="00C20D6D"/>
    <w:rsid w:val="00C22812"/>
    <w:rsid w:val="00C23A20"/>
    <w:rsid w:val="00C248B9"/>
    <w:rsid w:val="00C24D18"/>
    <w:rsid w:val="00C24FC8"/>
    <w:rsid w:val="00C25E9E"/>
    <w:rsid w:val="00C262EE"/>
    <w:rsid w:val="00C265D5"/>
    <w:rsid w:val="00C26632"/>
    <w:rsid w:val="00C27617"/>
    <w:rsid w:val="00C2778D"/>
    <w:rsid w:val="00C279D8"/>
    <w:rsid w:val="00C30195"/>
    <w:rsid w:val="00C32EBC"/>
    <w:rsid w:val="00C33C23"/>
    <w:rsid w:val="00C348E4"/>
    <w:rsid w:val="00C34F74"/>
    <w:rsid w:val="00C35450"/>
    <w:rsid w:val="00C35D37"/>
    <w:rsid w:val="00C36FEC"/>
    <w:rsid w:val="00C40087"/>
    <w:rsid w:val="00C40B49"/>
    <w:rsid w:val="00C417B2"/>
    <w:rsid w:val="00C41F47"/>
    <w:rsid w:val="00C430DD"/>
    <w:rsid w:val="00C4328D"/>
    <w:rsid w:val="00C4396F"/>
    <w:rsid w:val="00C43A07"/>
    <w:rsid w:val="00C44C05"/>
    <w:rsid w:val="00C45046"/>
    <w:rsid w:val="00C45133"/>
    <w:rsid w:val="00C46422"/>
    <w:rsid w:val="00C464C1"/>
    <w:rsid w:val="00C4704A"/>
    <w:rsid w:val="00C477D7"/>
    <w:rsid w:val="00C47C4C"/>
    <w:rsid w:val="00C507F5"/>
    <w:rsid w:val="00C5302D"/>
    <w:rsid w:val="00C53DAE"/>
    <w:rsid w:val="00C541BB"/>
    <w:rsid w:val="00C61210"/>
    <w:rsid w:val="00C61A60"/>
    <w:rsid w:val="00C62BB1"/>
    <w:rsid w:val="00C62C69"/>
    <w:rsid w:val="00C63421"/>
    <w:rsid w:val="00C63A6C"/>
    <w:rsid w:val="00C63FF6"/>
    <w:rsid w:val="00C642C6"/>
    <w:rsid w:val="00C649C8"/>
    <w:rsid w:val="00C6536F"/>
    <w:rsid w:val="00C66A6D"/>
    <w:rsid w:val="00C66C73"/>
    <w:rsid w:val="00C678D6"/>
    <w:rsid w:val="00C70803"/>
    <w:rsid w:val="00C71B77"/>
    <w:rsid w:val="00C7201F"/>
    <w:rsid w:val="00C720EB"/>
    <w:rsid w:val="00C740CE"/>
    <w:rsid w:val="00C7517F"/>
    <w:rsid w:val="00C75FE8"/>
    <w:rsid w:val="00C76125"/>
    <w:rsid w:val="00C77BB0"/>
    <w:rsid w:val="00C81AFE"/>
    <w:rsid w:val="00C81C8B"/>
    <w:rsid w:val="00C82B7D"/>
    <w:rsid w:val="00C82E79"/>
    <w:rsid w:val="00C83853"/>
    <w:rsid w:val="00C8429F"/>
    <w:rsid w:val="00C85658"/>
    <w:rsid w:val="00C85A85"/>
    <w:rsid w:val="00C85D71"/>
    <w:rsid w:val="00C870CE"/>
    <w:rsid w:val="00C905BC"/>
    <w:rsid w:val="00C914AE"/>
    <w:rsid w:val="00C92574"/>
    <w:rsid w:val="00C92819"/>
    <w:rsid w:val="00C92BC7"/>
    <w:rsid w:val="00C937E4"/>
    <w:rsid w:val="00C94696"/>
    <w:rsid w:val="00C95DBB"/>
    <w:rsid w:val="00C95FB6"/>
    <w:rsid w:val="00C968AE"/>
    <w:rsid w:val="00C96DE1"/>
    <w:rsid w:val="00C96E26"/>
    <w:rsid w:val="00CA0AB5"/>
    <w:rsid w:val="00CA0DFD"/>
    <w:rsid w:val="00CA185B"/>
    <w:rsid w:val="00CA2493"/>
    <w:rsid w:val="00CA2CE3"/>
    <w:rsid w:val="00CA2FBE"/>
    <w:rsid w:val="00CA3303"/>
    <w:rsid w:val="00CA377A"/>
    <w:rsid w:val="00CA4374"/>
    <w:rsid w:val="00CA5AED"/>
    <w:rsid w:val="00CA5E6D"/>
    <w:rsid w:val="00CA6E57"/>
    <w:rsid w:val="00CA6E79"/>
    <w:rsid w:val="00CA767E"/>
    <w:rsid w:val="00CB06AC"/>
    <w:rsid w:val="00CB2548"/>
    <w:rsid w:val="00CB2BE9"/>
    <w:rsid w:val="00CB2DED"/>
    <w:rsid w:val="00CB33B1"/>
    <w:rsid w:val="00CB3463"/>
    <w:rsid w:val="00CB3BF9"/>
    <w:rsid w:val="00CB4094"/>
    <w:rsid w:val="00CB46B8"/>
    <w:rsid w:val="00CB535E"/>
    <w:rsid w:val="00CB6325"/>
    <w:rsid w:val="00CC1A94"/>
    <w:rsid w:val="00CC5454"/>
    <w:rsid w:val="00CC5642"/>
    <w:rsid w:val="00CC64ED"/>
    <w:rsid w:val="00CC6522"/>
    <w:rsid w:val="00CC6B51"/>
    <w:rsid w:val="00CC7B41"/>
    <w:rsid w:val="00CD0180"/>
    <w:rsid w:val="00CD01BD"/>
    <w:rsid w:val="00CD26F7"/>
    <w:rsid w:val="00CD286B"/>
    <w:rsid w:val="00CD2FF0"/>
    <w:rsid w:val="00CD3B32"/>
    <w:rsid w:val="00CD3B8D"/>
    <w:rsid w:val="00CD471B"/>
    <w:rsid w:val="00CD4FA0"/>
    <w:rsid w:val="00CD51B8"/>
    <w:rsid w:val="00CD520F"/>
    <w:rsid w:val="00CD57D5"/>
    <w:rsid w:val="00CD5F14"/>
    <w:rsid w:val="00CD6487"/>
    <w:rsid w:val="00CD688A"/>
    <w:rsid w:val="00CD6E56"/>
    <w:rsid w:val="00CD7880"/>
    <w:rsid w:val="00CE0024"/>
    <w:rsid w:val="00CE0289"/>
    <w:rsid w:val="00CE2679"/>
    <w:rsid w:val="00CE4818"/>
    <w:rsid w:val="00CE58B9"/>
    <w:rsid w:val="00CE65CA"/>
    <w:rsid w:val="00CF0006"/>
    <w:rsid w:val="00CF024E"/>
    <w:rsid w:val="00CF0CB5"/>
    <w:rsid w:val="00CF1C35"/>
    <w:rsid w:val="00CF1CD8"/>
    <w:rsid w:val="00CF31EE"/>
    <w:rsid w:val="00CF342F"/>
    <w:rsid w:val="00CF5A35"/>
    <w:rsid w:val="00CF5D4F"/>
    <w:rsid w:val="00CF5EAB"/>
    <w:rsid w:val="00CF64A1"/>
    <w:rsid w:val="00CF65D3"/>
    <w:rsid w:val="00CF6B7F"/>
    <w:rsid w:val="00CF761C"/>
    <w:rsid w:val="00D00E51"/>
    <w:rsid w:val="00D01308"/>
    <w:rsid w:val="00D0159D"/>
    <w:rsid w:val="00D01EEC"/>
    <w:rsid w:val="00D023A1"/>
    <w:rsid w:val="00D02A17"/>
    <w:rsid w:val="00D03334"/>
    <w:rsid w:val="00D0339F"/>
    <w:rsid w:val="00D03ECD"/>
    <w:rsid w:val="00D060D4"/>
    <w:rsid w:val="00D06630"/>
    <w:rsid w:val="00D078E8"/>
    <w:rsid w:val="00D07C53"/>
    <w:rsid w:val="00D07D1C"/>
    <w:rsid w:val="00D10571"/>
    <w:rsid w:val="00D10F11"/>
    <w:rsid w:val="00D11419"/>
    <w:rsid w:val="00D115DA"/>
    <w:rsid w:val="00D123A4"/>
    <w:rsid w:val="00D12491"/>
    <w:rsid w:val="00D12CD2"/>
    <w:rsid w:val="00D143E4"/>
    <w:rsid w:val="00D145DB"/>
    <w:rsid w:val="00D15111"/>
    <w:rsid w:val="00D1680B"/>
    <w:rsid w:val="00D20570"/>
    <w:rsid w:val="00D20A07"/>
    <w:rsid w:val="00D20F4D"/>
    <w:rsid w:val="00D2188D"/>
    <w:rsid w:val="00D249DE"/>
    <w:rsid w:val="00D24CE3"/>
    <w:rsid w:val="00D25B65"/>
    <w:rsid w:val="00D2658A"/>
    <w:rsid w:val="00D275EF"/>
    <w:rsid w:val="00D27B61"/>
    <w:rsid w:val="00D30A3D"/>
    <w:rsid w:val="00D31C17"/>
    <w:rsid w:val="00D323FA"/>
    <w:rsid w:val="00D325CD"/>
    <w:rsid w:val="00D330A2"/>
    <w:rsid w:val="00D33B6A"/>
    <w:rsid w:val="00D35D3F"/>
    <w:rsid w:val="00D3731C"/>
    <w:rsid w:val="00D409B0"/>
    <w:rsid w:val="00D40CB7"/>
    <w:rsid w:val="00D44187"/>
    <w:rsid w:val="00D44425"/>
    <w:rsid w:val="00D44928"/>
    <w:rsid w:val="00D44C72"/>
    <w:rsid w:val="00D45488"/>
    <w:rsid w:val="00D4685F"/>
    <w:rsid w:val="00D468A2"/>
    <w:rsid w:val="00D46FDC"/>
    <w:rsid w:val="00D475E6"/>
    <w:rsid w:val="00D500A4"/>
    <w:rsid w:val="00D503A6"/>
    <w:rsid w:val="00D511D3"/>
    <w:rsid w:val="00D5257C"/>
    <w:rsid w:val="00D536E1"/>
    <w:rsid w:val="00D53750"/>
    <w:rsid w:val="00D537EA"/>
    <w:rsid w:val="00D5492A"/>
    <w:rsid w:val="00D54EF8"/>
    <w:rsid w:val="00D55306"/>
    <w:rsid w:val="00D5533F"/>
    <w:rsid w:val="00D573EE"/>
    <w:rsid w:val="00D615FC"/>
    <w:rsid w:val="00D61E22"/>
    <w:rsid w:val="00D62F58"/>
    <w:rsid w:val="00D62FB5"/>
    <w:rsid w:val="00D63AB3"/>
    <w:rsid w:val="00D65787"/>
    <w:rsid w:val="00D6768D"/>
    <w:rsid w:val="00D7029D"/>
    <w:rsid w:val="00D70BB3"/>
    <w:rsid w:val="00D71117"/>
    <w:rsid w:val="00D7144A"/>
    <w:rsid w:val="00D73733"/>
    <w:rsid w:val="00D7551B"/>
    <w:rsid w:val="00D75611"/>
    <w:rsid w:val="00D765B0"/>
    <w:rsid w:val="00D767D4"/>
    <w:rsid w:val="00D768B7"/>
    <w:rsid w:val="00D76C48"/>
    <w:rsid w:val="00D800DF"/>
    <w:rsid w:val="00D80731"/>
    <w:rsid w:val="00D80F2F"/>
    <w:rsid w:val="00D8124B"/>
    <w:rsid w:val="00D81C92"/>
    <w:rsid w:val="00D81D98"/>
    <w:rsid w:val="00D81DCD"/>
    <w:rsid w:val="00D82E74"/>
    <w:rsid w:val="00D8312B"/>
    <w:rsid w:val="00D83A93"/>
    <w:rsid w:val="00D83C3F"/>
    <w:rsid w:val="00D86E68"/>
    <w:rsid w:val="00D871F7"/>
    <w:rsid w:val="00D907EE"/>
    <w:rsid w:val="00D90E0C"/>
    <w:rsid w:val="00D91626"/>
    <w:rsid w:val="00D91EBF"/>
    <w:rsid w:val="00D920B7"/>
    <w:rsid w:val="00D922DB"/>
    <w:rsid w:val="00D925D8"/>
    <w:rsid w:val="00D927D5"/>
    <w:rsid w:val="00D93824"/>
    <w:rsid w:val="00D9483E"/>
    <w:rsid w:val="00D9496A"/>
    <w:rsid w:val="00D95401"/>
    <w:rsid w:val="00D956BB"/>
    <w:rsid w:val="00D958C6"/>
    <w:rsid w:val="00D95AA9"/>
    <w:rsid w:val="00D97824"/>
    <w:rsid w:val="00D97F43"/>
    <w:rsid w:val="00DA06A6"/>
    <w:rsid w:val="00DA0976"/>
    <w:rsid w:val="00DA1B27"/>
    <w:rsid w:val="00DA23FB"/>
    <w:rsid w:val="00DA24EE"/>
    <w:rsid w:val="00DA29C2"/>
    <w:rsid w:val="00DA2EF6"/>
    <w:rsid w:val="00DA31FB"/>
    <w:rsid w:val="00DA3AFA"/>
    <w:rsid w:val="00DA4BE9"/>
    <w:rsid w:val="00DA4FC7"/>
    <w:rsid w:val="00DA58F2"/>
    <w:rsid w:val="00DA5A10"/>
    <w:rsid w:val="00DA5AE5"/>
    <w:rsid w:val="00DA6056"/>
    <w:rsid w:val="00DA7365"/>
    <w:rsid w:val="00DA7732"/>
    <w:rsid w:val="00DB097D"/>
    <w:rsid w:val="00DB3331"/>
    <w:rsid w:val="00DB4962"/>
    <w:rsid w:val="00DB49B7"/>
    <w:rsid w:val="00DB4E9C"/>
    <w:rsid w:val="00DB5206"/>
    <w:rsid w:val="00DB6347"/>
    <w:rsid w:val="00DB63B2"/>
    <w:rsid w:val="00DB6A85"/>
    <w:rsid w:val="00DC07EB"/>
    <w:rsid w:val="00DC0F43"/>
    <w:rsid w:val="00DC1703"/>
    <w:rsid w:val="00DC1FCB"/>
    <w:rsid w:val="00DC21D1"/>
    <w:rsid w:val="00DC40AB"/>
    <w:rsid w:val="00DC59E4"/>
    <w:rsid w:val="00DC62AD"/>
    <w:rsid w:val="00DC6D8D"/>
    <w:rsid w:val="00DD0425"/>
    <w:rsid w:val="00DD053F"/>
    <w:rsid w:val="00DD0B42"/>
    <w:rsid w:val="00DD10AB"/>
    <w:rsid w:val="00DD1792"/>
    <w:rsid w:val="00DD1A13"/>
    <w:rsid w:val="00DD22E8"/>
    <w:rsid w:val="00DD4CB5"/>
    <w:rsid w:val="00DD559F"/>
    <w:rsid w:val="00DD5BEB"/>
    <w:rsid w:val="00DD65F1"/>
    <w:rsid w:val="00DD6789"/>
    <w:rsid w:val="00DD7ADE"/>
    <w:rsid w:val="00DD7C0E"/>
    <w:rsid w:val="00DE0887"/>
    <w:rsid w:val="00DE20CF"/>
    <w:rsid w:val="00DE2138"/>
    <w:rsid w:val="00DE280E"/>
    <w:rsid w:val="00DE2C71"/>
    <w:rsid w:val="00DE362A"/>
    <w:rsid w:val="00DE40F2"/>
    <w:rsid w:val="00DE48AF"/>
    <w:rsid w:val="00DE4DC0"/>
    <w:rsid w:val="00DE6041"/>
    <w:rsid w:val="00DF0F76"/>
    <w:rsid w:val="00DF11D3"/>
    <w:rsid w:val="00DF1C06"/>
    <w:rsid w:val="00DF1C65"/>
    <w:rsid w:val="00DF3379"/>
    <w:rsid w:val="00DF41D6"/>
    <w:rsid w:val="00DF5A5F"/>
    <w:rsid w:val="00DF5B2E"/>
    <w:rsid w:val="00DF6D6B"/>
    <w:rsid w:val="00DF7500"/>
    <w:rsid w:val="00E00A47"/>
    <w:rsid w:val="00E00CDB"/>
    <w:rsid w:val="00E00E02"/>
    <w:rsid w:val="00E01BB7"/>
    <w:rsid w:val="00E01CAE"/>
    <w:rsid w:val="00E036EB"/>
    <w:rsid w:val="00E03A4E"/>
    <w:rsid w:val="00E03A71"/>
    <w:rsid w:val="00E041F8"/>
    <w:rsid w:val="00E06FE4"/>
    <w:rsid w:val="00E07450"/>
    <w:rsid w:val="00E07A4B"/>
    <w:rsid w:val="00E10220"/>
    <w:rsid w:val="00E10B91"/>
    <w:rsid w:val="00E12D7C"/>
    <w:rsid w:val="00E13114"/>
    <w:rsid w:val="00E1371C"/>
    <w:rsid w:val="00E147B1"/>
    <w:rsid w:val="00E14EC4"/>
    <w:rsid w:val="00E15149"/>
    <w:rsid w:val="00E16789"/>
    <w:rsid w:val="00E17094"/>
    <w:rsid w:val="00E202A0"/>
    <w:rsid w:val="00E207FC"/>
    <w:rsid w:val="00E21687"/>
    <w:rsid w:val="00E23A3F"/>
    <w:rsid w:val="00E2497C"/>
    <w:rsid w:val="00E25333"/>
    <w:rsid w:val="00E25409"/>
    <w:rsid w:val="00E255C2"/>
    <w:rsid w:val="00E26426"/>
    <w:rsid w:val="00E26677"/>
    <w:rsid w:val="00E3058B"/>
    <w:rsid w:val="00E30F1D"/>
    <w:rsid w:val="00E31863"/>
    <w:rsid w:val="00E322C2"/>
    <w:rsid w:val="00E32EC1"/>
    <w:rsid w:val="00E330AC"/>
    <w:rsid w:val="00E35545"/>
    <w:rsid w:val="00E3771C"/>
    <w:rsid w:val="00E40007"/>
    <w:rsid w:val="00E40CBE"/>
    <w:rsid w:val="00E438FC"/>
    <w:rsid w:val="00E43AEE"/>
    <w:rsid w:val="00E43E5B"/>
    <w:rsid w:val="00E467B7"/>
    <w:rsid w:val="00E468AB"/>
    <w:rsid w:val="00E46AA2"/>
    <w:rsid w:val="00E47028"/>
    <w:rsid w:val="00E51311"/>
    <w:rsid w:val="00E5394B"/>
    <w:rsid w:val="00E53DE8"/>
    <w:rsid w:val="00E548B0"/>
    <w:rsid w:val="00E55854"/>
    <w:rsid w:val="00E55BC9"/>
    <w:rsid w:val="00E56D38"/>
    <w:rsid w:val="00E56F8A"/>
    <w:rsid w:val="00E6189A"/>
    <w:rsid w:val="00E64490"/>
    <w:rsid w:val="00E64655"/>
    <w:rsid w:val="00E64D79"/>
    <w:rsid w:val="00E64F60"/>
    <w:rsid w:val="00E66D02"/>
    <w:rsid w:val="00E6753B"/>
    <w:rsid w:val="00E703F5"/>
    <w:rsid w:val="00E72443"/>
    <w:rsid w:val="00E72B96"/>
    <w:rsid w:val="00E72D26"/>
    <w:rsid w:val="00E73A51"/>
    <w:rsid w:val="00E740FC"/>
    <w:rsid w:val="00E74891"/>
    <w:rsid w:val="00E74B03"/>
    <w:rsid w:val="00E753A4"/>
    <w:rsid w:val="00E758C6"/>
    <w:rsid w:val="00E7635B"/>
    <w:rsid w:val="00E76667"/>
    <w:rsid w:val="00E7674D"/>
    <w:rsid w:val="00E76FF9"/>
    <w:rsid w:val="00E774A3"/>
    <w:rsid w:val="00E774BF"/>
    <w:rsid w:val="00E77571"/>
    <w:rsid w:val="00E778BF"/>
    <w:rsid w:val="00E77AEF"/>
    <w:rsid w:val="00E77B79"/>
    <w:rsid w:val="00E77EE9"/>
    <w:rsid w:val="00E813B1"/>
    <w:rsid w:val="00E81861"/>
    <w:rsid w:val="00E82086"/>
    <w:rsid w:val="00E83912"/>
    <w:rsid w:val="00E84A65"/>
    <w:rsid w:val="00E85070"/>
    <w:rsid w:val="00E86283"/>
    <w:rsid w:val="00E8655E"/>
    <w:rsid w:val="00E866AE"/>
    <w:rsid w:val="00E86CB8"/>
    <w:rsid w:val="00E90377"/>
    <w:rsid w:val="00E90945"/>
    <w:rsid w:val="00E9135B"/>
    <w:rsid w:val="00E92D4F"/>
    <w:rsid w:val="00E93540"/>
    <w:rsid w:val="00E93911"/>
    <w:rsid w:val="00E944DF"/>
    <w:rsid w:val="00E95123"/>
    <w:rsid w:val="00E96A43"/>
    <w:rsid w:val="00E96AC1"/>
    <w:rsid w:val="00E97A78"/>
    <w:rsid w:val="00E97A84"/>
    <w:rsid w:val="00E97CD7"/>
    <w:rsid w:val="00EA09CF"/>
    <w:rsid w:val="00EA0A98"/>
    <w:rsid w:val="00EA0BAA"/>
    <w:rsid w:val="00EA15E8"/>
    <w:rsid w:val="00EA1BEF"/>
    <w:rsid w:val="00EA1FED"/>
    <w:rsid w:val="00EA20EA"/>
    <w:rsid w:val="00EA3417"/>
    <w:rsid w:val="00EA366E"/>
    <w:rsid w:val="00EA3C44"/>
    <w:rsid w:val="00EA4381"/>
    <w:rsid w:val="00EA505F"/>
    <w:rsid w:val="00EA5C11"/>
    <w:rsid w:val="00EA5E92"/>
    <w:rsid w:val="00EA6F0D"/>
    <w:rsid w:val="00EA7901"/>
    <w:rsid w:val="00EA7BD5"/>
    <w:rsid w:val="00EA7BFD"/>
    <w:rsid w:val="00EA7C69"/>
    <w:rsid w:val="00EB188E"/>
    <w:rsid w:val="00EB1E27"/>
    <w:rsid w:val="00EB1EE3"/>
    <w:rsid w:val="00EB2CB4"/>
    <w:rsid w:val="00EB2E6E"/>
    <w:rsid w:val="00EB3347"/>
    <w:rsid w:val="00EB3D6F"/>
    <w:rsid w:val="00EB4A9C"/>
    <w:rsid w:val="00EB5E5E"/>
    <w:rsid w:val="00EB6C3F"/>
    <w:rsid w:val="00EC04BF"/>
    <w:rsid w:val="00EC0FC7"/>
    <w:rsid w:val="00EC1BC7"/>
    <w:rsid w:val="00EC28EB"/>
    <w:rsid w:val="00EC313D"/>
    <w:rsid w:val="00EC332D"/>
    <w:rsid w:val="00EC3429"/>
    <w:rsid w:val="00EC3EE4"/>
    <w:rsid w:val="00EC4190"/>
    <w:rsid w:val="00EC49D3"/>
    <w:rsid w:val="00EC4DDE"/>
    <w:rsid w:val="00EC4E9F"/>
    <w:rsid w:val="00EC4EAA"/>
    <w:rsid w:val="00EC5020"/>
    <w:rsid w:val="00EC69DB"/>
    <w:rsid w:val="00EC7DCE"/>
    <w:rsid w:val="00ED0103"/>
    <w:rsid w:val="00ED1066"/>
    <w:rsid w:val="00ED25E1"/>
    <w:rsid w:val="00ED2F65"/>
    <w:rsid w:val="00ED4627"/>
    <w:rsid w:val="00ED5543"/>
    <w:rsid w:val="00ED6C9A"/>
    <w:rsid w:val="00ED70B1"/>
    <w:rsid w:val="00EE0C34"/>
    <w:rsid w:val="00EE142D"/>
    <w:rsid w:val="00EE1ACE"/>
    <w:rsid w:val="00EE1E64"/>
    <w:rsid w:val="00EE2567"/>
    <w:rsid w:val="00EE2ABD"/>
    <w:rsid w:val="00EE2C62"/>
    <w:rsid w:val="00EE357D"/>
    <w:rsid w:val="00EE4972"/>
    <w:rsid w:val="00EE6553"/>
    <w:rsid w:val="00EF0596"/>
    <w:rsid w:val="00EF0F17"/>
    <w:rsid w:val="00EF2077"/>
    <w:rsid w:val="00EF2614"/>
    <w:rsid w:val="00EF278E"/>
    <w:rsid w:val="00EF3FA1"/>
    <w:rsid w:val="00EF4319"/>
    <w:rsid w:val="00EF4F39"/>
    <w:rsid w:val="00EF56B2"/>
    <w:rsid w:val="00EF7C40"/>
    <w:rsid w:val="00F00B1E"/>
    <w:rsid w:val="00F00EDB"/>
    <w:rsid w:val="00F0137F"/>
    <w:rsid w:val="00F014EA"/>
    <w:rsid w:val="00F01859"/>
    <w:rsid w:val="00F01996"/>
    <w:rsid w:val="00F03442"/>
    <w:rsid w:val="00F05A91"/>
    <w:rsid w:val="00F062B5"/>
    <w:rsid w:val="00F068D5"/>
    <w:rsid w:val="00F07658"/>
    <w:rsid w:val="00F07F91"/>
    <w:rsid w:val="00F114E9"/>
    <w:rsid w:val="00F11FB1"/>
    <w:rsid w:val="00F12FFD"/>
    <w:rsid w:val="00F13099"/>
    <w:rsid w:val="00F1511B"/>
    <w:rsid w:val="00F15A6C"/>
    <w:rsid w:val="00F16711"/>
    <w:rsid w:val="00F171E0"/>
    <w:rsid w:val="00F1778E"/>
    <w:rsid w:val="00F17DA3"/>
    <w:rsid w:val="00F21D2D"/>
    <w:rsid w:val="00F229AF"/>
    <w:rsid w:val="00F23C53"/>
    <w:rsid w:val="00F24BE2"/>
    <w:rsid w:val="00F24C02"/>
    <w:rsid w:val="00F25101"/>
    <w:rsid w:val="00F25604"/>
    <w:rsid w:val="00F26B9C"/>
    <w:rsid w:val="00F27D76"/>
    <w:rsid w:val="00F27E73"/>
    <w:rsid w:val="00F307FB"/>
    <w:rsid w:val="00F30805"/>
    <w:rsid w:val="00F30C65"/>
    <w:rsid w:val="00F30D25"/>
    <w:rsid w:val="00F32E50"/>
    <w:rsid w:val="00F3414A"/>
    <w:rsid w:val="00F34871"/>
    <w:rsid w:val="00F34ECD"/>
    <w:rsid w:val="00F3500B"/>
    <w:rsid w:val="00F350EC"/>
    <w:rsid w:val="00F35914"/>
    <w:rsid w:val="00F35C66"/>
    <w:rsid w:val="00F364E8"/>
    <w:rsid w:val="00F40450"/>
    <w:rsid w:val="00F4074F"/>
    <w:rsid w:val="00F40B9C"/>
    <w:rsid w:val="00F41276"/>
    <w:rsid w:val="00F4275E"/>
    <w:rsid w:val="00F44520"/>
    <w:rsid w:val="00F449E1"/>
    <w:rsid w:val="00F45403"/>
    <w:rsid w:val="00F45684"/>
    <w:rsid w:val="00F47C18"/>
    <w:rsid w:val="00F47DCC"/>
    <w:rsid w:val="00F500D7"/>
    <w:rsid w:val="00F50AF3"/>
    <w:rsid w:val="00F5196E"/>
    <w:rsid w:val="00F52C60"/>
    <w:rsid w:val="00F5315A"/>
    <w:rsid w:val="00F53167"/>
    <w:rsid w:val="00F54B1E"/>
    <w:rsid w:val="00F55411"/>
    <w:rsid w:val="00F55ADE"/>
    <w:rsid w:val="00F60F3D"/>
    <w:rsid w:val="00F61C02"/>
    <w:rsid w:val="00F6286C"/>
    <w:rsid w:val="00F62DC5"/>
    <w:rsid w:val="00F637C5"/>
    <w:rsid w:val="00F63CDE"/>
    <w:rsid w:val="00F63F84"/>
    <w:rsid w:val="00F6499F"/>
    <w:rsid w:val="00F651D2"/>
    <w:rsid w:val="00F6639D"/>
    <w:rsid w:val="00F67694"/>
    <w:rsid w:val="00F6798A"/>
    <w:rsid w:val="00F703DC"/>
    <w:rsid w:val="00F7042B"/>
    <w:rsid w:val="00F70718"/>
    <w:rsid w:val="00F709CB"/>
    <w:rsid w:val="00F7139A"/>
    <w:rsid w:val="00F718F9"/>
    <w:rsid w:val="00F71C7C"/>
    <w:rsid w:val="00F71E03"/>
    <w:rsid w:val="00F7220D"/>
    <w:rsid w:val="00F72519"/>
    <w:rsid w:val="00F7387B"/>
    <w:rsid w:val="00F73E7D"/>
    <w:rsid w:val="00F75071"/>
    <w:rsid w:val="00F75198"/>
    <w:rsid w:val="00F754F8"/>
    <w:rsid w:val="00F77200"/>
    <w:rsid w:val="00F808AD"/>
    <w:rsid w:val="00F809B1"/>
    <w:rsid w:val="00F8299F"/>
    <w:rsid w:val="00F82C95"/>
    <w:rsid w:val="00F83706"/>
    <w:rsid w:val="00F847CE"/>
    <w:rsid w:val="00F8533F"/>
    <w:rsid w:val="00F863C4"/>
    <w:rsid w:val="00F87274"/>
    <w:rsid w:val="00F90236"/>
    <w:rsid w:val="00F909BE"/>
    <w:rsid w:val="00F91B9C"/>
    <w:rsid w:val="00F92C18"/>
    <w:rsid w:val="00F92FF1"/>
    <w:rsid w:val="00F9365B"/>
    <w:rsid w:val="00F93B48"/>
    <w:rsid w:val="00F93F84"/>
    <w:rsid w:val="00F9415F"/>
    <w:rsid w:val="00F953E2"/>
    <w:rsid w:val="00F95B75"/>
    <w:rsid w:val="00F95EE4"/>
    <w:rsid w:val="00F97321"/>
    <w:rsid w:val="00F9754A"/>
    <w:rsid w:val="00FA1216"/>
    <w:rsid w:val="00FA1E42"/>
    <w:rsid w:val="00FA249B"/>
    <w:rsid w:val="00FA3913"/>
    <w:rsid w:val="00FA5418"/>
    <w:rsid w:val="00FA583F"/>
    <w:rsid w:val="00FA5A79"/>
    <w:rsid w:val="00FA6ED1"/>
    <w:rsid w:val="00FA78A7"/>
    <w:rsid w:val="00FB02A2"/>
    <w:rsid w:val="00FB074A"/>
    <w:rsid w:val="00FB1364"/>
    <w:rsid w:val="00FB22EF"/>
    <w:rsid w:val="00FB307F"/>
    <w:rsid w:val="00FB30E3"/>
    <w:rsid w:val="00FB3DCF"/>
    <w:rsid w:val="00FB3DD6"/>
    <w:rsid w:val="00FB4CDE"/>
    <w:rsid w:val="00FB581B"/>
    <w:rsid w:val="00FB58B2"/>
    <w:rsid w:val="00FB6F3B"/>
    <w:rsid w:val="00FB74E3"/>
    <w:rsid w:val="00FB7F21"/>
    <w:rsid w:val="00FC05CA"/>
    <w:rsid w:val="00FC144B"/>
    <w:rsid w:val="00FC1606"/>
    <w:rsid w:val="00FC1D00"/>
    <w:rsid w:val="00FC1D8A"/>
    <w:rsid w:val="00FC1F1A"/>
    <w:rsid w:val="00FC2071"/>
    <w:rsid w:val="00FC20EA"/>
    <w:rsid w:val="00FC5A30"/>
    <w:rsid w:val="00FC717B"/>
    <w:rsid w:val="00FC7868"/>
    <w:rsid w:val="00FD0A21"/>
    <w:rsid w:val="00FD2D3C"/>
    <w:rsid w:val="00FD4BF4"/>
    <w:rsid w:val="00FD5C95"/>
    <w:rsid w:val="00FD6516"/>
    <w:rsid w:val="00FD7363"/>
    <w:rsid w:val="00FE00C5"/>
    <w:rsid w:val="00FE06DA"/>
    <w:rsid w:val="00FE0B4F"/>
    <w:rsid w:val="00FE1D47"/>
    <w:rsid w:val="00FE2291"/>
    <w:rsid w:val="00FE2672"/>
    <w:rsid w:val="00FE279A"/>
    <w:rsid w:val="00FE280A"/>
    <w:rsid w:val="00FE3DE8"/>
    <w:rsid w:val="00FE43D0"/>
    <w:rsid w:val="00FE60D5"/>
    <w:rsid w:val="00FE67D3"/>
    <w:rsid w:val="00FE6978"/>
    <w:rsid w:val="00FE6B1B"/>
    <w:rsid w:val="00FE6C6E"/>
    <w:rsid w:val="00FE751D"/>
    <w:rsid w:val="00FE7957"/>
    <w:rsid w:val="00FF0097"/>
    <w:rsid w:val="00FF12F3"/>
    <w:rsid w:val="00FF1FC9"/>
    <w:rsid w:val="00FF20CB"/>
    <w:rsid w:val="00FF47AF"/>
    <w:rsid w:val="00FF4F66"/>
    <w:rsid w:val="00FF62EE"/>
    <w:rsid w:val="0187911F"/>
    <w:rsid w:val="01D39D13"/>
    <w:rsid w:val="02A0CA9E"/>
    <w:rsid w:val="02D4D0F9"/>
    <w:rsid w:val="036673EC"/>
    <w:rsid w:val="04262441"/>
    <w:rsid w:val="046CF3D8"/>
    <w:rsid w:val="0473C4E5"/>
    <w:rsid w:val="04BF64B2"/>
    <w:rsid w:val="05A32E6F"/>
    <w:rsid w:val="069ECA41"/>
    <w:rsid w:val="07C8F1D6"/>
    <w:rsid w:val="07F1CBC0"/>
    <w:rsid w:val="0821E6BD"/>
    <w:rsid w:val="0A429DF8"/>
    <w:rsid w:val="0ADC6A28"/>
    <w:rsid w:val="0ADD2B4E"/>
    <w:rsid w:val="0B252E4E"/>
    <w:rsid w:val="0BD71AA9"/>
    <w:rsid w:val="0BFADD39"/>
    <w:rsid w:val="0C0054CC"/>
    <w:rsid w:val="0CB06E76"/>
    <w:rsid w:val="0D87493B"/>
    <w:rsid w:val="0DF443C5"/>
    <w:rsid w:val="0E0643BE"/>
    <w:rsid w:val="0E474F98"/>
    <w:rsid w:val="0E5CF8AC"/>
    <w:rsid w:val="0E763288"/>
    <w:rsid w:val="0FB687BE"/>
    <w:rsid w:val="0FFA794A"/>
    <w:rsid w:val="103D7ED8"/>
    <w:rsid w:val="10CADFF6"/>
    <w:rsid w:val="1100E501"/>
    <w:rsid w:val="116AEE75"/>
    <w:rsid w:val="11B4ABC6"/>
    <w:rsid w:val="1464B2EF"/>
    <w:rsid w:val="157CFFA8"/>
    <w:rsid w:val="15D0A1B8"/>
    <w:rsid w:val="161A73E9"/>
    <w:rsid w:val="16411619"/>
    <w:rsid w:val="1733BC9D"/>
    <w:rsid w:val="17BB1CE5"/>
    <w:rsid w:val="1847B313"/>
    <w:rsid w:val="186CD921"/>
    <w:rsid w:val="19649B5E"/>
    <w:rsid w:val="198F1963"/>
    <w:rsid w:val="1998F886"/>
    <w:rsid w:val="1AF843B7"/>
    <w:rsid w:val="1BF1BE83"/>
    <w:rsid w:val="1BFCA1FB"/>
    <w:rsid w:val="1C77C16B"/>
    <w:rsid w:val="1CFA4FD2"/>
    <w:rsid w:val="1D2A2EE9"/>
    <w:rsid w:val="1D3FE946"/>
    <w:rsid w:val="1D73FCCE"/>
    <w:rsid w:val="1E986B2A"/>
    <w:rsid w:val="1F570558"/>
    <w:rsid w:val="202EC82C"/>
    <w:rsid w:val="20782B58"/>
    <w:rsid w:val="214D2C9E"/>
    <w:rsid w:val="218A99D7"/>
    <w:rsid w:val="2240276A"/>
    <w:rsid w:val="226BCACA"/>
    <w:rsid w:val="239BC476"/>
    <w:rsid w:val="23B464EA"/>
    <w:rsid w:val="243E48F4"/>
    <w:rsid w:val="251B6AF4"/>
    <w:rsid w:val="255F285C"/>
    <w:rsid w:val="25934D97"/>
    <w:rsid w:val="272F1DF8"/>
    <w:rsid w:val="277D6F58"/>
    <w:rsid w:val="278A8369"/>
    <w:rsid w:val="2833A8E3"/>
    <w:rsid w:val="2952BDB8"/>
    <w:rsid w:val="2953002C"/>
    <w:rsid w:val="2A230B63"/>
    <w:rsid w:val="2B1EC3B3"/>
    <w:rsid w:val="2B73AA0A"/>
    <w:rsid w:val="2C19AA9B"/>
    <w:rsid w:val="2C2DEA51"/>
    <w:rsid w:val="2C80C1EE"/>
    <w:rsid w:val="2CBEB10D"/>
    <w:rsid w:val="2CCE68ED"/>
    <w:rsid w:val="2D3C6CA5"/>
    <w:rsid w:val="2DFAC03F"/>
    <w:rsid w:val="2E11A1F9"/>
    <w:rsid w:val="2E40C87D"/>
    <w:rsid w:val="2EB87EA3"/>
    <w:rsid w:val="2EE6C719"/>
    <w:rsid w:val="2F09177D"/>
    <w:rsid w:val="2F4E5742"/>
    <w:rsid w:val="2F9F6497"/>
    <w:rsid w:val="302CB52B"/>
    <w:rsid w:val="305D1B61"/>
    <w:rsid w:val="31F12944"/>
    <w:rsid w:val="32FCFDEB"/>
    <w:rsid w:val="3309DAD2"/>
    <w:rsid w:val="33210D3C"/>
    <w:rsid w:val="3390EEC8"/>
    <w:rsid w:val="33A5338D"/>
    <w:rsid w:val="34014FA2"/>
    <w:rsid w:val="341E6B42"/>
    <w:rsid w:val="353CA3D2"/>
    <w:rsid w:val="35745483"/>
    <w:rsid w:val="35DA9711"/>
    <w:rsid w:val="3634AAD5"/>
    <w:rsid w:val="364CFFB4"/>
    <w:rsid w:val="36A4BA2B"/>
    <w:rsid w:val="36D87433"/>
    <w:rsid w:val="3717F1A7"/>
    <w:rsid w:val="371C3C32"/>
    <w:rsid w:val="372E3CD1"/>
    <w:rsid w:val="3822EE56"/>
    <w:rsid w:val="3A4A111E"/>
    <w:rsid w:val="3AEEFDC0"/>
    <w:rsid w:val="3B720220"/>
    <w:rsid w:val="3BA4C2B9"/>
    <w:rsid w:val="3BE32F18"/>
    <w:rsid w:val="3C464F55"/>
    <w:rsid w:val="3C4CAAA7"/>
    <w:rsid w:val="3D03EBE8"/>
    <w:rsid w:val="3D8254FE"/>
    <w:rsid w:val="3DA9FFED"/>
    <w:rsid w:val="3DB517A3"/>
    <w:rsid w:val="3DF72E63"/>
    <w:rsid w:val="3E3E6EB2"/>
    <w:rsid w:val="400740A3"/>
    <w:rsid w:val="40265B42"/>
    <w:rsid w:val="4119A552"/>
    <w:rsid w:val="41519528"/>
    <w:rsid w:val="4216373F"/>
    <w:rsid w:val="43429364"/>
    <w:rsid w:val="4357841F"/>
    <w:rsid w:val="43CE5D4D"/>
    <w:rsid w:val="44360157"/>
    <w:rsid w:val="444813A0"/>
    <w:rsid w:val="44E1A80C"/>
    <w:rsid w:val="457DA087"/>
    <w:rsid w:val="4674DBA9"/>
    <w:rsid w:val="46B23B3C"/>
    <w:rsid w:val="46C6CBEE"/>
    <w:rsid w:val="4705FE0F"/>
    <w:rsid w:val="474C4061"/>
    <w:rsid w:val="477FAD35"/>
    <w:rsid w:val="484E0B9D"/>
    <w:rsid w:val="49B1D4E8"/>
    <w:rsid w:val="4A374B6F"/>
    <w:rsid w:val="4A519685"/>
    <w:rsid w:val="4ACFBAEA"/>
    <w:rsid w:val="4B00D355"/>
    <w:rsid w:val="4B6E99E1"/>
    <w:rsid w:val="4B85AC5F"/>
    <w:rsid w:val="4CC8209C"/>
    <w:rsid w:val="4CE9AF69"/>
    <w:rsid w:val="4D5F0088"/>
    <w:rsid w:val="4E5E55FC"/>
    <w:rsid w:val="4E85460B"/>
    <w:rsid w:val="4EEE55E4"/>
    <w:rsid w:val="4EF4C83D"/>
    <w:rsid w:val="5021502B"/>
    <w:rsid w:val="5072B8D5"/>
    <w:rsid w:val="50BFB0BE"/>
    <w:rsid w:val="50DFA7FF"/>
    <w:rsid w:val="511109C6"/>
    <w:rsid w:val="51E4CFEE"/>
    <w:rsid w:val="525B48B4"/>
    <w:rsid w:val="5263EF5A"/>
    <w:rsid w:val="52938E7A"/>
    <w:rsid w:val="5326C1F1"/>
    <w:rsid w:val="53A64F39"/>
    <w:rsid w:val="5511AF12"/>
    <w:rsid w:val="55198C7F"/>
    <w:rsid w:val="567C8243"/>
    <w:rsid w:val="5797C520"/>
    <w:rsid w:val="57B158A1"/>
    <w:rsid w:val="57BC21F9"/>
    <w:rsid w:val="57C94C01"/>
    <w:rsid w:val="57E75B71"/>
    <w:rsid w:val="58BD885B"/>
    <w:rsid w:val="58D08842"/>
    <w:rsid w:val="5975BA1D"/>
    <w:rsid w:val="5B8F45D3"/>
    <w:rsid w:val="5BD11445"/>
    <w:rsid w:val="5C2DC738"/>
    <w:rsid w:val="5C751406"/>
    <w:rsid w:val="5C8F931C"/>
    <w:rsid w:val="5CAF51D6"/>
    <w:rsid w:val="5CFD8CB4"/>
    <w:rsid w:val="5D828A4C"/>
    <w:rsid w:val="5E2FE265"/>
    <w:rsid w:val="5ED37349"/>
    <w:rsid w:val="5F69DD96"/>
    <w:rsid w:val="601F15F3"/>
    <w:rsid w:val="604E5F35"/>
    <w:rsid w:val="6191F77D"/>
    <w:rsid w:val="63593EDE"/>
    <w:rsid w:val="63B2CD1A"/>
    <w:rsid w:val="64CA1593"/>
    <w:rsid w:val="650E60B4"/>
    <w:rsid w:val="65690B22"/>
    <w:rsid w:val="657ED202"/>
    <w:rsid w:val="658E297A"/>
    <w:rsid w:val="666E562A"/>
    <w:rsid w:val="680A268B"/>
    <w:rsid w:val="68E1354C"/>
    <w:rsid w:val="6A0FF264"/>
    <w:rsid w:val="6A59A882"/>
    <w:rsid w:val="6B146E59"/>
    <w:rsid w:val="6B7ED1E1"/>
    <w:rsid w:val="6BACAAA4"/>
    <w:rsid w:val="6CA87AD0"/>
    <w:rsid w:val="6CB7B073"/>
    <w:rsid w:val="6CE5ADAE"/>
    <w:rsid w:val="6D5E0442"/>
    <w:rsid w:val="6E174DCB"/>
    <w:rsid w:val="6E186BE7"/>
    <w:rsid w:val="6E668059"/>
    <w:rsid w:val="6EB8A4B0"/>
    <w:rsid w:val="6EC6FE44"/>
    <w:rsid w:val="6F1436B5"/>
    <w:rsid w:val="6F4F0E6C"/>
    <w:rsid w:val="6FA7C6BB"/>
    <w:rsid w:val="6FDE3F89"/>
    <w:rsid w:val="700F76C7"/>
    <w:rsid w:val="703033E5"/>
    <w:rsid w:val="7034ACCB"/>
    <w:rsid w:val="70E223D7"/>
    <w:rsid w:val="72137D23"/>
    <w:rsid w:val="7215A6EC"/>
    <w:rsid w:val="724BD777"/>
    <w:rsid w:val="72E0A738"/>
    <w:rsid w:val="72E30CB8"/>
    <w:rsid w:val="73578066"/>
    <w:rsid w:val="736EA317"/>
    <w:rsid w:val="749ADD54"/>
    <w:rsid w:val="75CF280F"/>
    <w:rsid w:val="75D03207"/>
    <w:rsid w:val="7695D94F"/>
    <w:rsid w:val="76D6044F"/>
    <w:rsid w:val="776BBA77"/>
    <w:rsid w:val="78CD6B34"/>
    <w:rsid w:val="7920B335"/>
    <w:rsid w:val="7A0DA511"/>
    <w:rsid w:val="7A9686DE"/>
    <w:rsid w:val="7AAF11FD"/>
    <w:rsid w:val="7AE55F01"/>
    <w:rsid w:val="7AE72338"/>
    <w:rsid w:val="7AEE0D53"/>
    <w:rsid w:val="7C15E226"/>
    <w:rsid w:val="7C6D9D37"/>
    <w:rsid w:val="7F191D4A"/>
    <w:rsid w:val="7F28A36C"/>
    <w:rsid w:val="7F7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CEBD2"/>
  <w15:chartTrackingRefBased/>
  <w15:docId w15:val="{54A6621F-3FC0-4497-AC7B-AEE127B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301"/>
    <w:pPr>
      <w:spacing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4BF"/>
    <w:pPr>
      <w:keepNext/>
      <w:keepLines/>
      <w:numPr>
        <w:numId w:val="4"/>
      </w:numPr>
      <w:spacing w:before="240" w:after="320"/>
      <w:outlineLvl w:val="0"/>
    </w:pPr>
    <w:rPr>
      <w:rFonts w:ascii="Georgia" w:eastAsiaTheme="majorEastAsia" w:hAnsi="Georgia" w:cstheme="majorBidi"/>
      <w:color w:val="3C105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077"/>
    <w:pPr>
      <w:keepNext/>
      <w:keepLines/>
      <w:numPr>
        <w:ilvl w:val="1"/>
        <w:numId w:val="4"/>
      </w:numPr>
      <w:spacing w:before="240" w:after="180"/>
      <w:outlineLvl w:val="1"/>
    </w:pPr>
    <w:rPr>
      <w:rFonts w:eastAsiaTheme="majorEastAsia" w:cstheme="majorBidi"/>
      <w:b/>
      <w:caps/>
      <w:color w:val="3A3634" w:themeColor="text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101A3"/>
    <w:pPr>
      <w:numPr>
        <w:ilvl w:val="2"/>
      </w:numPr>
      <w:spacing w:before="120"/>
      <w:outlineLvl w:val="2"/>
    </w:pPr>
    <w:rPr>
      <w:b w:val="0"/>
      <w:caps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95"/>
    <w:pPr>
      <w:keepNext/>
      <w:keepLines/>
      <w:numPr>
        <w:ilvl w:val="3"/>
        <w:numId w:val="4"/>
      </w:numPr>
      <w:spacing w:before="40" w:after="0"/>
      <w:outlineLvl w:val="3"/>
    </w:pPr>
    <w:rPr>
      <w:rFonts w:ascii="Georgia" w:eastAsiaTheme="majorEastAsia" w:hAnsi="Georgia" w:cstheme="majorBidi"/>
      <w:i/>
      <w:iCs/>
      <w:color w:val="3C105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B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BF08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B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7F05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B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5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B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B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BF"/>
    <w:rPr>
      <w:rFonts w:ascii="Georgia" w:eastAsiaTheme="majorEastAsia" w:hAnsi="Georgia" w:cstheme="majorBidi"/>
      <w:color w:val="3C105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2077"/>
    <w:rPr>
      <w:rFonts w:eastAsiaTheme="majorEastAsia" w:cstheme="majorBidi"/>
      <w:b/>
      <w:caps/>
      <w:color w:val="3A3634" w:themeColor="tex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01A3"/>
    <w:rPr>
      <w:rFonts w:eastAsiaTheme="majorEastAsia" w:cstheme="majorBidi"/>
      <w:color w:val="3A3634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0340"/>
    <w:pPr>
      <w:spacing w:after="640"/>
      <w:contextualSpacing/>
    </w:pPr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40"/>
    <w:rPr>
      <w:rFonts w:asciiTheme="majorHAnsi" w:eastAsiaTheme="majorEastAsia" w:hAnsiTheme="majorHAnsi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9E"/>
    <w:pPr>
      <w:numPr>
        <w:ilvl w:val="1"/>
      </w:numPr>
      <w:spacing w:before="40" w:after="240"/>
    </w:pPr>
    <w:rPr>
      <w:rFonts w:ascii="Georgia" w:eastAsiaTheme="minorEastAsia" w:hAnsi="Georgia"/>
      <w:color w:val="3A3634" w:themeColor="tex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9E"/>
    <w:rPr>
      <w:rFonts w:ascii="Georgia" w:eastAsiaTheme="minorEastAsia" w:hAnsi="Georgia"/>
      <w:color w:val="3A3634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33F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33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33F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30EEA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95"/>
    <w:rPr>
      <w:rFonts w:ascii="Georgia" w:eastAsiaTheme="majorEastAsia" w:hAnsi="Georgia" w:cstheme="majorBidi"/>
      <w:i/>
      <w:iCs/>
      <w:color w:val="3C1053"/>
      <w:sz w:val="20"/>
    </w:rPr>
  </w:style>
  <w:style w:type="character" w:styleId="Hyperlink">
    <w:name w:val="Hyperlink"/>
    <w:basedOn w:val="DefaultParagraphFont"/>
    <w:uiPriority w:val="99"/>
    <w:unhideWhenUsed/>
    <w:rsid w:val="003132E9"/>
    <w:rPr>
      <w:color w:val="FF0C01" w:themeColor="hyperlink"/>
      <w:u w:val="single"/>
    </w:rPr>
  </w:style>
  <w:style w:type="table" w:styleId="TableGrid">
    <w:name w:val="Table Grid"/>
    <w:basedOn w:val="TableNormal"/>
    <w:uiPriority w:val="39"/>
    <w:rsid w:val="00D9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UTable">
    <w:name w:val="ACU Table"/>
    <w:basedOn w:val="TableNormal"/>
    <w:uiPriority w:val="99"/>
    <w:rsid w:val="004E7A7E"/>
    <w:pPr>
      <w:spacing w:after="0" w:line="240" w:lineRule="auto"/>
    </w:pPr>
    <w:rPr>
      <w:sz w:val="18"/>
    </w:rPr>
    <w:tblPr>
      <w:tblStyleRow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6F4F0"/>
      <w:vAlign w:val="center"/>
    </w:tcPr>
    <w:tblStylePr w:type="firstRow">
      <w:pPr>
        <w:wordWrap/>
        <w:spacing w:beforeLines="0" w:before="80" w:beforeAutospacing="0" w:afterLines="0" w:after="80" w:afterAutospacing="0" w:line="240" w:lineRule="auto"/>
        <w:ind w:leftChars="0" w:left="0" w:rightChars="0" w:right="0" w:firstLineChars="0" w:firstLine="0"/>
        <w:contextualSpacing/>
        <w:jc w:val="right"/>
      </w:pPr>
      <w:rPr>
        <w:rFonts w:asciiTheme="majorHAnsi" w:hAnsiTheme="majorHAnsi"/>
        <w:b/>
        <w:caps/>
        <w:smallCaps w:val="0"/>
        <w:color w:val="FFFFFF" w:themeColor="background1"/>
        <w:sz w:val="20"/>
      </w:rPr>
      <w:tblPr/>
      <w:tcPr>
        <w:shd w:val="clear" w:color="auto" w:fill="3A3634" w:themeFill="text2"/>
      </w:tcPr>
    </w:tblStylePr>
    <w:tblStylePr w:type="lastRow">
      <w:tblPr/>
      <w:tcPr>
        <w:shd w:val="clear" w:color="auto" w:fill="3C1053" w:themeFill="accent2"/>
      </w:tcPr>
    </w:tblStylePr>
    <w:tblStylePr w:type="firstCol">
      <w:tblPr/>
      <w:tcPr>
        <w:shd w:val="clear" w:color="auto" w:fill="3C1053" w:themeFill="accent2"/>
      </w:tcPr>
    </w:tblStylePr>
    <w:tblStylePr w:type="band2Horz">
      <w:tblPr/>
      <w:tcPr>
        <w:shd w:val="clear" w:color="auto" w:fill="E8E3DB" w:themeFill="background2"/>
      </w:tcPr>
    </w:tblStylePr>
  </w:style>
  <w:style w:type="paragraph" w:customStyle="1" w:styleId="NormalGeorgia">
    <w:name w:val="Normal Georgia"/>
    <w:basedOn w:val="Normal"/>
    <w:link w:val="NormalGeorgiaChar"/>
    <w:qFormat/>
    <w:rsid w:val="0072662E"/>
    <w:rPr>
      <w:rFonts w:ascii="Georgia" w:hAnsi="Georgia"/>
      <w:lang w:val="en-US"/>
    </w:rPr>
  </w:style>
  <w:style w:type="character" w:customStyle="1" w:styleId="NormalGeorgiaChar">
    <w:name w:val="Normal Georgia Char"/>
    <w:basedOn w:val="DefaultParagraphFont"/>
    <w:link w:val="NormalGeorgia"/>
    <w:rsid w:val="0072662E"/>
    <w:rPr>
      <w:rFonts w:ascii="Georgia" w:hAnsi="Georgia"/>
      <w:sz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EF2077"/>
    <w:rPr>
      <w:i/>
      <w:iCs/>
      <w:color w:val="FF0C0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D9496A"/>
    <w:pPr>
      <w:tabs>
        <w:tab w:val="left" w:pos="440"/>
        <w:tab w:val="right" w:leader="dot" w:pos="104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2F24"/>
    <w:pPr>
      <w:tabs>
        <w:tab w:val="left" w:pos="660"/>
        <w:tab w:val="right" w:leader="dot" w:pos="10456"/>
      </w:tabs>
      <w:spacing w:after="100"/>
    </w:pPr>
  </w:style>
  <w:style w:type="paragraph" w:styleId="ListParagraph">
    <w:name w:val="List Paragraph"/>
    <w:basedOn w:val="Normal"/>
    <w:uiPriority w:val="34"/>
    <w:qFormat/>
    <w:rsid w:val="00000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5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6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6DC"/>
    <w:rPr>
      <w:b/>
      <w:bCs/>
      <w:sz w:val="20"/>
      <w:szCs w:val="20"/>
    </w:rPr>
  </w:style>
  <w:style w:type="paragraph" w:styleId="NoSpacing">
    <w:name w:val="No Spacing"/>
    <w:uiPriority w:val="1"/>
    <w:qFormat/>
    <w:rsid w:val="00D7029D"/>
    <w:pPr>
      <w:spacing w:after="0" w:line="240" w:lineRule="auto"/>
    </w:pPr>
    <w:rPr>
      <w:sz w:val="20"/>
    </w:rPr>
  </w:style>
  <w:style w:type="character" w:styleId="Strong">
    <w:name w:val="Strong"/>
    <w:basedOn w:val="DefaultParagraphFont"/>
    <w:uiPriority w:val="22"/>
    <w:qFormat/>
    <w:rsid w:val="000638EC"/>
    <w:rPr>
      <w:b/>
      <w:bCs/>
    </w:rPr>
  </w:style>
  <w:style w:type="paragraph" w:styleId="Revision">
    <w:name w:val="Revision"/>
    <w:hidden/>
    <w:uiPriority w:val="99"/>
    <w:semiHidden/>
    <w:rsid w:val="00C914AE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unhideWhenUsed/>
    <w:rsid w:val="00CB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6B8"/>
    <w:rPr>
      <w:color w:val="3C1053" w:themeColor="followedHyperlink"/>
      <w:u w:val="single"/>
    </w:rPr>
  </w:style>
  <w:style w:type="paragraph" w:customStyle="1" w:styleId="paragraph">
    <w:name w:val="paragraph"/>
    <w:basedOn w:val="Normal"/>
    <w:rsid w:val="00A56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A5602B"/>
  </w:style>
  <w:style w:type="character" w:customStyle="1" w:styleId="eop">
    <w:name w:val="eop"/>
    <w:basedOn w:val="DefaultParagraphFont"/>
    <w:rsid w:val="00A5602B"/>
  </w:style>
  <w:style w:type="character" w:customStyle="1" w:styleId="spellingerror">
    <w:name w:val="spellingerror"/>
    <w:basedOn w:val="DefaultParagraphFont"/>
    <w:rsid w:val="00A5602B"/>
  </w:style>
  <w:style w:type="paragraph" w:styleId="Caption">
    <w:name w:val="caption"/>
    <w:basedOn w:val="Normal"/>
    <w:next w:val="Normal"/>
    <w:uiPriority w:val="35"/>
    <w:unhideWhenUsed/>
    <w:qFormat/>
    <w:rsid w:val="003E4479"/>
    <w:pPr>
      <w:spacing w:after="200"/>
    </w:pPr>
    <w:rPr>
      <w:i/>
      <w:iCs/>
      <w:color w:val="3A3634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B7F2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B7"/>
    <w:rPr>
      <w:rFonts w:asciiTheme="majorHAnsi" w:eastAsiaTheme="majorEastAsia" w:hAnsiTheme="majorHAnsi" w:cstheme="majorBidi"/>
      <w:color w:val="BF0800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B7"/>
    <w:rPr>
      <w:rFonts w:asciiTheme="majorHAnsi" w:eastAsiaTheme="majorEastAsia" w:hAnsiTheme="majorHAnsi" w:cstheme="majorBidi"/>
      <w:color w:val="7F05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B7"/>
    <w:rPr>
      <w:rFonts w:asciiTheme="majorHAnsi" w:eastAsiaTheme="majorEastAsia" w:hAnsiTheme="majorHAnsi" w:cstheme="majorBidi"/>
      <w:i/>
      <w:iCs/>
      <w:color w:val="7F050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tion">
    <w:name w:val="Mention"/>
    <w:basedOn w:val="DefaultParagraphFont"/>
    <w:uiPriority w:val="99"/>
    <w:unhideWhenUsed/>
    <w:rsid w:val="00864E4C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53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staff.acu.edu.au/human_resources/your-safety-and-wellbeing/wellbeing-matters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myacu.sharepoint.com/:w:/s/HR-HumanResources/EWaCo5RMg7NKhR-aWHaYUzUBaQ5SKl7hVHRhMMs20Z65Dw?e=jfzZew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acu.service-now.com/service_central?id=sc_kb&amp;wgt=all&amp;kb_category=d6d60feedb518850ae96fa0dbf9619d9" TargetMode="External"/><Relationship Id="rId17" Type="http://schemas.openxmlformats.org/officeDocument/2006/relationships/hyperlink" Target="https://staff.acu.edu.au/human_resources/your-safety-and-wellbeing/whs_risk_management/reporting-incidents-and-injuries-on-riskware/workers_compensation_options" TargetMode="External"/><Relationship Id="rId25" Type="http://schemas.openxmlformats.org/officeDocument/2006/relationships/image" Target="media/image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acu.edu.au/human_resources/your-safety-and-wellbeing/whs_risk_management/reporting-incidents-and-injuries-on-riskware" TargetMode="External"/><Relationship Id="rId20" Type="http://schemas.openxmlformats.org/officeDocument/2006/relationships/hyperlink" Target="https://acu.service-now.com/service_central?id=sc_kb_article&amp;sys_id=2052f6dadbeb40504a5a61730596195a&amp;table=kb_knowledge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acu.edu.au/document/view.php?id=83" TargetMode="External"/><Relationship Id="rId24" Type="http://schemas.openxmlformats.org/officeDocument/2006/relationships/image" Target="media/image4.pn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taff.acu.edu.au/people_and_capability/your-safety-and-wellbeing/workstation-ergonomics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cu.service-now.com/service_central?id=sc_kb_article&amp;sys_id=c31aadeddb459c90f416be37f4961984" TargetMode="Externa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selfservice.aurion.cloud/acu/production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ACU Colour Palette">
      <a:dk1>
        <a:sysClr val="windowText" lastClr="000000"/>
      </a:dk1>
      <a:lt1>
        <a:sysClr val="window" lastClr="FFFFFF"/>
      </a:lt1>
      <a:dk2>
        <a:srgbClr val="3A3634"/>
      </a:dk2>
      <a:lt2>
        <a:srgbClr val="E8E3DB"/>
      </a:lt2>
      <a:accent1>
        <a:srgbClr val="FF0C01"/>
      </a:accent1>
      <a:accent2>
        <a:srgbClr val="3C1053"/>
      </a:accent2>
      <a:accent3>
        <a:srgbClr val="FFFFFF"/>
      </a:accent3>
      <a:accent4>
        <a:srgbClr val="7F7A77"/>
      </a:accent4>
      <a:accent5>
        <a:srgbClr val="3A3634"/>
      </a:accent5>
      <a:accent6>
        <a:srgbClr val="E8E3DB"/>
      </a:accent6>
      <a:hlink>
        <a:srgbClr val="FF0C01"/>
      </a:hlink>
      <a:folHlink>
        <a:srgbClr val="3C1053"/>
      </a:folHlink>
    </a:clrScheme>
    <a:fontScheme name="ACU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2F35F350B249BE1891596392AB04" ma:contentTypeVersion="12" ma:contentTypeDescription="Create a new document." ma:contentTypeScope="" ma:versionID="9f353c3f78d9ee01baa0cedf49f83d2c">
  <xsd:schema xmlns:xsd="http://www.w3.org/2001/XMLSchema" xmlns:xs="http://www.w3.org/2001/XMLSchema" xmlns:p="http://schemas.microsoft.com/office/2006/metadata/properties" xmlns:ns2="9ac3627e-f6db-416b-8b39-b232f743ae83" xmlns:ns3="f938a0b4-7e46-47d5-b95c-228336700824" targetNamespace="http://schemas.microsoft.com/office/2006/metadata/properties" ma:root="true" ma:fieldsID="edac6df4b28c34f1fbb21d4c5e70640a" ns2:_="" ns3:_="">
    <xsd:import namespace="9ac3627e-f6db-416b-8b39-b232f743ae83"/>
    <xsd:import namespace="f938a0b4-7e46-47d5-b95c-228336700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627e-f6db-416b-8b39-b232f743a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a0b4-7e46-47d5-b95c-228336700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38a0b4-7e46-47d5-b95c-228336700824">
      <UserInfo>
        <DisplayName>Sean Duffy</DisplayName>
        <AccountId>270</AccountId>
        <AccountType/>
      </UserInfo>
      <UserInfo>
        <DisplayName>Warren Mead</DisplayName>
        <AccountId>1982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244018-CC03-455A-885C-D64E9C174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6A550-2084-4D87-8956-6752ADEC3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3627e-f6db-416b-8b39-b232f743ae83"/>
    <ds:schemaRef ds:uri="f938a0b4-7e46-47d5-b95c-228336700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61963-4D91-4DAB-A621-22779B85C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0A6E3-E5C2-4A6B-94E8-EEB50EFFA7A3}">
  <ds:schemaRefs>
    <ds:schemaRef ds:uri="http://schemas.microsoft.com/office/2006/metadata/properties"/>
    <ds:schemaRef ds:uri="http://schemas.microsoft.com/office/infopath/2007/PartnerControls"/>
    <ds:schemaRef ds:uri="f938a0b4-7e46-47d5-b95c-2283367008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Basic Report Template</vt:lpstr>
    </vt:vector>
  </TitlesOfParts>
  <Company>Australian Catholic University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Basic Report Template</dc:title>
  <dc:subject/>
  <dc:creator>Chris Wang</dc:creator>
  <cp:keywords/>
  <dc:description/>
  <cp:lastModifiedBy>Bernardine Lynch</cp:lastModifiedBy>
  <cp:revision>5</cp:revision>
  <cp:lastPrinted>2024-02-02T05:13:00Z</cp:lastPrinted>
  <dcterms:created xsi:type="dcterms:W3CDTF">2025-08-04T22:14:00Z</dcterms:created>
  <dcterms:modified xsi:type="dcterms:W3CDTF">2025-08-06T00:54:00Z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0x010100A3BF2F35F350B249BE1891596392AB04</vt:lpwstr>
  </property>
</Properties>
</file>