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8021E3" w:rsidRDefault="00380255" w:rsidP="008021E3">
      <w:pPr>
        <w:spacing w:after="0" w:line="235" w:lineRule="exact"/>
        <w:rPr>
          <w:rFonts w:ascii="Arial" w:hAnsi="Arial" w:cs="Arial"/>
        </w:rPr>
      </w:pPr>
    </w:p>
    <w:p w14:paraId="762F9C7F" w14:textId="77777777" w:rsidR="00380255" w:rsidRPr="008021E3" w:rsidRDefault="00380255" w:rsidP="008021E3">
      <w:pPr>
        <w:spacing w:after="0" w:line="235" w:lineRule="exact"/>
        <w:rPr>
          <w:rFonts w:ascii="Arial" w:hAnsi="Arial" w:cs="Arial"/>
        </w:rPr>
      </w:pPr>
    </w:p>
    <w:p w14:paraId="1B93AE93" w14:textId="77777777" w:rsidR="00380255" w:rsidRPr="008021E3" w:rsidRDefault="00380255" w:rsidP="008021E3">
      <w:pPr>
        <w:spacing w:after="0" w:line="235" w:lineRule="exact"/>
        <w:rPr>
          <w:rFonts w:ascii="Arial" w:hAnsi="Arial" w:cs="Arial"/>
        </w:rPr>
      </w:pPr>
    </w:p>
    <w:p w14:paraId="12DEE542" w14:textId="2D0C146A" w:rsidR="0007406E" w:rsidRPr="008021E3" w:rsidRDefault="00F14D13" w:rsidP="008021E3">
      <w:pPr>
        <w:tabs>
          <w:tab w:val="center" w:pos="4513"/>
          <w:tab w:val="right" w:pos="9026"/>
        </w:tabs>
        <w:spacing w:after="0" w:line="235" w:lineRule="exact"/>
        <w:rPr>
          <w:rFonts w:ascii="Arial" w:hAnsi="Arial" w:cs="Arial"/>
          <w:color w:val="FF0000"/>
        </w:rPr>
      </w:pPr>
      <w:r w:rsidRPr="008021E3">
        <w:rPr>
          <w:rFonts w:ascii="Arial" w:hAnsi="Arial" w:cs="Arial"/>
          <w:color w:val="FF0000"/>
        </w:rPr>
        <w:fldChar w:fldCharType="begin"/>
      </w:r>
      <w:r w:rsidRPr="008021E3">
        <w:rPr>
          <w:rFonts w:ascii="Arial" w:hAnsi="Arial" w:cs="Arial"/>
          <w:color w:val="FF0000"/>
        </w:rPr>
        <w:instrText xml:space="preserve"> DATE \@ "dd/MM/yyyy" </w:instrText>
      </w:r>
      <w:r w:rsidRPr="008021E3">
        <w:rPr>
          <w:rFonts w:ascii="Arial" w:hAnsi="Arial" w:cs="Arial"/>
          <w:color w:val="FF0000"/>
        </w:rPr>
        <w:fldChar w:fldCharType="separate"/>
      </w:r>
      <w:r w:rsidR="008021E3" w:rsidRPr="008021E3">
        <w:rPr>
          <w:rFonts w:ascii="Arial" w:hAnsi="Arial" w:cs="Arial"/>
          <w:noProof/>
          <w:color w:val="FF0000"/>
        </w:rPr>
        <w:t>09/06/2026</w:t>
      </w:r>
      <w:r w:rsidRPr="008021E3">
        <w:rPr>
          <w:rFonts w:ascii="Arial" w:hAnsi="Arial" w:cs="Arial"/>
          <w:color w:val="FF0000"/>
        </w:rPr>
        <w:fldChar w:fldCharType="end"/>
      </w:r>
      <w:r w:rsidR="0007406E" w:rsidRPr="008021E3">
        <w:rPr>
          <w:rFonts w:ascii="Arial" w:hAnsi="Arial" w:cs="Arial"/>
          <w:color w:val="FF0000"/>
        </w:rPr>
        <w:tab/>
      </w:r>
      <w:r w:rsidR="0007406E" w:rsidRPr="008021E3">
        <w:rPr>
          <w:rFonts w:ascii="Arial" w:hAnsi="Arial" w:cs="Arial"/>
          <w:color w:val="FF0000"/>
        </w:rPr>
        <w:tab/>
      </w:r>
      <w:r w:rsidR="0007406E" w:rsidRPr="008021E3">
        <w:rPr>
          <w:rFonts w:ascii="Arial" w:hAnsi="Arial" w:cs="Arial"/>
        </w:rPr>
        <w:t xml:space="preserve">Student ID No.: </w:t>
      </w:r>
      <w:r w:rsidR="0007406E" w:rsidRPr="008021E3">
        <w:rPr>
          <w:rFonts w:ascii="Arial" w:hAnsi="Arial" w:cs="Arial"/>
          <w:color w:val="FF0000"/>
        </w:rPr>
        <w:fldChar w:fldCharType="begin"/>
      </w:r>
      <w:r w:rsidR="0007406E" w:rsidRPr="008021E3">
        <w:rPr>
          <w:rFonts w:ascii="Arial" w:hAnsi="Arial" w:cs="Arial"/>
          <w:color w:val="FF0000"/>
        </w:rPr>
        <w:instrText xml:space="preserve"> MERGEFIELD StudentID </w:instrText>
      </w:r>
      <w:r w:rsidR="0007406E" w:rsidRPr="008021E3">
        <w:rPr>
          <w:rFonts w:ascii="Arial" w:hAnsi="Arial" w:cs="Arial"/>
          <w:color w:val="FF0000"/>
        </w:rPr>
        <w:fldChar w:fldCharType="separate"/>
      </w:r>
      <w:r w:rsidR="00CB3B88" w:rsidRPr="008021E3">
        <w:rPr>
          <w:rFonts w:ascii="Arial" w:hAnsi="Arial" w:cs="Arial"/>
          <w:noProof/>
          <w:color w:val="FF0000"/>
        </w:rPr>
        <w:t>«StudentID»</w:t>
      </w:r>
      <w:r w:rsidR="0007406E" w:rsidRPr="008021E3">
        <w:rPr>
          <w:rFonts w:ascii="Arial" w:hAnsi="Arial" w:cs="Arial"/>
          <w:color w:val="FF0000"/>
        </w:rPr>
        <w:fldChar w:fldCharType="end"/>
      </w:r>
    </w:p>
    <w:p w14:paraId="0302EBE3" w14:textId="0978D602" w:rsidR="0007406E" w:rsidRPr="008021E3" w:rsidRDefault="0007406E" w:rsidP="008021E3">
      <w:pPr>
        <w:tabs>
          <w:tab w:val="center" w:pos="4513"/>
          <w:tab w:val="right" w:pos="9026"/>
        </w:tabs>
        <w:spacing w:after="0" w:line="235" w:lineRule="exact"/>
        <w:rPr>
          <w:rFonts w:ascii="Arial" w:hAnsi="Arial" w:cs="Arial"/>
          <w:color w:val="FF0000"/>
        </w:rPr>
      </w:pPr>
      <w:r w:rsidRPr="008021E3">
        <w:rPr>
          <w:rFonts w:ascii="Arial" w:hAnsi="Arial" w:cs="Arial"/>
          <w:color w:val="FF0000"/>
        </w:rPr>
        <w:fldChar w:fldCharType="begin"/>
      </w:r>
      <w:r w:rsidRPr="008021E3">
        <w:rPr>
          <w:rFonts w:ascii="Arial" w:hAnsi="Arial" w:cs="Arial"/>
          <w:color w:val="FF0000"/>
        </w:rPr>
        <w:instrText xml:space="preserve"> MERGEFIELD FirstName </w:instrText>
      </w:r>
      <w:r w:rsidRPr="008021E3">
        <w:rPr>
          <w:rFonts w:ascii="Arial" w:hAnsi="Arial" w:cs="Arial"/>
          <w:color w:val="FF0000"/>
        </w:rPr>
        <w:fldChar w:fldCharType="separate"/>
      </w:r>
      <w:r w:rsidR="00CB3B88" w:rsidRPr="008021E3">
        <w:rPr>
          <w:rFonts w:ascii="Arial" w:hAnsi="Arial" w:cs="Arial"/>
          <w:noProof/>
          <w:color w:val="FF0000"/>
        </w:rPr>
        <w:t>«FirstName»</w:t>
      </w:r>
      <w:r w:rsidRPr="008021E3">
        <w:rPr>
          <w:rFonts w:ascii="Arial" w:hAnsi="Arial" w:cs="Arial"/>
          <w:color w:val="FF0000"/>
        </w:rPr>
        <w:fldChar w:fldCharType="end"/>
      </w:r>
      <w:r w:rsidRPr="008021E3">
        <w:rPr>
          <w:rFonts w:ascii="Arial" w:hAnsi="Arial" w:cs="Arial"/>
          <w:color w:val="FF0000"/>
        </w:rPr>
        <w:t xml:space="preserve"> </w:t>
      </w:r>
      <w:r w:rsidRPr="008021E3">
        <w:rPr>
          <w:rFonts w:ascii="Arial" w:hAnsi="Arial" w:cs="Arial"/>
          <w:color w:val="FF0000"/>
        </w:rPr>
        <w:fldChar w:fldCharType="begin"/>
      </w:r>
      <w:r w:rsidRPr="008021E3">
        <w:rPr>
          <w:rFonts w:ascii="Arial" w:hAnsi="Arial" w:cs="Arial"/>
          <w:color w:val="FF0000"/>
        </w:rPr>
        <w:instrText xml:space="preserve"> MERGEFIELD LastName </w:instrText>
      </w:r>
      <w:r w:rsidRPr="008021E3">
        <w:rPr>
          <w:rFonts w:ascii="Arial" w:hAnsi="Arial" w:cs="Arial"/>
          <w:color w:val="FF0000"/>
        </w:rPr>
        <w:fldChar w:fldCharType="separate"/>
      </w:r>
      <w:r w:rsidR="00CB3B88" w:rsidRPr="008021E3">
        <w:rPr>
          <w:rFonts w:ascii="Arial" w:hAnsi="Arial" w:cs="Arial"/>
          <w:noProof/>
          <w:color w:val="FF0000"/>
        </w:rPr>
        <w:t>«LastName»</w:t>
      </w:r>
      <w:r w:rsidRPr="008021E3">
        <w:rPr>
          <w:rFonts w:ascii="Arial" w:hAnsi="Arial" w:cs="Arial"/>
          <w:color w:val="FF0000"/>
        </w:rPr>
        <w:fldChar w:fldCharType="end"/>
      </w:r>
    </w:p>
    <w:p w14:paraId="0A5D009E" w14:textId="0BCC0706" w:rsidR="0007406E" w:rsidRPr="008021E3" w:rsidRDefault="0007406E" w:rsidP="008021E3">
      <w:pPr>
        <w:spacing w:after="0" w:line="240" w:lineRule="exact"/>
        <w:rPr>
          <w:rFonts w:ascii="Arial" w:hAnsi="Arial" w:cs="Arial"/>
          <w:color w:val="FF0000"/>
        </w:rPr>
      </w:pPr>
      <w:r w:rsidRPr="008021E3">
        <w:rPr>
          <w:rFonts w:ascii="Arial" w:hAnsi="Arial" w:cs="Arial"/>
          <w:color w:val="FF0000"/>
        </w:rPr>
        <w:fldChar w:fldCharType="begin"/>
      </w:r>
      <w:r w:rsidRPr="008021E3">
        <w:rPr>
          <w:rFonts w:ascii="Arial" w:hAnsi="Arial" w:cs="Arial"/>
          <w:color w:val="FF0000"/>
        </w:rPr>
        <w:instrText xml:space="preserve"> MERGEFIELD StreetAddress1 </w:instrText>
      </w:r>
      <w:r w:rsidRPr="008021E3">
        <w:rPr>
          <w:rFonts w:ascii="Arial" w:hAnsi="Arial" w:cs="Arial"/>
          <w:color w:val="FF0000"/>
        </w:rPr>
        <w:fldChar w:fldCharType="separate"/>
      </w:r>
      <w:r w:rsidR="00CB3B88" w:rsidRPr="008021E3">
        <w:rPr>
          <w:rFonts w:ascii="Arial" w:hAnsi="Arial" w:cs="Arial"/>
          <w:noProof/>
          <w:color w:val="FF0000"/>
        </w:rPr>
        <w:t>«StreetAddress1»</w:t>
      </w:r>
      <w:r w:rsidRPr="008021E3">
        <w:rPr>
          <w:rFonts w:ascii="Arial" w:hAnsi="Arial" w:cs="Arial"/>
          <w:color w:val="FF0000"/>
        </w:rPr>
        <w:fldChar w:fldCharType="end"/>
      </w:r>
      <w:r w:rsidR="005E264A" w:rsidRPr="008021E3">
        <w:rPr>
          <w:rFonts w:ascii="Arial" w:hAnsi="Arial" w:cs="Arial"/>
          <w:color w:val="FF0000"/>
        </w:rPr>
        <w:t xml:space="preserve"> </w:t>
      </w:r>
      <w:r w:rsidRPr="008021E3">
        <w:rPr>
          <w:rFonts w:ascii="Arial" w:hAnsi="Arial" w:cs="Arial"/>
          <w:color w:val="FF0000"/>
        </w:rPr>
        <w:fldChar w:fldCharType="begin"/>
      </w:r>
      <w:r w:rsidRPr="008021E3">
        <w:rPr>
          <w:rFonts w:ascii="Arial" w:hAnsi="Arial" w:cs="Arial"/>
          <w:color w:val="FF0000"/>
        </w:rPr>
        <w:instrText xml:space="preserve"> MERGEFIELD StreetAddress2 </w:instrText>
      </w:r>
      <w:r w:rsidRPr="008021E3">
        <w:rPr>
          <w:rFonts w:ascii="Arial" w:hAnsi="Arial" w:cs="Arial"/>
          <w:color w:val="FF0000"/>
        </w:rPr>
        <w:fldChar w:fldCharType="separate"/>
      </w:r>
      <w:r w:rsidR="00CB3B88" w:rsidRPr="008021E3">
        <w:rPr>
          <w:rFonts w:ascii="Arial" w:hAnsi="Arial" w:cs="Arial"/>
          <w:noProof/>
          <w:color w:val="FF0000"/>
        </w:rPr>
        <w:t>«StreetAddress2»</w:t>
      </w:r>
      <w:r w:rsidRPr="008021E3">
        <w:rPr>
          <w:rFonts w:ascii="Arial" w:hAnsi="Arial" w:cs="Arial"/>
          <w:color w:val="FF0000"/>
        </w:rPr>
        <w:fldChar w:fldCharType="end"/>
      </w:r>
    </w:p>
    <w:p w14:paraId="6D3FC883" w14:textId="1FD89459" w:rsidR="00380255" w:rsidRPr="008021E3" w:rsidRDefault="0007406E" w:rsidP="008021E3">
      <w:pPr>
        <w:spacing w:after="0" w:line="240" w:lineRule="exact"/>
        <w:rPr>
          <w:rFonts w:ascii="Arial" w:hAnsi="Arial" w:cs="Arial"/>
          <w:color w:val="FF0000"/>
        </w:rPr>
      </w:pPr>
      <w:r w:rsidRPr="008021E3">
        <w:rPr>
          <w:rFonts w:ascii="Arial" w:hAnsi="Arial" w:cs="Arial"/>
          <w:color w:val="FF0000"/>
        </w:rPr>
        <w:fldChar w:fldCharType="begin"/>
      </w:r>
      <w:r w:rsidRPr="008021E3">
        <w:rPr>
          <w:rFonts w:ascii="Arial" w:hAnsi="Arial" w:cs="Arial"/>
          <w:color w:val="FF0000"/>
        </w:rPr>
        <w:instrText xml:space="preserve"> MERGEFIELD City </w:instrText>
      </w:r>
      <w:r w:rsidRPr="008021E3">
        <w:rPr>
          <w:rFonts w:ascii="Arial" w:hAnsi="Arial" w:cs="Arial"/>
          <w:color w:val="FF0000"/>
        </w:rPr>
        <w:fldChar w:fldCharType="separate"/>
      </w:r>
      <w:r w:rsidR="00CB3B88" w:rsidRPr="008021E3">
        <w:rPr>
          <w:rFonts w:ascii="Arial" w:hAnsi="Arial" w:cs="Arial"/>
          <w:noProof/>
          <w:color w:val="FF0000"/>
        </w:rPr>
        <w:t>«City»</w:t>
      </w:r>
      <w:r w:rsidRPr="008021E3">
        <w:rPr>
          <w:rFonts w:ascii="Arial" w:hAnsi="Arial" w:cs="Arial"/>
          <w:color w:val="FF0000"/>
        </w:rPr>
        <w:fldChar w:fldCharType="end"/>
      </w:r>
      <w:r w:rsidRPr="008021E3">
        <w:rPr>
          <w:rFonts w:ascii="Arial" w:hAnsi="Arial" w:cs="Arial"/>
          <w:color w:val="FF0000"/>
        </w:rPr>
        <w:t xml:space="preserve"> </w:t>
      </w:r>
      <w:r w:rsidRPr="008021E3">
        <w:rPr>
          <w:rFonts w:ascii="Arial" w:hAnsi="Arial" w:cs="Arial"/>
          <w:color w:val="FF0000"/>
        </w:rPr>
        <w:fldChar w:fldCharType="begin"/>
      </w:r>
      <w:r w:rsidRPr="008021E3">
        <w:rPr>
          <w:rFonts w:ascii="Arial" w:hAnsi="Arial" w:cs="Arial"/>
          <w:color w:val="FF0000"/>
        </w:rPr>
        <w:instrText xml:space="preserve"> MERGEFIELD State </w:instrText>
      </w:r>
      <w:r w:rsidRPr="008021E3">
        <w:rPr>
          <w:rFonts w:ascii="Arial" w:hAnsi="Arial" w:cs="Arial"/>
          <w:color w:val="FF0000"/>
        </w:rPr>
        <w:fldChar w:fldCharType="separate"/>
      </w:r>
      <w:r w:rsidR="00CB3B88" w:rsidRPr="008021E3">
        <w:rPr>
          <w:rFonts w:ascii="Arial" w:hAnsi="Arial" w:cs="Arial"/>
          <w:noProof/>
          <w:color w:val="FF0000"/>
        </w:rPr>
        <w:t>«State»</w:t>
      </w:r>
      <w:r w:rsidRPr="008021E3">
        <w:rPr>
          <w:rFonts w:ascii="Arial" w:hAnsi="Arial" w:cs="Arial"/>
          <w:color w:val="FF0000"/>
        </w:rPr>
        <w:fldChar w:fldCharType="end"/>
      </w:r>
      <w:r w:rsidRPr="008021E3">
        <w:rPr>
          <w:rFonts w:ascii="Arial" w:hAnsi="Arial" w:cs="Arial"/>
          <w:color w:val="FF0000"/>
        </w:rPr>
        <w:t xml:space="preserve"> </w:t>
      </w:r>
      <w:r w:rsidRPr="008021E3">
        <w:rPr>
          <w:rFonts w:ascii="Arial" w:hAnsi="Arial" w:cs="Arial"/>
          <w:color w:val="FF0000"/>
        </w:rPr>
        <w:fldChar w:fldCharType="begin"/>
      </w:r>
      <w:r w:rsidRPr="008021E3">
        <w:rPr>
          <w:rFonts w:ascii="Arial" w:hAnsi="Arial" w:cs="Arial"/>
          <w:color w:val="FF0000"/>
        </w:rPr>
        <w:instrText xml:space="preserve"> MERGEFIELD Postcode </w:instrText>
      </w:r>
      <w:r w:rsidRPr="008021E3">
        <w:rPr>
          <w:rFonts w:ascii="Arial" w:hAnsi="Arial" w:cs="Arial"/>
          <w:color w:val="FF0000"/>
        </w:rPr>
        <w:fldChar w:fldCharType="separate"/>
      </w:r>
      <w:r w:rsidR="00CB3B88" w:rsidRPr="008021E3">
        <w:rPr>
          <w:rFonts w:ascii="Arial" w:hAnsi="Arial" w:cs="Arial"/>
          <w:noProof/>
          <w:color w:val="FF0000"/>
        </w:rPr>
        <w:t>«Postcode»</w:t>
      </w:r>
      <w:r w:rsidRPr="008021E3">
        <w:rPr>
          <w:rFonts w:ascii="Arial" w:hAnsi="Arial" w:cs="Arial"/>
          <w:color w:val="FF0000"/>
        </w:rPr>
        <w:fldChar w:fldCharType="end"/>
      </w:r>
      <w:r w:rsidR="00380255" w:rsidRPr="008021E3">
        <w:rPr>
          <w:rFonts w:ascii="Arial" w:hAnsi="Arial" w:cs="Arial"/>
          <w:color w:val="FF0000"/>
        </w:rPr>
        <w:t xml:space="preserve"> </w:t>
      </w:r>
    </w:p>
    <w:p w14:paraId="54040318" w14:textId="77777777" w:rsidR="0007406E" w:rsidRPr="008021E3" w:rsidRDefault="0007406E" w:rsidP="008021E3">
      <w:pPr>
        <w:spacing w:after="0" w:line="240" w:lineRule="exact"/>
        <w:rPr>
          <w:rFonts w:ascii="Arial" w:hAnsi="Arial" w:cs="Arial"/>
          <w:color w:val="FF0000"/>
        </w:rPr>
      </w:pPr>
    </w:p>
    <w:p w14:paraId="631AE8E7" w14:textId="2AF7CFD0" w:rsidR="00380255" w:rsidRPr="008021E3" w:rsidRDefault="0007406E" w:rsidP="008021E3">
      <w:pPr>
        <w:spacing w:after="0" w:line="240" w:lineRule="exact"/>
        <w:rPr>
          <w:rFonts w:ascii="Arial" w:hAnsi="Arial" w:cs="Arial"/>
        </w:rPr>
      </w:pPr>
      <w:r w:rsidRPr="008021E3">
        <w:rPr>
          <w:rFonts w:ascii="Arial" w:hAnsi="Arial" w:cs="Arial"/>
          <w:color w:val="FF0000"/>
        </w:rPr>
        <w:fldChar w:fldCharType="begin"/>
      </w:r>
      <w:r w:rsidRPr="008021E3">
        <w:rPr>
          <w:rFonts w:ascii="Arial" w:hAnsi="Arial" w:cs="Arial"/>
          <w:color w:val="FF0000"/>
        </w:rPr>
        <w:instrText xml:space="preserve"> MERGEFIELD StudentEmail </w:instrText>
      </w:r>
      <w:r w:rsidRPr="008021E3">
        <w:rPr>
          <w:rFonts w:ascii="Arial" w:hAnsi="Arial" w:cs="Arial"/>
          <w:color w:val="FF0000"/>
        </w:rPr>
        <w:fldChar w:fldCharType="separate"/>
      </w:r>
      <w:r w:rsidR="00CB3B88" w:rsidRPr="008021E3">
        <w:rPr>
          <w:rFonts w:ascii="Arial" w:hAnsi="Arial" w:cs="Arial"/>
          <w:noProof/>
          <w:color w:val="FF0000"/>
        </w:rPr>
        <w:t>«StudentEmail»</w:t>
      </w:r>
      <w:r w:rsidRPr="008021E3">
        <w:rPr>
          <w:rFonts w:ascii="Arial" w:hAnsi="Arial" w:cs="Arial"/>
          <w:color w:val="FF0000"/>
        </w:rPr>
        <w:fldChar w:fldCharType="end"/>
      </w:r>
    </w:p>
    <w:p w14:paraId="5003BE69" w14:textId="77777777" w:rsidR="00380255" w:rsidRPr="008021E3" w:rsidRDefault="00380255" w:rsidP="008021E3">
      <w:pPr>
        <w:spacing w:after="0" w:line="240" w:lineRule="exact"/>
        <w:rPr>
          <w:rFonts w:ascii="Arial" w:hAnsi="Arial" w:cs="Arial"/>
          <w:b/>
        </w:rPr>
      </w:pPr>
    </w:p>
    <w:p w14:paraId="3AACA1C1" w14:textId="1F73C8E2" w:rsidR="00380255" w:rsidRPr="008021E3" w:rsidRDefault="00F636CC" w:rsidP="008021E3">
      <w:pPr>
        <w:spacing w:after="0" w:line="240" w:lineRule="exact"/>
        <w:jc w:val="center"/>
        <w:rPr>
          <w:rFonts w:ascii="Arial" w:hAnsi="Arial" w:cs="Arial"/>
          <w:b/>
        </w:rPr>
      </w:pPr>
      <w:r w:rsidRPr="008021E3">
        <w:rPr>
          <w:rFonts w:ascii="Arial" w:hAnsi="Arial" w:cs="Arial"/>
          <w:b/>
        </w:rPr>
        <w:t xml:space="preserve">Notification of </w:t>
      </w:r>
      <w:r w:rsidR="008A653F" w:rsidRPr="008021E3">
        <w:rPr>
          <w:rFonts w:ascii="Arial" w:hAnsi="Arial" w:cs="Arial"/>
          <w:b/>
        </w:rPr>
        <w:t>t</w:t>
      </w:r>
      <w:r w:rsidR="00380255" w:rsidRPr="008021E3">
        <w:rPr>
          <w:rFonts w:ascii="Arial" w:hAnsi="Arial" w:cs="Arial"/>
          <w:b/>
        </w:rPr>
        <w:t>ermination of enrolment</w:t>
      </w:r>
    </w:p>
    <w:p w14:paraId="4EB5EB50" w14:textId="77777777" w:rsidR="00380255" w:rsidRPr="008021E3" w:rsidRDefault="00380255" w:rsidP="008021E3">
      <w:pPr>
        <w:spacing w:after="0" w:line="240" w:lineRule="auto"/>
        <w:rPr>
          <w:rFonts w:ascii="Arial" w:hAnsi="Arial" w:cs="Arial"/>
        </w:rPr>
      </w:pPr>
    </w:p>
    <w:p w14:paraId="5489D3DC" w14:textId="401B35CD" w:rsidR="00AF42F9" w:rsidRPr="008021E3" w:rsidRDefault="00AF42F9"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xml:space="preserve">Dear </w:t>
      </w:r>
      <w:r w:rsidR="0007406E" w:rsidRPr="008021E3">
        <w:rPr>
          <w:rFonts w:ascii="Arial" w:eastAsia="Times New Roman" w:hAnsi="Arial" w:cs="Arial"/>
          <w:color w:val="FF0000"/>
          <w:lang w:eastAsia="en-AU"/>
        </w:rPr>
        <w:fldChar w:fldCharType="begin"/>
      </w:r>
      <w:r w:rsidR="0007406E" w:rsidRPr="008021E3">
        <w:rPr>
          <w:rFonts w:ascii="Arial" w:eastAsia="Times New Roman" w:hAnsi="Arial" w:cs="Arial"/>
          <w:color w:val="FF0000"/>
          <w:lang w:eastAsia="en-AU"/>
        </w:rPr>
        <w:instrText xml:space="preserve"> MERGEFIELD FirstName </w:instrText>
      </w:r>
      <w:r w:rsidR="0007406E" w:rsidRPr="008021E3">
        <w:rPr>
          <w:rFonts w:ascii="Arial" w:eastAsia="Times New Roman" w:hAnsi="Arial" w:cs="Arial"/>
          <w:color w:val="FF0000"/>
          <w:lang w:eastAsia="en-AU"/>
        </w:rPr>
        <w:fldChar w:fldCharType="separate"/>
      </w:r>
      <w:r w:rsidR="00CB3B88" w:rsidRPr="008021E3">
        <w:rPr>
          <w:rFonts w:ascii="Arial" w:eastAsia="Times New Roman" w:hAnsi="Arial" w:cs="Arial"/>
          <w:noProof/>
          <w:color w:val="FF0000"/>
          <w:lang w:eastAsia="en-AU"/>
        </w:rPr>
        <w:t>«FirstName»</w:t>
      </w:r>
      <w:r w:rsidR="0007406E" w:rsidRPr="008021E3">
        <w:rPr>
          <w:rFonts w:ascii="Arial" w:eastAsia="Times New Roman" w:hAnsi="Arial" w:cs="Arial"/>
          <w:color w:val="FF0000"/>
          <w:lang w:eastAsia="en-AU"/>
        </w:rPr>
        <w:fldChar w:fldCharType="end"/>
      </w:r>
      <w:r w:rsidRPr="008021E3">
        <w:rPr>
          <w:rFonts w:ascii="Arial" w:eastAsia="Times New Roman" w:hAnsi="Arial" w:cs="Arial"/>
          <w:lang w:eastAsia="en-AU"/>
        </w:rPr>
        <w:t>, </w:t>
      </w:r>
    </w:p>
    <w:p w14:paraId="46917E28" w14:textId="77777777" w:rsidR="00AF42F9" w:rsidRPr="008021E3" w:rsidRDefault="00AF42F9"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w:t>
      </w:r>
    </w:p>
    <w:p w14:paraId="56A19933" w14:textId="42175739" w:rsidR="00AF42F9" w:rsidRPr="008021E3" w:rsidRDefault="00AF42F9" w:rsidP="008021E3">
      <w:pPr>
        <w:spacing w:after="0" w:line="240" w:lineRule="auto"/>
        <w:textAlignment w:val="baseline"/>
        <w:rPr>
          <w:rFonts w:ascii="Arial" w:eastAsia="Times New Roman" w:hAnsi="Arial" w:cs="Arial"/>
          <w:lang w:eastAsia="en-AU"/>
        </w:rPr>
      </w:pPr>
      <w:bookmarkStart w:id="0" w:name="_Hlk201513915"/>
      <w:r w:rsidRPr="008021E3">
        <w:rPr>
          <w:rFonts w:ascii="Arial" w:eastAsia="Times New Roman" w:hAnsi="Arial" w:cs="Arial"/>
          <w:lang w:eastAsia="en-AU"/>
        </w:rPr>
        <w:t>We recently reviewed your academic progress</w:t>
      </w:r>
      <w:r w:rsidR="00136E55" w:rsidRPr="008021E3">
        <w:rPr>
          <w:rFonts w:ascii="Arial" w:eastAsia="Times New Roman" w:hAnsi="Arial" w:cs="Arial"/>
          <w:lang w:eastAsia="en-AU"/>
        </w:rPr>
        <w:t xml:space="preserve"> for </w:t>
      </w:r>
      <w:r w:rsidR="0007406E" w:rsidRPr="008021E3">
        <w:rPr>
          <w:rFonts w:ascii="Arial" w:eastAsia="Times New Roman" w:hAnsi="Arial" w:cs="Arial"/>
          <w:color w:val="FF0000"/>
          <w:lang w:eastAsia="en-AU"/>
        </w:rPr>
        <w:fldChar w:fldCharType="begin"/>
      </w:r>
      <w:r w:rsidR="0007406E" w:rsidRPr="008021E3">
        <w:rPr>
          <w:rFonts w:ascii="Arial" w:eastAsia="Times New Roman" w:hAnsi="Arial" w:cs="Arial"/>
          <w:color w:val="FF0000"/>
          <w:lang w:eastAsia="en-AU"/>
        </w:rPr>
        <w:instrText xml:space="preserve"> MERGEFIELD ReviewPeriod </w:instrText>
      </w:r>
      <w:r w:rsidR="0007406E" w:rsidRPr="008021E3">
        <w:rPr>
          <w:rFonts w:ascii="Arial" w:eastAsia="Times New Roman" w:hAnsi="Arial" w:cs="Arial"/>
          <w:color w:val="FF0000"/>
          <w:lang w:eastAsia="en-AU"/>
        </w:rPr>
        <w:fldChar w:fldCharType="separate"/>
      </w:r>
      <w:r w:rsidR="00CB3B88" w:rsidRPr="008021E3">
        <w:rPr>
          <w:rFonts w:ascii="Arial" w:eastAsia="Times New Roman" w:hAnsi="Arial" w:cs="Arial"/>
          <w:noProof/>
          <w:color w:val="FF0000"/>
          <w:lang w:eastAsia="en-AU"/>
        </w:rPr>
        <w:t>«ReviewPeriod»</w:t>
      </w:r>
      <w:r w:rsidR="0007406E" w:rsidRPr="008021E3">
        <w:rPr>
          <w:rFonts w:ascii="Arial" w:eastAsia="Times New Roman" w:hAnsi="Arial" w:cs="Arial"/>
          <w:color w:val="FF0000"/>
          <w:lang w:eastAsia="en-AU"/>
        </w:rPr>
        <w:fldChar w:fldCharType="end"/>
      </w:r>
      <w:r w:rsidRPr="008021E3">
        <w:rPr>
          <w:rFonts w:ascii="Arial" w:eastAsia="Times New Roman" w:hAnsi="Arial" w:cs="Arial"/>
          <w:color w:val="FF0000"/>
          <w:lang w:eastAsia="en-AU"/>
        </w:rPr>
        <w:t xml:space="preserve"> </w:t>
      </w:r>
      <w:r w:rsidRPr="008021E3">
        <w:rPr>
          <w:rFonts w:ascii="Arial" w:eastAsia="Times New Roman" w:hAnsi="Arial" w:cs="Arial"/>
          <w:lang w:eastAsia="en-AU"/>
        </w:rPr>
        <w:t xml:space="preserve">and regret to inform you that your enrolment in the </w:t>
      </w:r>
      <w:r w:rsidR="0007406E" w:rsidRPr="008021E3">
        <w:rPr>
          <w:rFonts w:ascii="Arial" w:eastAsia="Times New Roman" w:hAnsi="Arial" w:cs="Arial"/>
          <w:color w:val="FF0000"/>
          <w:lang w:eastAsia="en-AU"/>
        </w:rPr>
        <w:fldChar w:fldCharType="begin"/>
      </w:r>
      <w:r w:rsidR="0007406E" w:rsidRPr="008021E3">
        <w:rPr>
          <w:rFonts w:ascii="Arial" w:eastAsia="Times New Roman" w:hAnsi="Arial" w:cs="Arial"/>
          <w:color w:val="FF0000"/>
          <w:lang w:eastAsia="en-AU"/>
        </w:rPr>
        <w:instrText xml:space="preserve"> MERGEFIELD CourseName </w:instrText>
      </w:r>
      <w:r w:rsidR="0007406E" w:rsidRPr="008021E3">
        <w:rPr>
          <w:rFonts w:ascii="Arial" w:eastAsia="Times New Roman" w:hAnsi="Arial" w:cs="Arial"/>
          <w:color w:val="FF0000"/>
          <w:lang w:eastAsia="en-AU"/>
        </w:rPr>
        <w:fldChar w:fldCharType="separate"/>
      </w:r>
      <w:r w:rsidR="00CB3B88" w:rsidRPr="008021E3">
        <w:rPr>
          <w:rFonts w:ascii="Arial" w:eastAsia="Times New Roman" w:hAnsi="Arial" w:cs="Arial"/>
          <w:noProof/>
          <w:color w:val="FF0000"/>
          <w:lang w:eastAsia="en-AU"/>
        </w:rPr>
        <w:t>«CourseName»</w:t>
      </w:r>
      <w:r w:rsidR="0007406E" w:rsidRPr="008021E3">
        <w:rPr>
          <w:rFonts w:ascii="Arial" w:eastAsia="Times New Roman" w:hAnsi="Arial" w:cs="Arial"/>
          <w:color w:val="FF0000"/>
          <w:lang w:eastAsia="en-AU"/>
        </w:rPr>
        <w:fldChar w:fldCharType="end"/>
      </w:r>
      <w:r w:rsidRPr="008021E3">
        <w:rPr>
          <w:rFonts w:ascii="Arial" w:eastAsia="Times New Roman" w:hAnsi="Arial" w:cs="Arial"/>
          <w:color w:val="FF0000"/>
          <w:lang w:eastAsia="en-AU"/>
        </w:rPr>
        <w:t xml:space="preserve"> </w:t>
      </w:r>
      <w:r w:rsidRPr="008021E3">
        <w:rPr>
          <w:rFonts w:ascii="Arial" w:eastAsia="Times New Roman" w:hAnsi="Arial" w:cs="Arial"/>
          <w:lang w:eastAsia="en-AU"/>
        </w:rPr>
        <w:t xml:space="preserve">will be terminated in accordance with </w:t>
      </w:r>
      <w:hyperlink r:id="rId10" w:anchor="major37" w:history="1">
        <w:r w:rsidR="00BF6FBA" w:rsidRPr="008021E3">
          <w:rPr>
            <w:rStyle w:val="Hyperlink"/>
            <w:rFonts w:ascii="Arial" w:eastAsia="Times New Roman" w:hAnsi="Arial" w:cs="Arial"/>
            <w:lang w:eastAsia="en-AU"/>
          </w:rPr>
          <w:t>Academic Regulation 123</w:t>
        </w:r>
      </w:hyperlink>
      <w:r w:rsidR="000A13CA" w:rsidRPr="008021E3">
        <w:rPr>
          <w:rFonts w:ascii="Arial" w:eastAsia="Times New Roman" w:hAnsi="Arial" w:cs="Arial"/>
          <w:lang w:eastAsia="en-AU"/>
        </w:rPr>
        <w:t xml:space="preserve">, </w:t>
      </w:r>
      <w:r w:rsidRPr="008021E3">
        <w:rPr>
          <w:rFonts w:ascii="Arial" w:eastAsia="Times New Roman" w:hAnsi="Arial" w:cs="Arial"/>
          <w:lang w:eastAsia="en-AU"/>
        </w:rPr>
        <w:t xml:space="preserve">effective from the end of </w:t>
      </w:r>
      <w:r w:rsidR="005E264A" w:rsidRPr="008021E3">
        <w:rPr>
          <w:rFonts w:ascii="Arial" w:eastAsia="Times New Roman" w:hAnsi="Arial" w:cs="Arial"/>
          <w:color w:val="FF0000"/>
          <w:lang w:eastAsia="en-AU"/>
        </w:rPr>
        <w:fldChar w:fldCharType="begin"/>
      </w:r>
      <w:r w:rsidR="005E264A" w:rsidRPr="008021E3">
        <w:rPr>
          <w:rFonts w:ascii="Arial" w:eastAsia="Times New Roman" w:hAnsi="Arial" w:cs="Arial"/>
          <w:color w:val="FF0000"/>
          <w:lang w:eastAsia="en-AU"/>
        </w:rPr>
        <w:instrText xml:space="preserve"> MERGEFIELD Semester_termination_effective_from </w:instrText>
      </w:r>
      <w:r w:rsidR="005E264A" w:rsidRPr="008021E3">
        <w:rPr>
          <w:rFonts w:ascii="Arial" w:eastAsia="Times New Roman" w:hAnsi="Arial" w:cs="Arial"/>
          <w:color w:val="FF0000"/>
          <w:lang w:eastAsia="en-AU"/>
        </w:rPr>
        <w:fldChar w:fldCharType="separate"/>
      </w:r>
      <w:r w:rsidR="00CB3B88" w:rsidRPr="008021E3">
        <w:rPr>
          <w:rFonts w:ascii="Arial" w:eastAsia="Times New Roman" w:hAnsi="Arial" w:cs="Arial"/>
          <w:noProof/>
          <w:color w:val="FF0000"/>
          <w:lang w:eastAsia="en-AU"/>
        </w:rPr>
        <w:t>«Semester_termination_effective_from»</w:t>
      </w:r>
      <w:r w:rsidR="005E264A" w:rsidRPr="008021E3">
        <w:rPr>
          <w:rFonts w:ascii="Arial" w:eastAsia="Times New Roman" w:hAnsi="Arial" w:cs="Arial"/>
          <w:color w:val="FF0000"/>
          <w:lang w:eastAsia="en-AU"/>
        </w:rPr>
        <w:fldChar w:fldCharType="end"/>
      </w:r>
      <w:r w:rsidR="008A653F" w:rsidRPr="008021E3">
        <w:rPr>
          <w:rFonts w:ascii="Arial" w:eastAsia="Times New Roman" w:hAnsi="Arial" w:cs="Arial"/>
          <w:lang w:eastAsia="en-AU"/>
        </w:rPr>
        <w:t>.</w:t>
      </w:r>
    </w:p>
    <w:p w14:paraId="7527A6DC" w14:textId="77777777" w:rsidR="00E31C2E" w:rsidRPr="008021E3" w:rsidRDefault="00E31C2E" w:rsidP="008021E3">
      <w:pPr>
        <w:spacing w:after="0" w:line="240" w:lineRule="auto"/>
        <w:textAlignment w:val="baseline"/>
        <w:rPr>
          <w:rFonts w:ascii="Arial" w:eastAsia="Times New Roman" w:hAnsi="Arial" w:cs="Arial"/>
          <w:lang w:eastAsia="en-AU"/>
        </w:rPr>
      </w:pPr>
    </w:p>
    <w:p w14:paraId="4A672325" w14:textId="77777777" w:rsidR="00845075" w:rsidRPr="008021E3" w:rsidRDefault="00845075" w:rsidP="008021E3">
      <w:pPr>
        <w:spacing w:after="0" w:line="240" w:lineRule="auto"/>
        <w:textAlignment w:val="baseline"/>
        <w:rPr>
          <w:rFonts w:ascii="Arial" w:eastAsia="Times New Roman" w:hAnsi="Arial" w:cs="Arial"/>
          <w:b/>
          <w:bCs/>
          <w:lang w:eastAsia="en-AU"/>
        </w:rPr>
      </w:pPr>
      <w:r w:rsidRPr="008021E3">
        <w:rPr>
          <w:rFonts w:ascii="Arial" w:eastAsia="Times New Roman" w:hAnsi="Arial" w:cs="Arial"/>
          <w:b/>
          <w:bCs/>
          <w:lang w:eastAsia="en-AU"/>
        </w:rPr>
        <w:t>Why will your enrolment be terminated?</w:t>
      </w:r>
    </w:p>
    <w:p w14:paraId="71BC2A5D" w14:textId="77777777" w:rsidR="00845075" w:rsidRPr="008021E3" w:rsidRDefault="00845075" w:rsidP="008021E3">
      <w:pPr>
        <w:spacing w:after="0" w:line="240" w:lineRule="auto"/>
        <w:textAlignment w:val="baseline"/>
        <w:rPr>
          <w:rFonts w:ascii="Arial" w:eastAsia="Times New Roman" w:hAnsi="Arial" w:cs="Arial"/>
          <w:b/>
          <w:bCs/>
          <w:lang w:eastAsia="en-AU"/>
        </w:rPr>
      </w:pPr>
    </w:p>
    <w:p w14:paraId="5AB22F83" w14:textId="77777777" w:rsidR="00845075" w:rsidRPr="008021E3" w:rsidRDefault="00845075"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Your enrolment is terminated when you meet one or more of the following applicable Academic Regulations:</w:t>
      </w:r>
    </w:p>
    <w:p w14:paraId="00D5AD01" w14:textId="77777777" w:rsidR="00845075" w:rsidRPr="008021E3" w:rsidRDefault="00845075" w:rsidP="008021E3">
      <w:pPr>
        <w:spacing w:after="0" w:line="240" w:lineRule="auto"/>
        <w:textAlignment w:val="baseline"/>
        <w:rPr>
          <w:rFonts w:ascii="Arial" w:eastAsia="Times New Roman" w:hAnsi="Arial" w:cs="Arial"/>
          <w:lang w:eastAsia="en-AU"/>
        </w:rPr>
      </w:pPr>
    </w:p>
    <w:p w14:paraId="205AAEDF" w14:textId="77777777" w:rsidR="00845075" w:rsidRPr="008021E3" w:rsidRDefault="00845075" w:rsidP="008021E3">
      <w:pPr>
        <w:pStyle w:val="ListParagraph"/>
        <w:numPr>
          <w:ilvl w:val="0"/>
          <w:numId w:val="13"/>
        </w:num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123(b) has failed 50% or more of enrolled units or credit points in:</w:t>
      </w:r>
    </w:p>
    <w:p w14:paraId="51F35AA2" w14:textId="1508BEFA" w:rsidR="00845075" w:rsidRPr="008021E3" w:rsidRDefault="005C4381" w:rsidP="008021E3">
      <w:pPr>
        <w:spacing w:after="0" w:line="240" w:lineRule="auto"/>
        <w:ind w:left="720" w:firstLine="720"/>
        <w:textAlignment w:val="baseline"/>
        <w:rPr>
          <w:rFonts w:ascii="Arial" w:eastAsia="Times New Roman" w:hAnsi="Arial" w:cs="Arial"/>
          <w:lang w:eastAsia="en-AU"/>
        </w:rPr>
      </w:pPr>
      <w:r w:rsidRPr="008021E3">
        <w:rPr>
          <w:rFonts w:ascii="Arial" w:eastAsia="Times New Roman" w:hAnsi="Arial" w:cs="Arial"/>
          <w:lang w:eastAsia="en-AU"/>
        </w:rPr>
        <w:t>(</w:t>
      </w:r>
      <w:proofErr w:type="spellStart"/>
      <w:r w:rsidRPr="008021E3">
        <w:rPr>
          <w:rFonts w:ascii="Arial" w:eastAsia="Times New Roman" w:hAnsi="Arial" w:cs="Arial"/>
          <w:lang w:eastAsia="en-AU"/>
        </w:rPr>
        <w:t>i</w:t>
      </w:r>
      <w:proofErr w:type="spellEnd"/>
      <w:r w:rsidRPr="008021E3">
        <w:rPr>
          <w:rFonts w:ascii="Arial" w:eastAsia="Times New Roman" w:hAnsi="Arial" w:cs="Arial"/>
          <w:lang w:eastAsia="en-AU"/>
        </w:rPr>
        <w:t xml:space="preserve">) </w:t>
      </w:r>
      <w:r w:rsidR="00845075" w:rsidRPr="008021E3">
        <w:rPr>
          <w:rFonts w:ascii="Arial" w:eastAsia="Times New Roman" w:hAnsi="Arial" w:cs="Arial"/>
          <w:lang w:eastAsia="en-AU"/>
        </w:rPr>
        <w:t>three consecutive progression review periods; or</w:t>
      </w:r>
    </w:p>
    <w:p w14:paraId="7FE8D1FA" w14:textId="4A91C4CC" w:rsidR="00845075" w:rsidRPr="008021E3" w:rsidRDefault="005C4381" w:rsidP="008021E3">
      <w:pPr>
        <w:pStyle w:val="ListParagraph"/>
        <w:spacing w:after="0" w:line="240" w:lineRule="auto"/>
        <w:ind w:firstLine="720"/>
        <w:textAlignment w:val="baseline"/>
        <w:rPr>
          <w:rFonts w:ascii="Arial" w:eastAsia="Times New Roman" w:hAnsi="Arial" w:cs="Arial"/>
          <w:lang w:eastAsia="en-AU"/>
        </w:rPr>
      </w:pPr>
      <w:r w:rsidRPr="008021E3">
        <w:rPr>
          <w:rFonts w:ascii="Arial" w:eastAsia="Times New Roman" w:hAnsi="Arial" w:cs="Arial"/>
          <w:lang w:eastAsia="en-AU"/>
        </w:rPr>
        <w:t xml:space="preserve">(ii) </w:t>
      </w:r>
      <w:r w:rsidR="00845075" w:rsidRPr="008021E3">
        <w:rPr>
          <w:rFonts w:ascii="Arial" w:eastAsia="Times New Roman" w:hAnsi="Arial" w:cs="Arial"/>
          <w:lang w:eastAsia="en-AU"/>
        </w:rPr>
        <w:t>any four progression review periods; or</w:t>
      </w:r>
    </w:p>
    <w:p w14:paraId="21CC532A" w14:textId="77777777" w:rsidR="00845075" w:rsidRPr="008021E3" w:rsidRDefault="00845075" w:rsidP="008021E3">
      <w:pPr>
        <w:spacing w:after="0" w:line="240" w:lineRule="auto"/>
        <w:textAlignment w:val="baseline"/>
        <w:rPr>
          <w:rFonts w:ascii="Arial" w:eastAsia="Times New Roman" w:hAnsi="Arial" w:cs="Arial"/>
          <w:lang w:eastAsia="en-AU"/>
        </w:rPr>
      </w:pPr>
    </w:p>
    <w:p w14:paraId="369F491A" w14:textId="77777777" w:rsidR="00845075" w:rsidRPr="008021E3" w:rsidRDefault="00845075" w:rsidP="008021E3">
      <w:pPr>
        <w:pStyle w:val="ListParagraph"/>
        <w:numPr>
          <w:ilvl w:val="0"/>
          <w:numId w:val="13"/>
        </w:num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123(c) has failed the same unit or its equivalent on four or more occasions; or</w:t>
      </w:r>
    </w:p>
    <w:p w14:paraId="17C431EE" w14:textId="77777777" w:rsidR="00845075" w:rsidRPr="008021E3" w:rsidRDefault="00845075" w:rsidP="008021E3">
      <w:pPr>
        <w:spacing w:after="0" w:line="240" w:lineRule="auto"/>
        <w:textAlignment w:val="baseline"/>
        <w:rPr>
          <w:rFonts w:ascii="Arial" w:eastAsia="Times New Roman" w:hAnsi="Arial" w:cs="Arial"/>
          <w:lang w:eastAsia="en-AU"/>
        </w:rPr>
      </w:pPr>
    </w:p>
    <w:p w14:paraId="595375A3" w14:textId="34893BC0" w:rsidR="00C62E04" w:rsidRPr="008021E3" w:rsidRDefault="00845075" w:rsidP="008021E3">
      <w:pPr>
        <w:pStyle w:val="ListParagraph"/>
        <w:numPr>
          <w:ilvl w:val="0"/>
          <w:numId w:val="13"/>
        </w:num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123(d) has failed the same or any two different professional experience units or units containing professional experience.</w:t>
      </w:r>
    </w:p>
    <w:p w14:paraId="7CC8EE45" w14:textId="77777777" w:rsidR="00E31C2E" w:rsidRPr="008021E3" w:rsidRDefault="00E31C2E" w:rsidP="008021E3">
      <w:pPr>
        <w:spacing w:after="0" w:line="240" w:lineRule="auto"/>
        <w:textAlignment w:val="baseline"/>
        <w:rPr>
          <w:rFonts w:ascii="Arial" w:eastAsia="Times New Roman" w:hAnsi="Arial" w:cs="Arial"/>
          <w:lang w:eastAsia="en-AU"/>
        </w:rPr>
      </w:pPr>
    </w:p>
    <w:p w14:paraId="1676766C" w14:textId="71094271" w:rsidR="5DCB9113" w:rsidRPr="008021E3" w:rsidRDefault="00E31C2E" w:rsidP="008021E3">
      <w:pPr>
        <w:spacing w:after="0" w:line="240" w:lineRule="auto"/>
        <w:textAlignment w:val="baseline"/>
        <w:rPr>
          <w:rFonts w:ascii="Arial" w:eastAsia="Arial" w:hAnsi="Arial" w:cs="Arial"/>
          <w:color w:val="EE0000"/>
        </w:rPr>
      </w:pPr>
      <w:r w:rsidRPr="008021E3">
        <w:rPr>
          <w:rFonts w:ascii="Arial" w:eastAsia="Times New Roman" w:hAnsi="Arial" w:cs="Arial"/>
          <w:lang w:eastAsia="en-AU"/>
        </w:rPr>
        <w:t xml:space="preserve">Your termination has been determined under Academic Regulation </w:t>
      </w:r>
      <w:bookmarkEnd w:id="0"/>
      <w:r w:rsidR="00A2079F" w:rsidRPr="008021E3">
        <w:rPr>
          <w:rFonts w:ascii="Arial" w:eastAsia="Arial" w:hAnsi="Arial" w:cs="Arial"/>
          <w:color w:val="EE0000"/>
        </w:rPr>
        <w:fldChar w:fldCharType="begin"/>
      </w:r>
      <w:r w:rsidR="00A2079F" w:rsidRPr="008021E3">
        <w:rPr>
          <w:rFonts w:ascii="Arial" w:eastAsia="Arial" w:hAnsi="Arial" w:cs="Arial"/>
          <w:color w:val="EE0000"/>
        </w:rPr>
        <w:instrText xml:space="preserve"> MERGEFIELD Exact_Regulation_for_letter </w:instrText>
      </w:r>
      <w:r w:rsidR="00A2079F" w:rsidRPr="008021E3">
        <w:rPr>
          <w:rFonts w:ascii="Arial" w:eastAsia="Arial" w:hAnsi="Arial" w:cs="Arial"/>
          <w:color w:val="EE0000"/>
        </w:rPr>
        <w:fldChar w:fldCharType="separate"/>
      </w:r>
      <w:r w:rsidR="00A2079F" w:rsidRPr="008021E3">
        <w:rPr>
          <w:rFonts w:ascii="Arial" w:eastAsia="Arial" w:hAnsi="Arial" w:cs="Arial"/>
          <w:noProof/>
          <w:color w:val="EE0000"/>
        </w:rPr>
        <w:t>«Exact_Regulation_for_letter»</w:t>
      </w:r>
      <w:r w:rsidR="00A2079F" w:rsidRPr="008021E3">
        <w:rPr>
          <w:rFonts w:ascii="Arial" w:eastAsia="Arial" w:hAnsi="Arial" w:cs="Arial"/>
          <w:color w:val="EE0000"/>
        </w:rPr>
        <w:fldChar w:fldCharType="end"/>
      </w:r>
      <w:r w:rsidR="5DCB9113" w:rsidRPr="008021E3">
        <w:rPr>
          <w:rFonts w:ascii="Arial" w:eastAsia="Arial" w:hAnsi="Arial" w:cs="Arial"/>
          <w:color w:val="EE0000"/>
        </w:rPr>
        <w:t>.</w:t>
      </w:r>
    </w:p>
    <w:p w14:paraId="7F6115B9" w14:textId="77777777" w:rsidR="00FB2BC1" w:rsidRPr="008021E3" w:rsidRDefault="00FB2BC1" w:rsidP="008021E3">
      <w:pPr>
        <w:spacing w:after="0" w:line="240" w:lineRule="auto"/>
        <w:rPr>
          <w:rFonts w:ascii="Arial" w:hAnsi="Arial" w:cs="Arial"/>
          <w:b/>
          <w:bCs/>
        </w:rPr>
      </w:pPr>
    </w:p>
    <w:p w14:paraId="4A8B48A7" w14:textId="77777777" w:rsidR="00FB2BC1" w:rsidRPr="008021E3" w:rsidRDefault="00FB2BC1" w:rsidP="008021E3">
      <w:pPr>
        <w:spacing w:after="0" w:line="240" w:lineRule="auto"/>
        <w:rPr>
          <w:rFonts w:ascii="Arial" w:hAnsi="Arial" w:cs="Arial"/>
          <w:b/>
          <w:bCs/>
        </w:rPr>
      </w:pPr>
      <w:r w:rsidRPr="008021E3">
        <w:rPr>
          <w:rFonts w:ascii="Arial" w:hAnsi="Arial" w:cs="Arial"/>
          <w:b/>
          <w:bCs/>
        </w:rPr>
        <w:t>What does termination of enrolment mean?</w:t>
      </w:r>
    </w:p>
    <w:p w14:paraId="5C6EFE9D" w14:textId="77777777" w:rsidR="00FB2BC1" w:rsidRPr="008021E3" w:rsidRDefault="00FB2BC1" w:rsidP="008021E3">
      <w:pPr>
        <w:spacing w:after="0" w:line="240" w:lineRule="auto"/>
        <w:rPr>
          <w:rFonts w:ascii="Arial" w:hAnsi="Arial" w:cs="Arial"/>
        </w:rPr>
      </w:pPr>
      <w:r w:rsidRPr="008021E3">
        <w:rPr>
          <w:rFonts w:ascii="Arial" w:hAnsi="Arial" w:cs="Arial"/>
        </w:rPr>
        <w:t>If your enrolment is terminated, you are not allowed to stay enrolled at Australian Catholic University. Readmission to ACU will only be considered after two standard study periods have passed since termination.</w:t>
      </w:r>
    </w:p>
    <w:p w14:paraId="292AC5F9" w14:textId="77777777" w:rsidR="00FB2BC1" w:rsidRPr="008021E3" w:rsidRDefault="00FB2BC1" w:rsidP="008021E3">
      <w:pPr>
        <w:spacing w:after="0" w:line="240" w:lineRule="auto"/>
        <w:rPr>
          <w:rFonts w:ascii="Arial" w:hAnsi="Arial" w:cs="Arial"/>
        </w:rPr>
      </w:pPr>
    </w:p>
    <w:p w14:paraId="68F99B60" w14:textId="77777777" w:rsidR="00FB2BC1" w:rsidRPr="008021E3" w:rsidRDefault="00FB2BC1" w:rsidP="008021E3">
      <w:pPr>
        <w:spacing w:after="0" w:line="240" w:lineRule="auto"/>
        <w:rPr>
          <w:rFonts w:ascii="Arial" w:hAnsi="Arial" w:cs="Arial"/>
        </w:rPr>
      </w:pPr>
      <w:r w:rsidRPr="008021E3">
        <w:rPr>
          <w:rFonts w:ascii="Arial" w:eastAsia="Times New Roman" w:hAnsi="Arial" w:cs="Arial"/>
          <w:b/>
          <w:bCs/>
          <w:lang w:eastAsia="en-AU"/>
        </w:rPr>
        <w:t xml:space="preserve">Can you seek a review of this decision? </w:t>
      </w:r>
    </w:p>
    <w:p w14:paraId="4ACA9B60"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xml:space="preserve">If you believe that the University has not followed its published policies, you may apply for a </w:t>
      </w:r>
      <w:hyperlink r:id="rId11" w:history="1">
        <w:r w:rsidRPr="008021E3">
          <w:rPr>
            <w:rStyle w:val="Hyperlink"/>
            <w:rFonts w:ascii="Arial" w:hAnsi="Arial" w:cs="Arial"/>
          </w:rPr>
          <w:t>formal review</w:t>
        </w:r>
      </w:hyperlink>
      <w:r w:rsidRPr="008021E3">
        <w:rPr>
          <w:rFonts w:ascii="Arial" w:eastAsia="Times New Roman" w:hAnsi="Arial" w:cs="Arial"/>
          <w:lang w:eastAsia="en-AU"/>
        </w:rPr>
        <w:t xml:space="preserve"> of the decision to terminate your enrolment under the Student Appeals Policy. An application for formal review must be lodged within 20 working days of the date of this letter.</w:t>
      </w:r>
    </w:p>
    <w:p w14:paraId="59B7821F" w14:textId="77777777" w:rsidR="00FB2BC1" w:rsidRPr="008021E3" w:rsidRDefault="00FB2BC1" w:rsidP="008021E3">
      <w:pPr>
        <w:spacing w:after="0" w:line="240" w:lineRule="auto"/>
        <w:rPr>
          <w:rFonts w:ascii="Arial" w:hAnsi="Arial" w:cs="Arial"/>
          <w:b/>
          <w:bCs/>
        </w:rPr>
      </w:pPr>
    </w:p>
    <w:p w14:paraId="7007CDB4" w14:textId="77777777" w:rsidR="00FB2BC1" w:rsidRPr="008021E3" w:rsidRDefault="00FB2BC1" w:rsidP="008021E3">
      <w:pPr>
        <w:spacing w:after="0" w:line="240" w:lineRule="auto"/>
        <w:rPr>
          <w:rFonts w:ascii="Arial" w:hAnsi="Arial" w:cs="Arial"/>
        </w:rPr>
      </w:pPr>
      <w:r w:rsidRPr="008021E3">
        <w:rPr>
          <w:rFonts w:ascii="Arial" w:hAnsi="Arial" w:cs="Arial"/>
        </w:rPr>
        <w:t xml:space="preserve">For assistance in understanding this option, you are encouraged to review the online </w:t>
      </w:r>
      <w:hyperlink r:id="rId12" w:history="1">
        <w:r w:rsidRPr="008021E3">
          <w:rPr>
            <w:rStyle w:val="Hyperlink"/>
            <w:rFonts w:ascii="Arial" w:hAnsi="Arial" w:cs="Arial"/>
          </w:rPr>
          <w:t>Termination of Enrolment resource</w:t>
        </w:r>
      </w:hyperlink>
      <w:r w:rsidRPr="008021E3">
        <w:rPr>
          <w:rFonts w:ascii="Arial" w:hAnsi="Arial" w:cs="Arial"/>
        </w:rPr>
        <w:t xml:space="preserve">. If you require further support, ACU’s </w:t>
      </w:r>
      <w:hyperlink r:id="rId13" w:history="1">
        <w:r w:rsidRPr="008021E3">
          <w:rPr>
            <w:rStyle w:val="Hyperlink"/>
            <w:rFonts w:ascii="Arial" w:hAnsi="Arial" w:cs="Arial"/>
          </w:rPr>
          <w:t>Student Advocacy Service</w:t>
        </w:r>
      </w:hyperlink>
      <w:r w:rsidRPr="008021E3">
        <w:rPr>
          <w:rFonts w:ascii="Arial" w:hAnsi="Arial" w:cs="Arial"/>
        </w:rPr>
        <w:t xml:space="preserve"> can assist you. Student Advocacy provides free and confidential information, advice, and referrals, and can help you navigate ACU policies and procedures and understand the termination of enrolment process and your available options.</w:t>
      </w:r>
    </w:p>
    <w:p w14:paraId="766B688D" w14:textId="77777777" w:rsidR="00FB2BC1" w:rsidRPr="008021E3" w:rsidRDefault="00FB2BC1" w:rsidP="008021E3">
      <w:pPr>
        <w:spacing w:after="0" w:line="240" w:lineRule="auto"/>
        <w:rPr>
          <w:rFonts w:ascii="Arial" w:hAnsi="Arial" w:cs="Arial"/>
          <w:b/>
          <w:bCs/>
        </w:rPr>
      </w:pPr>
    </w:p>
    <w:p w14:paraId="1196D44C" w14:textId="77777777" w:rsidR="00FB2BC1" w:rsidRPr="008021E3" w:rsidRDefault="00FB2BC1" w:rsidP="008021E3">
      <w:pPr>
        <w:pStyle w:val="ListParagraph"/>
        <w:numPr>
          <w:ilvl w:val="0"/>
          <w:numId w:val="12"/>
        </w:numPr>
        <w:spacing w:after="0" w:line="240" w:lineRule="auto"/>
        <w:rPr>
          <w:rFonts w:ascii="Arial" w:hAnsi="Arial" w:cs="Arial"/>
        </w:rPr>
      </w:pPr>
      <w:r w:rsidRPr="008021E3">
        <w:rPr>
          <w:rFonts w:ascii="Arial" w:hAnsi="Arial" w:cs="Arial"/>
        </w:rPr>
        <w:t xml:space="preserve">If you choose to apply for a review of this decision, </w:t>
      </w:r>
      <w:r w:rsidRPr="008021E3">
        <w:rPr>
          <w:rFonts w:ascii="Arial" w:hAnsi="Arial" w:cs="Arial"/>
          <w:b/>
          <w:bCs/>
        </w:rPr>
        <w:t>you should continue to study and attend class while a decision is made</w:t>
      </w:r>
      <w:r w:rsidRPr="008021E3">
        <w:rPr>
          <w:rFonts w:ascii="Arial" w:hAnsi="Arial" w:cs="Arial"/>
        </w:rPr>
        <w:t>. You must continue to meet all administrative, financial, and enrolment requirements.</w:t>
      </w:r>
    </w:p>
    <w:p w14:paraId="625B30D0" w14:textId="0C0361CD" w:rsidR="00FB2BC1" w:rsidRPr="008021E3" w:rsidRDefault="00FB2BC1" w:rsidP="008021E3">
      <w:pPr>
        <w:pStyle w:val="ListParagraph"/>
        <w:numPr>
          <w:ilvl w:val="0"/>
          <w:numId w:val="12"/>
        </w:numPr>
        <w:spacing w:after="0" w:line="240" w:lineRule="auto"/>
        <w:rPr>
          <w:rFonts w:ascii="Arial" w:hAnsi="Arial" w:cs="Arial"/>
        </w:rPr>
      </w:pPr>
      <w:r w:rsidRPr="008021E3">
        <w:rPr>
          <w:rFonts w:ascii="Arial" w:hAnsi="Arial" w:cs="Arial"/>
        </w:rPr>
        <w:lastRenderedPageBreak/>
        <w:t>If you choose not to apply for a review, your enrolment will be terminated 20 working days from the date of this letter</w:t>
      </w:r>
      <w:r w:rsidR="000A13CA" w:rsidRPr="008021E3">
        <w:rPr>
          <w:rFonts w:ascii="Arial" w:hAnsi="Arial" w:cs="Arial"/>
        </w:rPr>
        <w:t>.</w:t>
      </w:r>
    </w:p>
    <w:p w14:paraId="5F6C8728" w14:textId="77777777" w:rsidR="00FB2BC1" w:rsidRPr="008021E3" w:rsidRDefault="00FB2BC1" w:rsidP="008021E3">
      <w:pPr>
        <w:pStyle w:val="ListParagraph"/>
        <w:numPr>
          <w:ilvl w:val="0"/>
          <w:numId w:val="12"/>
        </w:numPr>
        <w:spacing w:after="0" w:line="240" w:lineRule="auto"/>
        <w:rPr>
          <w:rFonts w:ascii="Arial" w:hAnsi="Arial" w:cs="Arial"/>
        </w:rPr>
      </w:pPr>
      <w:r w:rsidRPr="008021E3">
        <w:rPr>
          <w:rFonts w:ascii="Arial" w:hAnsi="Arial" w:cs="Arial"/>
        </w:rPr>
        <w:t>If you received this letter after the census date for units in which you are currently enrolled, you may continue studying until the end of the relevant term. For units where the census date occurs after the date of this letter, those units will be withdrawn without academic or financial penalty as part of the termination process.</w:t>
      </w:r>
    </w:p>
    <w:p w14:paraId="618A0370" w14:textId="77777777" w:rsidR="00FB2BC1" w:rsidRPr="008021E3" w:rsidRDefault="00FB2BC1" w:rsidP="008021E3">
      <w:pPr>
        <w:spacing w:after="0" w:line="240" w:lineRule="auto"/>
        <w:ind w:left="720"/>
        <w:textAlignment w:val="baseline"/>
        <w:rPr>
          <w:rFonts w:ascii="Arial" w:eastAsia="Times New Roman" w:hAnsi="Arial" w:cs="Arial"/>
          <w:lang w:eastAsia="en-AU"/>
        </w:rPr>
      </w:pPr>
      <w:r w:rsidRPr="008021E3">
        <w:rPr>
          <w:rFonts w:ascii="Arial" w:eastAsia="Times New Roman" w:hAnsi="Arial" w:cs="Arial"/>
          <w:lang w:eastAsia="en-AU"/>
        </w:rPr>
        <w:t> </w:t>
      </w:r>
    </w:p>
    <w:p w14:paraId="06B2CDD6"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xml:space="preserve">Further information is available in the </w:t>
      </w:r>
      <w:hyperlink r:id="rId14" w:history="1">
        <w:r w:rsidRPr="008021E3">
          <w:rPr>
            <w:rStyle w:val="Hyperlink"/>
            <w:rFonts w:ascii="Arial" w:eastAsia="Times New Roman" w:hAnsi="Arial" w:cs="Arial"/>
            <w:lang w:eastAsia="en-AU"/>
          </w:rPr>
          <w:t>Student Appeals Policy</w:t>
        </w:r>
      </w:hyperlink>
      <w:r w:rsidRPr="008021E3">
        <w:rPr>
          <w:rFonts w:ascii="Arial" w:eastAsia="Times New Roman" w:hAnsi="Arial" w:cs="Arial"/>
          <w:lang w:eastAsia="en-AU"/>
        </w:rPr>
        <w:t xml:space="preserve"> in the ACU Handbook.</w:t>
      </w:r>
    </w:p>
    <w:p w14:paraId="148F3EAC"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xml:space="preserve"> </w:t>
      </w:r>
    </w:p>
    <w:p w14:paraId="5663FB3D" w14:textId="77777777" w:rsidR="00FB2BC1" w:rsidRPr="008021E3" w:rsidRDefault="00FB2BC1" w:rsidP="008021E3">
      <w:pPr>
        <w:spacing w:after="0" w:line="240" w:lineRule="auto"/>
        <w:textAlignment w:val="baseline"/>
        <w:rPr>
          <w:rFonts w:ascii="Arial" w:eastAsia="Times New Roman" w:hAnsi="Arial" w:cs="Arial"/>
          <w:b/>
          <w:bCs/>
          <w:lang w:eastAsia="en-AU"/>
        </w:rPr>
      </w:pPr>
      <w:r w:rsidRPr="008021E3">
        <w:rPr>
          <w:rFonts w:ascii="Arial" w:eastAsia="Times New Roman" w:hAnsi="Arial" w:cs="Arial"/>
          <w:b/>
          <w:bCs/>
          <w:lang w:eastAsia="en-AU"/>
        </w:rPr>
        <w:t xml:space="preserve">What should you do now? </w:t>
      </w:r>
    </w:p>
    <w:p w14:paraId="54AA3A30"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We understand that there may be circumstances, related to your studies or life outside the University, that have affected your academic progress. The following services are available to support you:</w:t>
      </w:r>
    </w:p>
    <w:p w14:paraId="218713EA"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xml:space="preserve"> </w:t>
      </w:r>
    </w:p>
    <w:p w14:paraId="5613AEA1" w14:textId="77777777" w:rsidR="00FB2BC1" w:rsidRPr="008021E3" w:rsidRDefault="00FB2BC1" w:rsidP="008021E3">
      <w:pPr>
        <w:spacing w:after="0" w:line="240" w:lineRule="auto"/>
        <w:textAlignment w:val="baseline"/>
        <w:rPr>
          <w:rFonts w:ascii="Arial" w:eastAsia="Times New Roman" w:hAnsi="Arial" w:cs="Arial"/>
          <w:lang w:eastAsia="en-AU"/>
        </w:rPr>
      </w:pPr>
      <w:hyperlink r:id="rId15" w:history="1">
        <w:r w:rsidRPr="008021E3">
          <w:rPr>
            <w:rStyle w:val="Hyperlink"/>
            <w:rFonts w:ascii="Arial" w:eastAsia="Times New Roman" w:hAnsi="Arial" w:cs="Arial"/>
            <w:lang w:eastAsia="en-AU"/>
          </w:rPr>
          <w:t>ACU’s Counselling Services</w:t>
        </w:r>
      </w:hyperlink>
      <w:r w:rsidRPr="008021E3">
        <w:rPr>
          <w:rFonts w:ascii="Arial" w:eastAsia="Times New Roman" w:hAnsi="Arial" w:cs="Arial"/>
          <w:lang w:eastAsia="en-AU"/>
        </w:rPr>
        <w:t xml:space="preserve"> offer free and confidential counselling for ACU students experiencing mental health, personal, study, or work</w:t>
      </w:r>
      <w:r w:rsidRPr="008021E3">
        <w:rPr>
          <w:rFonts w:ascii="Cambria Math" w:eastAsia="Times New Roman" w:hAnsi="Cambria Math" w:cs="Cambria Math"/>
          <w:lang w:eastAsia="en-AU"/>
        </w:rPr>
        <w:t>‑</w:t>
      </w:r>
      <w:r w:rsidRPr="008021E3">
        <w:rPr>
          <w:rFonts w:ascii="Arial" w:eastAsia="Times New Roman" w:hAnsi="Arial" w:cs="Arial"/>
          <w:lang w:eastAsia="en-AU"/>
        </w:rPr>
        <w:t>related issues.</w:t>
      </w:r>
    </w:p>
    <w:p w14:paraId="4C1F4049" w14:textId="77777777" w:rsidR="00FB2BC1" w:rsidRPr="008021E3" w:rsidRDefault="00FB2BC1" w:rsidP="008021E3">
      <w:pPr>
        <w:spacing w:after="0" w:line="240" w:lineRule="auto"/>
        <w:textAlignment w:val="baseline"/>
        <w:rPr>
          <w:rFonts w:ascii="Arial" w:eastAsia="Times New Roman" w:hAnsi="Arial" w:cs="Arial"/>
          <w:lang w:eastAsia="en-AU"/>
        </w:rPr>
      </w:pPr>
      <w:hyperlink r:id="rId16" w:history="1">
        <w:r w:rsidRPr="008021E3">
          <w:rPr>
            <w:rStyle w:val="Hyperlink"/>
            <w:rFonts w:ascii="Arial" w:eastAsia="Times New Roman" w:hAnsi="Arial" w:cs="Arial"/>
            <w:lang w:eastAsia="en-AU"/>
          </w:rPr>
          <w:t>ACU’s Access and Disability Service</w:t>
        </w:r>
      </w:hyperlink>
      <w:r w:rsidRPr="008021E3">
        <w:rPr>
          <w:rFonts w:ascii="Arial" w:eastAsia="Times New Roman" w:hAnsi="Arial" w:cs="Arial"/>
          <w:lang w:eastAsia="en-AU"/>
        </w:rPr>
        <w:t xml:space="preserve"> offer support for students with a temporary or ongoing medical or mental health condition, disability, or significant carer responsibilities.</w:t>
      </w:r>
    </w:p>
    <w:p w14:paraId="65F21CA4" w14:textId="77777777" w:rsidR="00FB2BC1" w:rsidRPr="008021E3" w:rsidRDefault="00FB2BC1" w:rsidP="008021E3">
      <w:pPr>
        <w:spacing w:after="0" w:line="240" w:lineRule="auto"/>
        <w:textAlignment w:val="baseline"/>
        <w:rPr>
          <w:rFonts w:ascii="Arial" w:eastAsia="Times New Roman" w:hAnsi="Arial" w:cs="Arial"/>
          <w:lang w:eastAsia="en-AU"/>
        </w:rPr>
      </w:pPr>
      <w:hyperlink r:id="rId17" w:history="1">
        <w:r w:rsidRPr="008021E3">
          <w:rPr>
            <w:rStyle w:val="Hyperlink"/>
            <w:rFonts w:ascii="Arial" w:eastAsia="Times New Roman" w:hAnsi="Arial" w:cs="Arial"/>
            <w:lang w:eastAsia="en-AU"/>
          </w:rPr>
          <w:t>ACU’s Academic Skills Unit</w:t>
        </w:r>
      </w:hyperlink>
      <w:r w:rsidRPr="008021E3">
        <w:rPr>
          <w:rFonts w:ascii="Arial" w:eastAsia="Times New Roman" w:hAnsi="Arial" w:cs="Arial"/>
          <w:lang w:eastAsia="en-AU"/>
        </w:rPr>
        <w:t xml:space="preserve"> offer educational support to help strengthen your academic skills and learning strategies.</w:t>
      </w:r>
    </w:p>
    <w:p w14:paraId="14419D8B" w14:textId="3BFE798D" w:rsidR="00FB2BC1" w:rsidRPr="008021E3" w:rsidRDefault="000A13CA" w:rsidP="008021E3">
      <w:pPr>
        <w:spacing w:after="0" w:line="240" w:lineRule="auto"/>
        <w:textAlignment w:val="baseline"/>
        <w:rPr>
          <w:rFonts w:ascii="Arial" w:eastAsia="Times New Roman" w:hAnsi="Arial" w:cs="Arial"/>
          <w:lang w:eastAsia="en-AU"/>
        </w:rPr>
      </w:pPr>
      <w:hyperlink r:id="rId18" w:history="1">
        <w:r w:rsidRPr="008021E3">
          <w:rPr>
            <w:rStyle w:val="Hyperlink"/>
            <w:rFonts w:ascii="Arial" w:eastAsia="Times New Roman" w:hAnsi="Arial" w:cs="Arial"/>
            <w:lang w:eastAsia="en-AU"/>
          </w:rPr>
          <w:t>International Student Adviser</w:t>
        </w:r>
      </w:hyperlink>
      <w:r w:rsidRPr="008021E3">
        <w:rPr>
          <w:rFonts w:ascii="Arial" w:hAnsi="Arial" w:cs="Arial"/>
        </w:rPr>
        <w:t>.</w:t>
      </w:r>
    </w:p>
    <w:p w14:paraId="3445886E" w14:textId="77777777" w:rsidR="00FB2BC1" w:rsidRPr="008021E3" w:rsidRDefault="00FB2BC1" w:rsidP="008021E3">
      <w:pPr>
        <w:spacing w:after="0" w:line="240" w:lineRule="auto"/>
        <w:textAlignment w:val="baseline"/>
        <w:rPr>
          <w:rFonts w:ascii="Arial" w:eastAsia="Times New Roman" w:hAnsi="Arial" w:cs="Arial"/>
          <w:lang w:eastAsia="en-AU"/>
        </w:rPr>
      </w:pPr>
    </w:p>
    <w:p w14:paraId="6A8FC0DF" w14:textId="77777777" w:rsidR="00FB2BC1" w:rsidRPr="008021E3" w:rsidRDefault="00FB2BC1" w:rsidP="008021E3">
      <w:pPr>
        <w:spacing w:after="0" w:line="240" w:lineRule="auto"/>
        <w:textAlignment w:val="baseline"/>
        <w:rPr>
          <w:rFonts w:ascii="Arial" w:eastAsia="Times New Roman" w:hAnsi="Arial" w:cs="Arial"/>
          <w:b/>
          <w:bCs/>
          <w:lang w:eastAsia="en-AU"/>
        </w:rPr>
      </w:pPr>
      <w:r w:rsidRPr="008021E3">
        <w:rPr>
          <w:rFonts w:ascii="Arial" w:eastAsia="Times New Roman" w:hAnsi="Arial" w:cs="Arial"/>
          <w:b/>
          <w:bCs/>
          <w:lang w:eastAsia="en-AU"/>
        </w:rPr>
        <w:t xml:space="preserve">Need more information? </w:t>
      </w:r>
    </w:p>
    <w:p w14:paraId="27E70DD8" w14:textId="3F72CE06"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xml:space="preserve">Read </w:t>
      </w:r>
      <w:hyperlink r:id="rId19" w:anchor="major37" w:history="1">
        <w:r w:rsidR="000A13CA" w:rsidRPr="008021E3">
          <w:rPr>
            <w:rStyle w:val="Hyperlink"/>
            <w:rFonts w:ascii="Arial" w:eastAsia="Times New Roman" w:hAnsi="Arial" w:cs="Arial"/>
            <w:lang w:eastAsia="en-AU"/>
          </w:rPr>
          <w:t>Academic Regulations 123-131</w:t>
        </w:r>
      </w:hyperlink>
    </w:p>
    <w:p w14:paraId="660AE159" w14:textId="77777777" w:rsidR="00FB2BC1" w:rsidRPr="008021E3" w:rsidRDefault="00FB2BC1" w:rsidP="008021E3">
      <w:pPr>
        <w:spacing w:after="0" w:line="240" w:lineRule="auto"/>
        <w:textAlignment w:val="baseline"/>
        <w:rPr>
          <w:rFonts w:ascii="Arial" w:eastAsia="Times New Roman" w:hAnsi="Arial" w:cs="Arial"/>
          <w:lang w:eastAsia="en-AU"/>
        </w:rPr>
      </w:pPr>
    </w:p>
    <w:p w14:paraId="3A87EEF4" w14:textId="63D107A7" w:rsidR="00FB2BC1" w:rsidRPr="008021E3" w:rsidRDefault="00FB2BC1" w:rsidP="008021E3">
      <w:pPr>
        <w:pStyle w:val="paragraph"/>
        <w:pBdr>
          <w:top w:val="single" w:sz="4" w:space="1" w:color="auto"/>
          <w:left w:val="single" w:sz="4" w:space="4" w:color="auto"/>
          <w:bottom w:val="single" w:sz="4" w:space="1" w:color="auto"/>
          <w:right w:val="single" w:sz="4" w:space="4" w:color="auto"/>
        </w:pBdr>
        <w:shd w:val="clear" w:color="auto" w:fill="DBDBDB" w:themeFill="accent3" w:themeFillTint="66"/>
        <w:spacing w:before="0" w:beforeAutospacing="0" w:after="0" w:afterAutospacing="0"/>
        <w:textAlignment w:val="baseline"/>
        <w:rPr>
          <w:rFonts w:ascii="Arial" w:hAnsi="Arial" w:cs="Arial"/>
          <w:sz w:val="22"/>
          <w:szCs w:val="22"/>
        </w:rPr>
      </w:pPr>
      <w:r w:rsidRPr="008021E3">
        <w:rPr>
          <w:rStyle w:val="normaltextrun"/>
          <w:rFonts w:ascii="Arial" w:hAnsi="Arial" w:cs="Arial"/>
          <w:b/>
          <w:bCs/>
          <w:color w:val="000000"/>
          <w:sz w:val="22"/>
          <w:szCs w:val="22"/>
        </w:rPr>
        <w:t>Additional information for international students studying in Australia on a student visa</w:t>
      </w:r>
    </w:p>
    <w:p w14:paraId="3FC8744D" w14:textId="03434B78" w:rsidR="00C1636E" w:rsidRPr="008021E3" w:rsidRDefault="00C1636E"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p>
    <w:p w14:paraId="08227E4D" w14:textId="77777777" w:rsidR="00C1636E" w:rsidRPr="008021E3" w:rsidRDefault="00C1636E"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r w:rsidRPr="008021E3">
        <w:rPr>
          <w:rFonts w:ascii="Arial" w:eastAsia="Times New Roman" w:hAnsi="Arial" w:cs="Arial"/>
          <w:b/>
          <w:bCs/>
          <w:color w:val="000000"/>
          <w:lang w:eastAsia="en-AU"/>
        </w:rPr>
        <w:t>Why did you receive this letter?</w:t>
      </w:r>
      <w:r w:rsidRPr="008021E3">
        <w:rPr>
          <w:rFonts w:ascii="Arial" w:eastAsia="Times New Roman" w:hAnsi="Arial" w:cs="Arial"/>
          <w:color w:val="000000"/>
          <w:lang w:eastAsia="en-AU"/>
        </w:rPr>
        <w:t> </w:t>
      </w:r>
    </w:p>
    <w:p w14:paraId="2E53F8A9" w14:textId="77777777" w:rsidR="00C1636E" w:rsidRPr="008021E3" w:rsidRDefault="00C1636E"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heme="majorEastAsia" w:hAnsi="Arial" w:cs="Arial"/>
          <w:color w:val="000000"/>
        </w:rPr>
      </w:pPr>
      <w:r w:rsidRPr="008021E3">
        <w:rPr>
          <w:rStyle w:val="normaltextrun"/>
          <w:rFonts w:ascii="Arial" w:eastAsiaTheme="majorEastAsia" w:hAnsi="Arial" w:cs="Arial"/>
          <w:color w:val="000000"/>
        </w:rPr>
        <w:t xml:space="preserve">This letter is to advise that you have been assessed as not achieving satisfactory progress in your course and your enrolment will be terminated. </w:t>
      </w:r>
      <w:r w:rsidRPr="008021E3">
        <w:rPr>
          <w:rFonts w:ascii="Arial" w:eastAsiaTheme="majorEastAsia" w:hAnsi="Arial" w:cs="Arial"/>
          <w:color w:val="000000"/>
        </w:rPr>
        <w:t>As a result, the University intends to report this to the Department of Education and the Department of Home Affairs (DHA).</w:t>
      </w:r>
    </w:p>
    <w:p w14:paraId="66773712" w14:textId="6F4527D0" w:rsidR="00C1636E" w:rsidRPr="008021E3" w:rsidRDefault="00C1636E"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8021E3">
        <w:rPr>
          <w:rFonts w:ascii="Arial" w:eastAsia="Times New Roman" w:hAnsi="Arial" w:cs="Arial"/>
          <w:color w:val="000000"/>
          <w:lang w:eastAsia="en-AU"/>
        </w:rPr>
        <w:t xml:space="preserve">This will occur at the conclusion of the </w:t>
      </w:r>
      <w:r w:rsidR="00C62E04" w:rsidRPr="008021E3">
        <w:rPr>
          <w:rFonts w:ascii="Arial" w:eastAsia="Times New Roman" w:hAnsi="Arial" w:cs="Arial"/>
          <w:color w:val="000000"/>
          <w:lang w:eastAsia="en-AU"/>
        </w:rPr>
        <w:t>20-working</w:t>
      </w:r>
      <w:r w:rsidRPr="008021E3">
        <w:rPr>
          <w:rFonts w:ascii="Arial" w:eastAsia="Times New Roman" w:hAnsi="Arial" w:cs="Arial"/>
          <w:color w:val="000000"/>
          <w:lang w:eastAsia="en-AU"/>
        </w:rPr>
        <w:t xml:space="preserve"> day period if you do not lodge an appeal against the University’s intention to report, </w:t>
      </w:r>
      <w:r w:rsidRPr="008021E3">
        <w:rPr>
          <w:rFonts w:ascii="Arial" w:eastAsia="Times New Roman" w:hAnsi="Arial" w:cs="Arial"/>
          <w:b/>
          <w:bCs/>
          <w:color w:val="000000"/>
          <w:shd w:val="clear" w:color="auto" w:fill="DBDBDB" w:themeFill="accent3" w:themeFillTint="66"/>
          <w:lang w:eastAsia="en-AU"/>
        </w:rPr>
        <w:t>or</w:t>
      </w:r>
      <w:r w:rsidRPr="008021E3">
        <w:rPr>
          <w:rFonts w:ascii="Arial" w:eastAsia="Times New Roman" w:hAnsi="Arial" w:cs="Arial"/>
          <w:color w:val="000000"/>
          <w:lang w:eastAsia="en-AU"/>
        </w:rPr>
        <w:t xml:space="preserve"> at the conclusion of the appeal process if your appeal is unsuccessful. Please read this letter carefully to find out what you need to do. </w:t>
      </w:r>
    </w:p>
    <w:p w14:paraId="068898EA" w14:textId="77777777" w:rsidR="00C1636E" w:rsidRPr="008021E3" w:rsidRDefault="00C1636E"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p>
    <w:p w14:paraId="415F07A6" w14:textId="77777777" w:rsidR="00C1636E" w:rsidRPr="008021E3" w:rsidRDefault="00C1636E"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lang w:eastAsia="en-AU"/>
        </w:rPr>
      </w:pPr>
      <w:r w:rsidRPr="008021E3">
        <w:rPr>
          <w:rFonts w:ascii="Arial" w:eastAsia="Times New Roman" w:hAnsi="Arial" w:cs="Arial"/>
          <w:b/>
          <w:bCs/>
          <w:color w:val="000000"/>
          <w:lang w:eastAsia="en-AU"/>
        </w:rPr>
        <w:t>When will you be reported to DHA?</w:t>
      </w:r>
      <w:r w:rsidRPr="008021E3">
        <w:rPr>
          <w:rFonts w:ascii="Arial" w:eastAsia="Times New Roman" w:hAnsi="Arial" w:cs="Arial"/>
          <w:color w:val="000000"/>
          <w:lang w:eastAsia="en-AU"/>
        </w:rPr>
        <w:t> </w:t>
      </w:r>
    </w:p>
    <w:p w14:paraId="75B53F72" w14:textId="77777777" w:rsidR="00C1636E" w:rsidRPr="008021E3" w:rsidRDefault="00C1636E"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8021E3">
        <w:rPr>
          <w:rFonts w:ascii="Arial" w:eastAsia="Times New Roman" w:hAnsi="Arial" w:cs="Arial"/>
          <w:color w:val="000000"/>
          <w:lang w:eastAsia="en-AU"/>
        </w:rPr>
        <w:t xml:space="preserve">You will be notified in writing before the University reports your termination of enrolment to the Department of Education and DHA. A separate notification letter will be issued to you advising of the University’s intention to report. </w:t>
      </w:r>
    </w:p>
    <w:p w14:paraId="454FF7F1" w14:textId="77777777" w:rsidR="00C1636E" w:rsidRPr="008021E3" w:rsidRDefault="00C1636E"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r w:rsidRPr="008021E3">
        <w:rPr>
          <w:rFonts w:ascii="Arial" w:eastAsia="Times New Roman" w:hAnsi="Arial" w:cs="Arial"/>
          <w:color w:val="000000"/>
          <w:lang w:eastAsia="en-AU"/>
        </w:rPr>
        <w:t>That letter will also outline the appeal process available to you.</w:t>
      </w:r>
    </w:p>
    <w:p w14:paraId="01EFAE10" w14:textId="77777777" w:rsidR="00E913F2" w:rsidRPr="008021E3" w:rsidRDefault="00E913F2" w:rsidP="008021E3">
      <w:pPr>
        <w:pBdr>
          <w:top w:val="single" w:sz="4" w:space="1" w:color="auto"/>
          <w:left w:val="single" w:sz="4" w:space="4" w:color="auto"/>
          <w:bottom w:val="single" w:sz="4" w:space="1" w:color="auto"/>
          <w:right w:val="single" w:sz="4" w:space="4" w:color="auto"/>
        </w:pBdr>
        <w:shd w:val="clear" w:color="auto" w:fill="DBDBDB" w:themeFill="accent3" w:themeFillTint="66"/>
        <w:spacing w:after="0" w:line="240" w:lineRule="auto"/>
        <w:textAlignment w:val="baseline"/>
        <w:rPr>
          <w:rFonts w:ascii="Arial" w:eastAsia="Times New Roman" w:hAnsi="Arial" w:cs="Arial"/>
          <w:color w:val="000000"/>
          <w:lang w:eastAsia="en-AU"/>
        </w:rPr>
      </w:pPr>
    </w:p>
    <w:p w14:paraId="1B83CEF0" w14:textId="77777777" w:rsidR="00FB2BC1" w:rsidRPr="008021E3" w:rsidRDefault="00FB2BC1" w:rsidP="008021E3">
      <w:pPr>
        <w:spacing w:after="0" w:line="240" w:lineRule="auto"/>
        <w:textAlignment w:val="baseline"/>
        <w:rPr>
          <w:rFonts w:ascii="Arial" w:eastAsia="Times New Roman" w:hAnsi="Arial" w:cs="Arial"/>
          <w:lang w:eastAsia="en-AU"/>
        </w:rPr>
      </w:pPr>
    </w:p>
    <w:p w14:paraId="2AA67CB2"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If you wish to seek further information or advice, please don’t hesitate to contact me. </w:t>
      </w:r>
    </w:p>
    <w:p w14:paraId="500A7249"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w:t>
      </w:r>
    </w:p>
    <w:p w14:paraId="3BCF2825"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Yours sincerely, </w:t>
      </w:r>
    </w:p>
    <w:p w14:paraId="1543F42D"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w:t>
      </w:r>
    </w:p>
    <w:p w14:paraId="6AFB28EE"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w:t>
      </w:r>
    </w:p>
    <w:p w14:paraId="01BA5408" w14:textId="77777777" w:rsidR="00BE7159" w:rsidRPr="008021E3" w:rsidRDefault="00BE7159"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color w:val="FF0000"/>
          <w:lang w:eastAsia="en-AU"/>
        </w:rPr>
        <w:fldChar w:fldCharType="begin"/>
      </w:r>
      <w:r w:rsidRPr="008021E3">
        <w:rPr>
          <w:rFonts w:ascii="Arial" w:eastAsia="Times New Roman" w:hAnsi="Arial" w:cs="Arial"/>
          <w:color w:val="FF0000"/>
          <w:lang w:eastAsia="en-AU"/>
        </w:rPr>
        <w:instrText xml:space="preserve"> MERGEFIELD Course_Coordinator </w:instrText>
      </w:r>
      <w:r w:rsidRPr="008021E3">
        <w:rPr>
          <w:rFonts w:ascii="Arial" w:eastAsia="Times New Roman" w:hAnsi="Arial" w:cs="Arial"/>
          <w:color w:val="FF0000"/>
          <w:lang w:eastAsia="en-AU"/>
        </w:rPr>
        <w:fldChar w:fldCharType="separate"/>
      </w:r>
      <w:r w:rsidRPr="008021E3">
        <w:rPr>
          <w:rFonts w:ascii="Arial" w:eastAsia="Times New Roman" w:hAnsi="Arial" w:cs="Arial"/>
          <w:noProof/>
          <w:color w:val="FF0000"/>
          <w:lang w:eastAsia="en-AU"/>
        </w:rPr>
        <w:t>«Course Adviser»</w:t>
      </w:r>
      <w:r w:rsidRPr="008021E3">
        <w:rPr>
          <w:rFonts w:ascii="Arial" w:eastAsia="Times New Roman" w:hAnsi="Arial" w:cs="Arial"/>
          <w:color w:val="FF0000"/>
          <w:lang w:eastAsia="en-AU"/>
        </w:rPr>
        <w:fldChar w:fldCharType="end"/>
      </w:r>
    </w:p>
    <w:p w14:paraId="64366549" w14:textId="77777777" w:rsidR="00BE7159" w:rsidRPr="008021E3" w:rsidRDefault="00BE7159"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xml:space="preserve">Course Adviser of </w:t>
      </w:r>
      <w:r w:rsidRPr="008021E3">
        <w:rPr>
          <w:rFonts w:ascii="Arial" w:eastAsia="Times New Roman" w:hAnsi="Arial" w:cs="Arial"/>
          <w:color w:val="FF0000"/>
          <w:lang w:eastAsia="en-AU"/>
        </w:rPr>
        <w:fldChar w:fldCharType="begin"/>
      </w:r>
      <w:r w:rsidRPr="008021E3">
        <w:rPr>
          <w:rFonts w:ascii="Arial" w:eastAsia="Times New Roman" w:hAnsi="Arial" w:cs="Arial"/>
          <w:color w:val="FF0000"/>
          <w:lang w:eastAsia="en-AU"/>
        </w:rPr>
        <w:instrText xml:space="preserve"> MERGEFIELD CourseName </w:instrText>
      </w:r>
      <w:r w:rsidRPr="008021E3">
        <w:rPr>
          <w:rFonts w:ascii="Arial" w:eastAsia="Times New Roman" w:hAnsi="Arial" w:cs="Arial"/>
          <w:color w:val="FF0000"/>
          <w:lang w:eastAsia="en-AU"/>
        </w:rPr>
        <w:fldChar w:fldCharType="separate"/>
      </w:r>
      <w:r w:rsidRPr="008021E3">
        <w:rPr>
          <w:rFonts w:ascii="Arial" w:eastAsia="Times New Roman" w:hAnsi="Arial" w:cs="Arial"/>
          <w:noProof/>
          <w:color w:val="FF0000"/>
          <w:lang w:eastAsia="en-AU"/>
        </w:rPr>
        <w:t>«CourseName»</w:t>
      </w:r>
      <w:r w:rsidRPr="008021E3">
        <w:rPr>
          <w:rFonts w:ascii="Arial" w:eastAsia="Times New Roman" w:hAnsi="Arial" w:cs="Arial"/>
          <w:color w:val="FF0000"/>
          <w:lang w:eastAsia="en-AU"/>
        </w:rPr>
        <w:fldChar w:fldCharType="end"/>
      </w:r>
    </w:p>
    <w:p w14:paraId="4011444C"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color w:val="FF0000"/>
          <w:lang w:eastAsia="en-AU"/>
        </w:rPr>
        <w:fldChar w:fldCharType="begin"/>
      </w:r>
      <w:r w:rsidRPr="008021E3">
        <w:rPr>
          <w:rFonts w:ascii="Arial" w:eastAsia="Times New Roman" w:hAnsi="Arial" w:cs="Arial"/>
          <w:color w:val="FF0000"/>
          <w:lang w:eastAsia="en-AU"/>
        </w:rPr>
        <w:instrText xml:space="preserve"> MERGEFIELD School_Email_Address </w:instrText>
      </w:r>
      <w:r w:rsidRPr="008021E3">
        <w:rPr>
          <w:rFonts w:ascii="Arial" w:eastAsia="Times New Roman" w:hAnsi="Arial" w:cs="Arial"/>
          <w:color w:val="FF0000"/>
          <w:lang w:eastAsia="en-AU"/>
        </w:rPr>
        <w:fldChar w:fldCharType="separate"/>
      </w:r>
      <w:r w:rsidRPr="008021E3">
        <w:rPr>
          <w:rFonts w:ascii="Arial" w:eastAsia="Times New Roman" w:hAnsi="Arial" w:cs="Arial"/>
          <w:noProof/>
          <w:color w:val="FF0000"/>
          <w:lang w:eastAsia="en-AU"/>
        </w:rPr>
        <w:t>«School_Email_Address»</w:t>
      </w:r>
      <w:r w:rsidRPr="008021E3">
        <w:rPr>
          <w:rFonts w:ascii="Arial" w:eastAsia="Times New Roman" w:hAnsi="Arial" w:cs="Arial"/>
          <w:color w:val="FF0000"/>
          <w:lang w:eastAsia="en-AU"/>
        </w:rPr>
        <w:fldChar w:fldCharType="end"/>
      </w:r>
    </w:p>
    <w:p w14:paraId="7175F5F1"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w:t>
      </w:r>
    </w:p>
    <w:p w14:paraId="556912B0" w14:textId="77777777" w:rsidR="00FB2BC1" w:rsidRPr="008021E3" w:rsidRDefault="00FB2BC1" w:rsidP="008021E3">
      <w:pPr>
        <w:spacing w:after="0" w:line="240" w:lineRule="auto"/>
        <w:textAlignment w:val="baseline"/>
        <w:rPr>
          <w:rFonts w:ascii="Arial" w:eastAsia="Times New Roman" w:hAnsi="Arial" w:cs="Arial"/>
          <w:lang w:eastAsia="en-AU"/>
        </w:rPr>
      </w:pPr>
      <w:r w:rsidRPr="008021E3">
        <w:rPr>
          <w:rFonts w:ascii="Arial" w:eastAsia="Times New Roman" w:hAnsi="Arial" w:cs="Arial"/>
          <w:lang w:eastAsia="en-AU"/>
        </w:rPr>
        <w:t xml:space="preserve">cc: </w:t>
      </w:r>
      <w:r w:rsidRPr="008021E3">
        <w:rPr>
          <w:rFonts w:ascii="Arial" w:eastAsia="Times New Roman" w:hAnsi="Arial" w:cs="Arial"/>
          <w:lang w:eastAsia="en-AU"/>
        </w:rPr>
        <w:tab/>
        <w:t>Head of School</w:t>
      </w:r>
    </w:p>
    <w:p w14:paraId="3AFED8C2" w14:textId="77777777" w:rsidR="00FB2BC1" w:rsidRPr="008021E3" w:rsidRDefault="00FB2BC1" w:rsidP="008021E3">
      <w:pPr>
        <w:pStyle w:val="paragraph"/>
        <w:spacing w:before="0" w:beforeAutospacing="0" w:after="0" w:afterAutospacing="0"/>
        <w:ind w:left="705"/>
        <w:textAlignment w:val="baseline"/>
        <w:rPr>
          <w:rStyle w:val="normaltextrun"/>
          <w:rFonts w:ascii="Arial" w:hAnsi="Arial" w:cs="Arial"/>
          <w:sz w:val="22"/>
          <w:szCs w:val="22"/>
        </w:rPr>
      </w:pPr>
      <w:hyperlink r:id="rId20" w:history="1">
        <w:r w:rsidRPr="008021E3">
          <w:rPr>
            <w:rStyle w:val="Hyperlink"/>
            <w:rFonts w:ascii="Arial" w:hAnsi="Arial" w:cs="Arial"/>
            <w:sz w:val="22"/>
            <w:szCs w:val="22"/>
          </w:rPr>
          <w:t>Academic Progress</w:t>
        </w:r>
      </w:hyperlink>
    </w:p>
    <w:p w14:paraId="5DCE56C1" w14:textId="77777777" w:rsidR="00FB2BC1" w:rsidRPr="008021E3" w:rsidRDefault="00FB2BC1" w:rsidP="008021E3">
      <w:pPr>
        <w:spacing w:after="0" w:line="240" w:lineRule="auto"/>
        <w:ind w:left="705"/>
        <w:textAlignment w:val="baseline"/>
        <w:rPr>
          <w:rFonts w:ascii="Arial" w:eastAsia="Times New Roman" w:hAnsi="Arial" w:cs="Arial"/>
          <w:lang w:eastAsia="en-AU"/>
        </w:rPr>
      </w:pPr>
      <w:r w:rsidRPr="008021E3">
        <w:rPr>
          <w:rFonts w:ascii="Arial" w:eastAsia="Times New Roman" w:hAnsi="Arial" w:cs="Arial"/>
          <w:lang w:eastAsia="en-AU"/>
        </w:rPr>
        <w:lastRenderedPageBreak/>
        <w:t>International Compliance (international students only)</w:t>
      </w:r>
      <w:r w:rsidRPr="008021E3">
        <w:rPr>
          <w:rFonts w:ascii="Arial" w:eastAsia="Times New Roman" w:hAnsi="Arial" w:cs="Arial"/>
          <w:lang w:eastAsia="en-AU"/>
        </w:rPr>
        <w:tab/>
      </w:r>
    </w:p>
    <w:p w14:paraId="4FE30081" w14:textId="77777777" w:rsidR="00FB2BC1" w:rsidRPr="008021E3" w:rsidRDefault="00FB2BC1" w:rsidP="008021E3">
      <w:pPr>
        <w:spacing w:after="0" w:line="240" w:lineRule="auto"/>
        <w:rPr>
          <w:rFonts w:ascii="Arial" w:hAnsi="Arial" w:cs="Arial"/>
        </w:rPr>
      </w:pPr>
      <w:r w:rsidRPr="008021E3">
        <w:rPr>
          <w:rFonts w:ascii="Arial" w:eastAsia="Times New Roman" w:hAnsi="Arial" w:cs="Arial"/>
          <w:lang w:eastAsia="en-AU"/>
        </w:rPr>
        <w:tab/>
        <w:t xml:space="preserve">International Student Adviser (international students only) </w:t>
      </w:r>
    </w:p>
    <w:p w14:paraId="484AC55E" w14:textId="77777777" w:rsidR="00FB2BC1" w:rsidRPr="008021E3" w:rsidRDefault="00FB2BC1" w:rsidP="008021E3">
      <w:pPr>
        <w:spacing w:after="0" w:line="240" w:lineRule="auto"/>
        <w:ind w:firstLine="60"/>
        <w:textAlignment w:val="baseline"/>
        <w:rPr>
          <w:rFonts w:ascii="Arial" w:eastAsia="Times New Roman" w:hAnsi="Arial" w:cs="Arial"/>
          <w:lang w:eastAsia="en-AU"/>
        </w:rPr>
      </w:pPr>
    </w:p>
    <w:sectPr w:rsidR="00FB2BC1" w:rsidRPr="008021E3" w:rsidSect="00380255">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0150" w14:textId="77777777" w:rsidR="008878C4" w:rsidRDefault="008878C4" w:rsidP="00380255">
      <w:pPr>
        <w:spacing w:after="0" w:line="240" w:lineRule="auto"/>
      </w:pPr>
      <w:r>
        <w:separator/>
      </w:r>
    </w:p>
  </w:endnote>
  <w:endnote w:type="continuationSeparator" w:id="0">
    <w:p w14:paraId="20D34A65" w14:textId="77777777" w:rsidR="008878C4" w:rsidRDefault="008878C4"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5D21" w14:textId="77777777" w:rsidR="008878C4" w:rsidRDefault="008878C4" w:rsidP="00380255">
      <w:pPr>
        <w:spacing w:after="0" w:line="240" w:lineRule="auto"/>
      </w:pPr>
      <w:r>
        <w:separator/>
      </w:r>
    </w:p>
  </w:footnote>
  <w:footnote w:type="continuationSeparator" w:id="0">
    <w:p w14:paraId="047CDC3E" w14:textId="77777777" w:rsidR="008878C4" w:rsidRDefault="008878C4"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3736AF"/>
    <w:multiLevelType w:val="hybridMultilevel"/>
    <w:tmpl w:val="2A348F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6A691D"/>
    <w:multiLevelType w:val="hybridMultilevel"/>
    <w:tmpl w:val="18E4546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642EC8"/>
    <w:multiLevelType w:val="hybridMultilevel"/>
    <w:tmpl w:val="CB0874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FE2C39"/>
    <w:multiLevelType w:val="hybridMultilevel"/>
    <w:tmpl w:val="E8E2D61C"/>
    <w:lvl w:ilvl="0" w:tplc="7352753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33B5775"/>
    <w:multiLevelType w:val="hybridMultilevel"/>
    <w:tmpl w:val="B93E1C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8370B8"/>
    <w:multiLevelType w:val="hybridMultilevel"/>
    <w:tmpl w:val="174ACF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781957"/>
    <w:multiLevelType w:val="hybridMultilevel"/>
    <w:tmpl w:val="6D8E3970"/>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824CA5"/>
    <w:multiLevelType w:val="hybridMultilevel"/>
    <w:tmpl w:val="1AEA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6C55BC"/>
    <w:multiLevelType w:val="hybridMultilevel"/>
    <w:tmpl w:val="53D69DA4"/>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3777530">
    <w:abstractNumId w:val="7"/>
  </w:num>
  <w:num w:numId="2" w16cid:durableId="504393974">
    <w:abstractNumId w:val="11"/>
  </w:num>
  <w:num w:numId="3" w16cid:durableId="379670820">
    <w:abstractNumId w:val="2"/>
  </w:num>
  <w:num w:numId="4" w16cid:durableId="126898379">
    <w:abstractNumId w:val="0"/>
  </w:num>
  <w:num w:numId="5" w16cid:durableId="1375688697">
    <w:abstractNumId w:val="1"/>
  </w:num>
  <w:num w:numId="6" w16cid:durableId="1483035406">
    <w:abstractNumId w:val="4"/>
  </w:num>
  <w:num w:numId="7" w16cid:durableId="408846221">
    <w:abstractNumId w:val="3"/>
  </w:num>
  <w:num w:numId="8" w16cid:durableId="1330912931">
    <w:abstractNumId w:val="13"/>
  </w:num>
  <w:num w:numId="9" w16cid:durableId="2116635854">
    <w:abstractNumId w:val="10"/>
  </w:num>
  <w:num w:numId="10" w16cid:durableId="1359235351">
    <w:abstractNumId w:val="5"/>
  </w:num>
  <w:num w:numId="11" w16cid:durableId="1989431603">
    <w:abstractNumId w:val="9"/>
  </w:num>
  <w:num w:numId="12" w16cid:durableId="368148184">
    <w:abstractNumId w:val="12"/>
  </w:num>
  <w:num w:numId="13" w16cid:durableId="584150368">
    <w:abstractNumId w:val="8"/>
  </w:num>
  <w:num w:numId="14" w16cid:durableId="1673995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07481"/>
    <w:rsid w:val="0004067D"/>
    <w:rsid w:val="00042933"/>
    <w:rsid w:val="00060E51"/>
    <w:rsid w:val="0007406E"/>
    <w:rsid w:val="00086526"/>
    <w:rsid w:val="00090E0A"/>
    <w:rsid w:val="000942EB"/>
    <w:rsid w:val="000A13CA"/>
    <w:rsid w:val="000A508D"/>
    <w:rsid w:val="000B4DD2"/>
    <w:rsid w:val="000B63C8"/>
    <w:rsid w:val="000E6486"/>
    <w:rsid w:val="000E6DC8"/>
    <w:rsid w:val="001156D8"/>
    <w:rsid w:val="00123157"/>
    <w:rsid w:val="00135A4E"/>
    <w:rsid w:val="00136E55"/>
    <w:rsid w:val="00141DB0"/>
    <w:rsid w:val="0016756A"/>
    <w:rsid w:val="001776F0"/>
    <w:rsid w:val="00186572"/>
    <w:rsid w:val="00191647"/>
    <w:rsid w:val="001C1842"/>
    <w:rsid w:val="001F20D7"/>
    <w:rsid w:val="001F4AD0"/>
    <w:rsid w:val="002017CC"/>
    <w:rsid w:val="00231CBD"/>
    <w:rsid w:val="00237AD8"/>
    <w:rsid w:val="00277A28"/>
    <w:rsid w:val="002916CC"/>
    <w:rsid w:val="002956C9"/>
    <w:rsid w:val="002B29DA"/>
    <w:rsid w:val="00325D88"/>
    <w:rsid w:val="003656D3"/>
    <w:rsid w:val="00380255"/>
    <w:rsid w:val="003B1D1D"/>
    <w:rsid w:val="003C05B4"/>
    <w:rsid w:val="003C2B40"/>
    <w:rsid w:val="003D2E84"/>
    <w:rsid w:val="003F61E3"/>
    <w:rsid w:val="00430EDF"/>
    <w:rsid w:val="00433BD5"/>
    <w:rsid w:val="00444C26"/>
    <w:rsid w:val="004639DB"/>
    <w:rsid w:val="00471E95"/>
    <w:rsid w:val="00483773"/>
    <w:rsid w:val="0049715C"/>
    <w:rsid w:val="0049738F"/>
    <w:rsid w:val="004B2F9E"/>
    <w:rsid w:val="004B34A7"/>
    <w:rsid w:val="004B794F"/>
    <w:rsid w:val="004C6867"/>
    <w:rsid w:val="004D36AE"/>
    <w:rsid w:val="004E63BB"/>
    <w:rsid w:val="004E7A10"/>
    <w:rsid w:val="004F1F68"/>
    <w:rsid w:val="004F3060"/>
    <w:rsid w:val="005077E2"/>
    <w:rsid w:val="00521356"/>
    <w:rsid w:val="00534030"/>
    <w:rsid w:val="00544A0F"/>
    <w:rsid w:val="005666B4"/>
    <w:rsid w:val="0056795E"/>
    <w:rsid w:val="005C4381"/>
    <w:rsid w:val="005D2426"/>
    <w:rsid w:val="005D7C98"/>
    <w:rsid w:val="005E264A"/>
    <w:rsid w:val="00603C54"/>
    <w:rsid w:val="006133E2"/>
    <w:rsid w:val="006172A5"/>
    <w:rsid w:val="00622586"/>
    <w:rsid w:val="0064467E"/>
    <w:rsid w:val="006605AF"/>
    <w:rsid w:val="00670C53"/>
    <w:rsid w:val="00672F04"/>
    <w:rsid w:val="006842D3"/>
    <w:rsid w:val="006867D7"/>
    <w:rsid w:val="00693B45"/>
    <w:rsid w:val="006A346C"/>
    <w:rsid w:val="00703346"/>
    <w:rsid w:val="00705DAE"/>
    <w:rsid w:val="00733105"/>
    <w:rsid w:val="007417EE"/>
    <w:rsid w:val="00764A99"/>
    <w:rsid w:val="00775709"/>
    <w:rsid w:val="007825E2"/>
    <w:rsid w:val="007B22CF"/>
    <w:rsid w:val="007C5523"/>
    <w:rsid w:val="007D3496"/>
    <w:rsid w:val="007D4640"/>
    <w:rsid w:val="007E23C4"/>
    <w:rsid w:val="007E50E0"/>
    <w:rsid w:val="008021E3"/>
    <w:rsid w:val="00845075"/>
    <w:rsid w:val="008554E5"/>
    <w:rsid w:val="00861A10"/>
    <w:rsid w:val="0088432E"/>
    <w:rsid w:val="008878C4"/>
    <w:rsid w:val="008A653F"/>
    <w:rsid w:val="008B25EF"/>
    <w:rsid w:val="008B66FC"/>
    <w:rsid w:val="008D5B0F"/>
    <w:rsid w:val="00914E14"/>
    <w:rsid w:val="00923BC0"/>
    <w:rsid w:val="00934157"/>
    <w:rsid w:val="00953DB9"/>
    <w:rsid w:val="00964B4F"/>
    <w:rsid w:val="00973BED"/>
    <w:rsid w:val="0099771F"/>
    <w:rsid w:val="009B623F"/>
    <w:rsid w:val="00A0154D"/>
    <w:rsid w:val="00A02467"/>
    <w:rsid w:val="00A2079F"/>
    <w:rsid w:val="00A22CF1"/>
    <w:rsid w:val="00A2498A"/>
    <w:rsid w:val="00A35712"/>
    <w:rsid w:val="00A36FA7"/>
    <w:rsid w:val="00A74A96"/>
    <w:rsid w:val="00A978A9"/>
    <w:rsid w:val="00AA44AE"/>
    <w:rsid w:val="00AE068F"/>
    <w:rsid w:val="00AE0897"/>
    <w:rsid w:val="00AE5C32"/>
    <w:rsid w:val="00AF42F9"/>
    <w:rsid w:val="00B159EF"/>
    <w:rsid w:val="00B3393F"/>
    <w:rsid w:val="00B55475"/>
    <w:rsid w:val="00B752C2"/>
    <w:rsid w:val="00B93370"/>
    <w:rsid w:val="00BD4D84"/>
    <w:rsid w:val="00BE7159"/>
    <w:rsid w:val="00BF6FBA"/>
    <w:rsid w:val="00C1612F"/>
    <w:rsid w:val="00C1636E"/>
    <w:rsid w:val="00C24C7F"/>
    <w:rsid w:val="00C30EA8"/>
    <w:rsid w:val="00C477EB"/>
    <w:rsid w:val="00C62E04"/>
    <w:rsid w:val="00C817A3"/>
    <w:rsid w:val="00C8754C"/>
    <w:rsid w:val="00CB3B88"/>
    <w:rsid w:val="00CC25BC"/>
    <w:rsid w:val="00CD2E50"/>
    <w:rsid w:val="00CE11BF"/>
    <w:rsid w:val="00CE4417"/>
    <w:rsid w:val="00D15FC0"/>
    <w:rsid w:val="00D1746F"/>
    <w:rsid w:val="00D308A2"/>
    <w:rsid w:val="00D37076"/>
    <w:rsid w:val="00D51272"/>
    <w:rsid w:val="00D61F3D"/>
    <w:rsid w:val="00D634EE"/>
    <w:rsid w:val="00D73AF5"/>
    <w:rsid w:val="00D90D80"/>
    <w:rsid w:val="00DA6EC6"/>
    <w:rsid w:val="00DF6C25"/>
    <w:rsid w:val="00E00CF2"/>
    <w:rsid w:val="00E047FD"/>
    <w:rsid w:val="00E12024"/>
    <w:rsid w:val="00E31C2E"/>
    <w:rsid w:val="00E42032"/>
    <w:rsid w:val="00E4632F"/>
    <w:rsid w:val="00E654B6"/>
    <w:rsid w:val="00E7468E"/>
    <w:rsid w:val="00E913F2"/>
    <w:rsid w:val="00EA3D0D"/>
    <w:rsid w:val="00EB2684"/>
    <w:rsid w:val="00ED0CBE"/>
    <w:rsid w:val="00ED0F29"/>
    <w:rsid w:val="00ED13D4"/>
    <w:rsid w:val="00ED6643"/>
    <w:rsid w:val="00EE67DF"/>
    <w:rsid w:val="00F14D13"/>
    <w:rsid w:val="00F1548F"/>
    <w:rsid w:val="00F15927"/>
    <w:rsid w:val="00F30D21"/>
    <w:rsid w:val="00F636CC"/>
    <w:rsid w:val="00F95821"/>
    <w:rsid w:val="00F964A8"/>
    <w:rsid w:val="00FB2BC1"/>
    <w:rsid w:val="00FF7C26"/>
    <w:rsid w:val="0464B3ED"/>
    <w:rsid w:val="0EEA2779"/>
    <w:rsid w:val="15FAD3E0"/>
    <w:rsid w:val="1763CBEF"/>
    <w:rsid w:val="183CAC4A"/>
    <w:rsid w:val="193349F8"/>
    <w:rsid w:val="3C794B67"/>
    <w:rsid w:val="48C78462"/>
    <w:rsid w:val="4D2FAAD5"/>
    <w:rsid w:val="5182E402"/>
    <w:rsid w:val="556B853F"/>
    <w:rsid w:val="5988A833"/>
    <w:rsid w:val="5CE8C12E"/>
    <w:rsid w:val="5DCB9113"/>
    <w:rsid w:val="642809A9"/>
    <w:rsid w:val="64EDEA73"/>
    <w:rsid w:val="67071673"/>
    <w:rsid w:val="6C8F7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796B917-B810-4CEA-A4C9-DE83C28A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yperlink" Target="mailto:%22Academic%20Progress%22%20%3cacademic.progress@acu.edu.au%3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fontTable" Target="fontTable.xml"/><Relationship Id="rId10" Type="http://schemas.openxmlformats.org/officeDocument/2006/relationships/hyperlink" Target="https://policy.acu.edu.au/document/view.php?id=262" TargetMode="External"/><Relationship Id="rId19" Type="http://schemas.openxmlformats.org/officeDocument/2006/relationships/hyperlink" Target="https://policy.acu.edu.au/document/view.php?id=2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acu.edu.au/document/view.php?id=22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675EA-AE6E-430A-B259-4FC802D63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3.xml><?xml version="1.0" encoding="utf-8"?>
<ds:datastoreItem xmlns:ds="http://schemas.openxmlformats.org/officeDocument/2006/customXml" ds:itemID="{BBE44C7A-76E2-47C7-BA62-1D1E5C764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Links>
    <vt:vector size="78" baseType="variant">
      <vt:variant>
        <vt:i4>1048662</vt:i4>
      </vt:variant>
      <vt:variant>
        <vt:i4>81</vt:i4>
      </vt:variant>
      <vt:variant>
        <vt:i4>0</vt:i4>
      </vt:variant>
      <vt:variant>
        <vt:i4>5</vt:i4>
      </vt:variant>
      <vt:variant>
        <vt:lpwstr>https://policy.acu.edu.au/document/view.php?id=262&amp;version=2</vt:lpwstr>
      </vt:variant>
      <vt:variant>
        <vt:lpwstr/>
      </vt:variant>
      <vt:variant>
        <vt:i4>5374043</vt:i4>
      </vt:variant>
      <vt:variant>
        <vt:i4>78</vt:i4>
      </vt:variant>
      <vt:variant>
        <vt:i4>0</vt:i4>
      </vt:variant>
      <vt:variant>
        <vt:i4>5</vt:i4>
      </vt:variant>
      <vt:variant>
        <vt:lpwstr>https://www.acu.edu.au/student-life/student-services/counselling-services</vt:lpwstr>
      </vt:variant>
      <vt:variant>
        <vt:lpwstr/>
      </vt:variant>
      <vt:variant>
        <vt:i4>5374043</vt:i4>
      </vt:variant>
      <vt:variant>
        <vt:i4>75</vt:i4>
      </vt:variant>
      <vt:variant>
        <vt:i4>0</vt:i4>
      </vt:variant>
      <vt:variant>
        <vt:i4>5</vt:i4>
      </vt:variant>
      <vt:variant>
        <vt:lpwstr>https://www.acu.edu.au/student-life/student-services/counselling-services</vt:lpwstr>
      </vt:variant>
      <vt:variant>
        <vt:lpwstr/>
      </vt:variant>
      <vt:variant>
        <vt:i4>3801114</vt:i4>
      </vt:variant>
      <vt:variant>
        <vt:i4>72</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69</vt:i4>
      </vt:variant>
      <vt:variant>
        <vt:i4>0</vt:i4>
      </vt:variant>
      <vt:variant>
        <vt:i4>5</vt:i4>
      </vt:variant>
      <vt:variant>
        <vt:lpwstr>https://www.acu.edu.au/student-life/student-services/academic-skills-development</vt:lpwstr>
      </vt:variant>
      <vt:variant>
        <vt:lpwstr/>
      </vt:variant>
      <vt:variant>
        <vt:i4>7274621</vt:i4>
      </vt:variant>
      <vt:variant>
        <vt:i4>66</vt:i4>
      </vt:variant>
      <vt:variant>
        <vt:i4>0</vt:i4>
      </vt:variant>
      <vt:variant>
        <vt:i4>5</vt:i4>
      </vt:variant>
      <vt:variant>
        <vt:lpwstr>https://www.acu.edu.au/student-life/student-services/disability-support</vt:lpwstr>
      </vt:variant>
      <vt:variant>
        <vt:lpwstr/>
      </vt:variant>
      <vt:variant>
        <vt:i4>5374043</vt:i4>
      </vt:variant>
      <vt:variant>
        <vt:i4>63</vt:i4>
      </vt:variant>
      <vt:variant>
        <vt:i4>0</vt:i4>
      </vt:variant>
      <vt:variant>
        <vt:i4>5</vt:i4>
      </vt:variant>
      <vt:variant>
        <vt:lpwstr>https://www.acu.edu.au/student-life/student-services/counselling-services</vt:lpwstr>
      </vt:variant>
      <vt:variant>
        <vt:lpwstr/>
      </vt:variant>
      <vt:variant>
        <vt:i4>2424935</vt:i4>
      </vt:variant>
      <vt:variant>
        <vt:i4>60</vt:i4>
      </vt:variant>
      <vt:variant>
        <vt:i4>0</vt:i4>
      </vt:variant>
      <vt:variant>
        <vt:i4>5</vt:i4>
      </vt:variant>
      <vt:variant>
        <vt:lpwstr>https://www.acu.edu.au/handbook/handbook-2025/policies-and-general-information</vt:lpwstr>
      </vt:variant>
      <vt:variant>
        <vt:lpwstr/>
      </vt:variant>
      <vt:variant>
        <vt:i4>5767257</vt:i4>
      </vt:variant>
      <vt:variant>
        <vt:i4>57</vt:i4>
      </vt:variant>
      <vt:variant>
        <vt:i4>0</vt:i4>
      </vt:variant>
      <vt:variant>
        <vt:i4>5</vt:i4>
      </vt:variant>
      <vt:variant>
        <vt:lpwstr>https://www.acu.edu.au/student-life/student-services/student-advocacy</vt:lpwstr>
      </vt:variant>
      <vt:variant>
        <vt:lpwstr/>
      </vt:variant>
      <vt:variant>
        <vt:i4>7274533</vt:i4>
      </vt:variant>
      <vt:variant>
        <vt:i4>54</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51</vt:i4>
      </vt:variant>
      <vt:variant>
        <vt:i4>0</vt:i4>
      </vt:variant>
      <vt:variant>
        <vt:i4>5</vt:i4>
      </vt:variant>
      <vt:variant>
        <vt:lpwstr>https://www.studentportal.acu.edu.au/about-acu/acf/review-and-appeals</vt:lpwstr>
      </vt:variant>
      <vt:variant>
        <vt:lpwstr/>
      </vt:variant>
      <vt:variant>
        <vt:i4>1048662</vt:i4>
      </vt:variant>
      <vt:variant>
        <vt:i4>45</vt:i4>
      </vt:variant>
      <vt:variant>
        <vt:i4>0</vt:i4>
      </vt:variant>
      <vt:variant>
        <vt:i4>5</vt:i4>
      </vt:variant>
      <vt:variant>
        <vt:lpwstr>https://policy.acu.edu.au/document/view.php?id=262&amp;version=2</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20</cp:revision>
  <dcterms:created xsi:type="dcterms:W3CDTF">2026-04-14T00:58:00Z</dcterms:created>
  <dcterms:modified xsi:type="dcterms:W3CDTF">2026-06-09T02:31:00Z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